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F4" w:rsidRPr="005F45BC" w:rsidRDefault="004F01F4" w:rsidP="005F45BC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5F45BC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4F01F4" w:rsidRPr="005F45BC" w:rsidRDefault="004F01F4" w:rsidP="005F45BC">
      <w:pPr>
        <w:jc w:val="center"/>
        <w:rPr>
          <w:color w:val="000000"/>
          <w:sz w:val="10"/>
          <w:szCs w:val="10"/>
          <w:lang w:val="uk-UA"/>
        </w:rPr>
      </w:pPr>
    </w:p>
    <w:p w:rsidR="004F01F4" w:rsidRPr="005F45BC" w:rsidRDefault="004F01F4" w:rsidP="005F45BC">
      <w:pPr>
        <w:jc w:val="center"/>
        <w:rPr>
          <w:sz w:val="8"/>
          <w:szCs w:val="8"/>
        </w:rPr>
      </w:pPr>
    </w:p>
    <w:p w:rsidR="004F01F4" w:rsidRPr="005F45BC" w:rsidRDefault="004F01F4" w:rsidP="005F45BC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F45BC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4F01F4" w:rsidRPr="005F45BC" w:rsidRDefault="004F01F4" w:rsidP="005F45BC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F45BC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4F01F4" w:rsidRPr="005F45BC" w:rsidRDefault="004F01F4" w:rsidP="005F45BC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4F01F4" w:rsidRPr="005F45BC" w:rsidRDefault="004F01F4" w:rsidP="005F45BC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5F45BC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4F01F4" w:rsidRPr="005F45BC" w:rsidRDefault="004F01F4" w:rsidP="005F45BC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5F45BC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4F01F4" w:rsidRPr="005F45BC" w:rsidRDefault="004F01F4" w:rsidP="005F45BC">
      <w:pPr>
        <w:rPr>
          <w:color w:val="000000"/>
          <w:sz w:val="24"/>
          <w:szCs w:val="24"/>
          <w:lang w:val="uk-UA"/>
        </w:rPr>
      </w:pPr>
    </w:p>
    <w:p w:rsidR="004F01F4" w:rsidRPr="005F45BC" w:rsidRDefault="004F01F4" w:rsidP="005F45BC">
      <w:pPr>
        <w:rPr>
          <w:color w:val="000000"/>
          <w:sz w:val="24"/>
          <w:szCs w:val="24"/>
          <w:lang w:val="uk-UA"/>
        </w:rPr>
      </w:pPr>
    </w:p>
    <w:p w:rsidR="004F01F4" w:rsidRPr="005F45BC" w:rsidRDefault="004F01F4" w:rsidP="005F45BC">
      <w:pPr>
        <w:rPr>
          <w:color w:val="000000"/>
          <w:sz w:val="28"/>
          <w:szCs w:val="28"/>
          <w:u w:val="single"/>
          <w:lang w:val="uk-UA"/>
        </w:rPr>
      </w:pPr>
      <w:r w:rsidRPr="005F45BC">
        <w:rPr>
          <w:color w:val="000000"/>
          <w:sz w:val="28"/>
          <w:szCs w:val="28"/>
          <w:u w:val="single"/>
          <w:lang w:val="uk-UA"/>
        </w:rPr>
        <w:t xml:space="preserve">   17.01.2018     </w:t>
      </w:r>
      <w:r w:rsidRPr="005F45BC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5F45BC">
        <w:rPr>
          <w:color w:val="000000"/>
          <w:sz w:val="28"/>
          <w:szCs w:val="28"/>
          <w:lang w:val="uk-UA"/>
        </w:rPr>
        <w:t xml:space="preserve">   № </w:t>
      </w:r>
      <w:r w:rsidRPr="005F45BC">
        <w:rPr>
          <w:color w:val="000000"/>
          <w:sz w:val="28"/>
          <w:szCs w:val="28"/>
          <w:u w:val="single"/>
          <w:lang w:val="uk-UA"/>
        </w:rPr>
        <w:t xml:space="preserve">   15   </w:t>
      </w:r>
    </w:p>
    <w:p w:rsidR="004F01F4" w:rsidRPr="005F45BC" w:rsidRDefault="004F01F4" w:rsidP="005F45BC">
      <w:pPr>
        <w:rPr>
          <w:color w:val="000000"/>
          <w:sz w:val="28"/>
          <w:szCs w:val="28"/>
          <w:lang w:val="uk-UA"/>
        </w:rPr>
      </w:pPr>
    </w:p>
    <w:p w:rsidR="004F01F4" w:rsidRPr="005F45BC" w:rsidRDefault="004F01F4" w:rsidP="005F45BC">
      <w:pPr>
        <w:rPr>
          <w:color w:val="000000"/>
          <w:sz w:val="28"/>
          <w:szCs w:val="28"/>
          <w:lang w:val="uk-UA"/>
        </w:rPr>
      </w:pPr>
    </w:p>
    <w:p w:rsidR="004F01F4" w:rsidRPr="0074603F" w:rsidRDefault="004F01F4" w:rsidP="0091419D">
      <w:pPr>
        <w:pStyle w:val="Heading2"/>
        <w:rPr>
          <w:sz w:val="28"/>
          <w:szCs w:val="28"/>
        </w:rPr>
      </w:pPr>
      <w:r w:rsidRPr="0074603F">
        <w:rPr>
          <w:sz w:val="28"/>
          <w:szCs w:val="28"/>
        </w:rPr>
        <w:t>Про виділення в натурі</w:t>
      </w:r>
    </w:p>
    <w:p w:rsidR="004F01F4" w:rsidRPr="0074603F" w:rsidRDefault="004F01F4" w:rsidP="0091419D">
      <w:pPr>
        <w:pStyle w:val="Heading2"/>
        <w:rPr>
          <w:sz w:val="28"/>
          <w:szCs w:val="28"/>
        </w:rPr>
      </w:pPr>
      <w:r w:rsidRPr="0074603F">
        <w:rPr>
          <w:sz w:val="28"/>
          <w:szCs w:val="28"/>
        </w:rPr>
        <w:t>земельної частки (паю)</w:t>
      </w:r>
    </w:p>
    <w:p w:rsidR="004F01F4" w:rsidRPr="0074603F" w:rsidRDefault="004F01F4" w:rsidP="0091419D">
      <w:pPr>
        <w:ind w:firstLine="720"/>
        <w:jc w:val="both"/>
        <w:rPr>
          <w:sz w:val="28"/>
          <w:szCs w:val="28"/>
          <w:lang w:val="uk-UA"/>
        </w:rPr>
      </w:pPr>
    </w:p>
    <w:p w:rsidR="004F01F4" w:rsidRPr="0074603F" w:rsidRDefault="004F01F4" w:rsidP="0091419D">
      <w:pPr>
        <w:ind w:firstLine="720"/>
        <w:jc w:val="both"/>
        <w:rPr>
          <w:sz w:val="28"/>
          <w:szCs w:val="28"/>
          <w:lang w:val="uk-UA"/>
        </w:rPr>
      </w:pPr>
    </w:p>
    <w:p w:rsidR="004F01F4" w:rsidRPr="0074603F" w:rsidRDefault="004F01F4" w:rsidP="0091419D">
      <w:pPr>
        <w:ind w:firstLine="708"/>
        <w:jc w:val="both"/>
        <w:rPr>
          <w:sz w:val="28"/>
          <w:szCs w:val="28"/>
          <w:lang w:val="uk-UA"/>
        </w:rPr>
      </w:pPr>
      <w:r w:rsidRPr="0074603F">
        <w:rPr>
          <w:sz w:val="28"/>
          <w:szCs w:val="28"/>
          <w:lang w:val="uk-UA"/>
        </w:rPr>
        <w:t xml:space="preserve">Розглянувши заяву Оберемкова Костянтина Миколайовича  (в інтересах Літвінової Олександри Михайлівни) від 24 листопада 2017 року, клопотання Широкобалківської сільської ради  від 25 жовтня 2017 року  № 185/02 – 38 про виділення в натурі  (на місцевості) земельної частки (паю), відповідно до рішення постійно діючої комісії з розгляду та врегулювання земельних відносин  від 13 грудня 2017 року, Закону України «Про порядок виділення в натурі (на місцевості) земельних ділянок власникам земельних часток (паїв)»,              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4F01F4" w:rsidRPr="0074603F" w:rsidRDefault="004F01F4" w:rsidP="0091419D">
      <w:pPr>
        <w:ind w:firstLine="708"/>
        <w:jc w:val="both"/>
        <w:rPr>
          <w:sz w:val="28"/>
          <w:szCs w:val="28"/>
          <w:lang w:val="uk-UA"/>
        </w:rPr>
      </w:pPr>
      <w:r w:rsidRPr="0074603F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19, ділянка № 1) у розмірі земельної частки (паю) для ведення товарного сільськогосподарського виробництва Літвіновій Олександрі Михайлівні, власниці сертифіката ХС № 0124393 на право на земельну частку (пай), із земель колишньої колективної власності  КСП «Комунар» на території Широкобалківської сільської ради.</w:t>
      </w:r>
    </w:p>
    <w:p w:rsidR="004F01F4" w:rsidRPr="0074603F" w:rsidRDefault="004F01F4" w:rsidP="0091419D">
      <w:pPr>
        <w:ind w:firstLine="720"/>
        <w:jc w:val="both"/>
        <w:rPr>
          <w:sz w:val="28"/>
          <w:szCs w:val="28"/>
          <w:lang w:val="uk-UA"/>
        </w:rPr>
      </w:pPr>
      <w:r w:rsidRPr="0074603F">
        <w:rPr>
          <w:sz w:val="28"/>
          <w:szCs w:val="28"/>
          <w:lang w:val="uk-UA"/>
        </w:rPr>
        <w:t>2. Літвіновій Олександрі Михайлівні, власниці сертифіката на земельну частку (пай), замовити документацію із землеустрою у розробника, який відповідає вимогам статей 26, 34 Закону України «Про землеустрій».</w:t>
      </w:r>
    </w:p>
    <w:p w:rsidR="004F01F4" w:rsidRPr="0074603F" w:rsidRDefault="004F01F4" w:rsidP="0091419D">
      <w:pPr>
        <w:ind w:firstLine="720"/>
        <w:jc w:val="both"/>
        <w:rPr>
          <w:sz w:val="28"/>
          <w:szCs w:val="28"/>
          <w:lang w:val="uk-UA"/>
        </w:rPr>
      </w:pPr>
    </w:p>
    <w:p w:rsidR="004F01F4" w:rsidRPr="0074603F" w:rsidRDefault="004F01F4" w:rsidP="0091419D">
      <w:pPr>
        <w:ind w:left="720"/>
        <w:rPr>
          <w:sz w:val="28"/>
          <w:szCs w:val="28"/>
          <w:lang w:val="uk-UA"/>
        </w:rPr>
      </w:pPr>
    </w:p>
    <w:p w:rsidR="004F01F4" w:rsidRPr="0074603F" w:rsidRDefault="004F01F4" w:rsidP="0091419D">
      <w:pPr>
        <w:rPr>
          <w:sz w:val="28"/>
          <w:szCs w:val="28"/>
          <w:lang w:val="uk-UA"/>
        </w:rPr>
      </w:pPr>
      <w:r w:rsidRPr="0074603F">
        <w:rPr>
          <w:sz w:val="28"/>
          <w:szCs w:val="28"/>
          <w:lang w:val="uk-UA"/>
        </w:rPr>
        <w:t>Голова районної</w:t>
      </w:r>
    </w:p>
    <w:p w:rsidR="004F01F4" w:rsidRPr="0074603F" w:rsidRDefault="004F01F4" w:rsidP="0091419D">
      <w:pPr>
        <w:rPr>
          <w:sz w:val="28"/>
          <w:szCs w:val="28"/>
          <w:lang w:val="uk-UA"/>
        </w:rPr>
      </w:pPr>
      <w:r w:rsidRPr="0074603F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4F01F4" w:rsidRPr="0074603F" w:rsidRDefault="004F01F4" w:rsidP="00672F18">
      <w:pPr>
        <w:pStyle w:val="Heading2"/>
        <w:rPr>
          <w:sz w:val="28"/>
          <w:szCs w:val="28"/>
          <w:lang w:val="ru-RU"/>
        </w:rPr>
      </w:pPr>
    </w:p>
    <w:p w:rsidR="004F01F4" w:rsidRPr="0074603F" w:rsidRDefault="004F01F4" w:rsidP="00672F18">
      <w:pPr>
        <w:pStyle w:val="Heading2"/>
        <w:rPr>
          <w:sz w:val="28"/>
          <w:szCs w:val="28"/>
          <w:lang w:val="ru-RU"/>
        </w:rPr>
      </w:pPr>
    </w:p>
    <w:sectPr w:rsidR="004F01F4" w:rsidRPr="0074603F" w:rsidSect="0074603F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4F01F4"/>
    <w:rsid w:val="0056549C"/>
    <w:rsid w:val="005A08D5"/>
    <w:rsid w:val="005C2276"/>
    <w:rsid w:val="005F45BC"/>
    <w:rsid w:val="00672F18"/>
    <w:rsid w:val="00733E8A"/>
    <w:rsid w:val="0074603F"/>
    <w:rsid w:val="0091419D"/>
    <w:rsid w:val="00951380"/>
    <w:rsid w:val="00BB4B19"/>
    <w:rsid w:val="00C705A7"/>
    <w:rsid w:val="00C731CD"/>
    <w:rsid w:val="00CD2599"/>
    <w:rsid w:val="00D10FBE"/>
    <w:rsid w:val="00D16BB7"/>
    <w:rsid w:val="00DC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264</Words>
  <Characters>1511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2018-01-12T12:00:00Z</cp:lastPrinted>
  <dcterms:created xsi:type="dcterms:W3CDTF">2002-01-01T03:49:00Z</dcterms:created>
  <dcterms:modified xsi:type="dcterms:W3CDTF">2018-01-17T11:35:00Z</dcterms:modified>
</cp:coreProperties>
</file>