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F9" w:rsidRPr="001238DA" w:rsidRDefault="00BE59F9" w:rsidP="001238DA">
      <w:pPr>
        <w:jc w:val="center"/>
        <w:rPr>
          <w:rFonts w:ascii="Arial" w:hAnsi="Arial"/>
          <w:color w:val="000000"/>
          <w:sz w:val="24"/>
          <w:szCs w:val="24"/>
          <w:lang w:val="uk-UA"/>
        </w:rPr>
      </w:pPr>
      <w:r w:rsidRPr="001238DA">
        <w:rPr>
          <w:rFonts w:ascii="Arial" w:hAnsi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4" o:title=""/>
          </v:shape>
        </w:pict>
      </w:r>
    </w:p>
    <w:p w:rsidR="00BE59F9" w:rsidRPr="001238DA" w:rsidRDefault="00BE59F9" w:rsidP="001238DA">
      <w:pPr>
        <w:jc w:val="center"/>
        <w:rPr>
          <w:color w:val="000000"/>
          <w:sz w:val="10"/>
          <w:szCs w:val="10"/>
          <w:lang w:val="uk-UA"/>
        </w:rPr>
      </w:pPr>
    </w:p>
    <w:p w:rsidR="00BE59F9" w:rsidRPr="001238DA" w:rsidRDefault="00BE59F9" w:rsidP="001238DA">
      <w:pPr>
        <w:jc w:val="center"/>
        <w:rPr>
          <w:sz w:val="8"/>
          <w:szCs w:val="8"/>
        </w:rPr>
      </w:pPr>
    </w:p>
    <w:p w:rsidR="00BE59F9" w:rsidRPr="001238DA" w:rsidRDefault="00BE59F9" w:rsidP="001238DA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1238DA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BE59F9" w:rsidRPr="001238DA" w:rsidRDefault="00BE59F9" w:rsidP="001238DA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1238DA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BE59F9" w:rsidRPr="001238DA" w:rsidRDefault="00BE59F9" w:rsidP="001238DA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BE59F9" w:rsidRPr="001238DA" w:rsidRDefault="00BE59F9" w:rsidP="001238DA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1238DA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BE59F9" w:rsidRPr="001238DA" w:rsidRDefault="00BE59F9" w:rsidP="001238DA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1238DA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BE59F9" w:rsidRPr="001238DA" w:rsidRDefault="00BE59F9" w:rsidP="001238DA">
      <w:pPr>
        <w:rPr>
          <w:color w:val="000000"/>
          <w:sz w:val="24"/>
          <w:szCs w:val="24"/>
          <w:lang w:val="uk-UA"/>
        </w:rPr>
      </w:pPr>
    </w:p>
    <w:p w:rsidR="00BE59F9" w:rsidRPr="001238DA" w:rsidRDefault="00BE59F9" w:rsidP="001238DA">
      <w:pPr>
        <w:rPr>
          <w:color w:val="000000"/>
          <w:sz w:val="28"/>
          <w:szCs w:val="28"/>
          <w:lang w:val="uk-UA"/>
        </w:rPr>
      </w:pPr>
    </w:p>
    <w:p w:rsidR="00BE59F9" w:rsidRPr="001238DA" w:rsidRDefault="00BE59F9" w:rsidP="001238DA">
      <w:pPr>
        <w:rPr>
          <w:color w:val="000000"/>
          <w:sz w:val="28"/>
          <w:szCs w:val="28"/>
          <w:u w:val="single"/>
          <w:lang w:val="uk-UA"/>
        </w:rPr>
      </w:pPr>
      <w:r w:rsidRPr="001238DA">
        <w:rPr>
          <w:color w:val="000000"/>
          <w:sz w:val="28"/>
          <w:szCs w:val="28"/>
          <w:u w:val="single"/>
          <w:lang w:val="uk-UA"/>
        </w:rPr>
        <w:t xml:space="preserve">   19.01.2017     </w:t>
      </w:r>
      <w:r w:rsidRPr="001238DA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</w:t>
      </w:r>
      <w:r w:rsidRPr="001238DA">
        <w:rPr>
          <w:color w:val="000000"/>
          <w:sz w:val="28"/>
          <w:szCs w:val="28"/>
          <w:lang w:val="uk-UA"/>
        </w:rPr>
        <w:t xml:space="preserve">   № </w:t>
      </w:r>
      <w:r w:rsidRPr="001238DA">
        <w:rPr>
          <w:color w:val="000000"/>
          <w:sz w:val="28"/>
          <w:szCs w:val="28"/>
          <w:u w:val="single"/>
          <w:lang w:val="uk-UA"/>
        </w:rPr>
        <w:t xml:space="preserve">    31  </w:t>
      </w:r>
    </w:p>
    <w:p w:rsidR="00BE59F9" w:rsidRPr="001238DA" w:rsidRDefault="00BE59F9" w:rsidP="001238DA">
      <w:pPr>
        <w:rPr>
          <w:color w:val="000000"/>
          <w:sz w:val="24"/>
          <w:szCs w:val="24"/>
          <w:lang w:val="uk-UA"/>
        </w:rPr>
      </w:pPr>
    </w:p>
    <w:p w:rsidR="00BE59F9" w:rsidRPr="00F24B78" w:rsidRDefault="00BE59F9" w:rsidP="000738B7">
      <w:pPr>
        <w:rPr>
          <w:sz w:val="28"/>
          <w:szCs w:val="28"/>
          <w:lang w:val="uk-UA"/>
        </w:rPr>
      </w:pPr>
      <w:r w:rsidRPr="00F24B78">
        <w:rPr>
          <w:sz w:val="28"/>
          <w:szCs w:val="28"/>
          <w:lang w:val="uk-UA"/>
        </w:rPr>
        <w:t xml:space="preserve">Про внесення змін до розпорядження </w:t>
      </w:r>
    </w:p>
    <w:p w:rsidR="00BE59F9" w:rsidRPr="00F24B78" w:rsidRDefault="00BE59F9" w:rsidP="000738B7">
      <w:pPr>
        <w:rPr>
          <w:sz w:val="28"/>
          <w:szCs w:val="28"/>
          <w:lang w:val="uk-UA"/>
        </w:rPr>
      </w:pPr>
      <w:r w:rsidRPr="00F24B78">
        <w:rPr>
          <w:sz w:val="28"/>
          <w:szCs w:val="28"/>
          <w:lang w:val="uk-UA"/>
        </w:rPr>
        <w:t xml:space="preserve">голови районної державної адміністрації </w:t>
      </w:r>
    </w:p>
    <w:p w:rsidR="00BE59F9" w:rsidRPr="00F24B78" w:rsidRDefault="00BE59F9" w:rsidP="000738B7">
      <w:pPr>
        <w:rPr>
          <w:sz w:val="28"/>
          <w:szCs w:val="28"/>
          <w:lang w:val="uk-UA"/>
        </w:rPr>
      </w:pPr>
      <w:r w:rsidRPr="00F24B78">
        <w:rPr>
          <w:sz w:val="28"/>
          <w:szCs w:val="28"/>
          <w:lang w:val="uk-UA"/>
        </w:rPr>
        <w:t xml:space="preserve">від 22 березня 2016 року № 130 «Про </w:t>
      </w:r>
    </w:p>
    <w:p w:rsidR="00BE59F9" w:rsidRPr="00F24B78" w:rsidRDefault="00BE59F9" w:rsidP="000738B7">
      <w:pPr>
        <w:rPr>
          <w:sz w:val="28"/>
          <w:szCs w:val="28"/>
          <w:lang w:val="uk-UA"/>
        </w:rPr>
      </w:pPr>
      <w:r w:rsidRPr="00F24B78">
        <w:rPr>
          <w:sz w:val="28"/>
          <w:szCs w:val="28"/>
          <w:lang w:val="uk-UA"/>
        </w:rPr>
        <w:t xml:space="preserve">виділення в натурі земельної частки </w:t>
      </w:r>
    </w:p>
    <w:p w:rsidR="00BE59F9" w:rsidRPr="00F24B78" w:rsidRDefault="00BE59F9" w:rsidP="000738B7">
      <w:pPr>
        <w:rPr>
          <w:sz w:val="28"/>
          <w:szCs w:val="28"/>
          <w:lang w:val="uk-UA"/>
        </w:rPr>
      </w:pPr>
      <w:r w:rsidRPr="00F24B78">
        <w:rPr>
          <w:sz w:val="28"/>
          <w:szCs w:val="28"/>
          <w:lang w:val="uk-UA"/>
        </w:rPr>
        <w:t>(паю)».</w:t>
      </w:r>
    </w:p>
    <w:p w:rsidR="00BE59F9" w:rsidRPr="00F24B78" w:rsidRDefault="00BE59F9" w:rsidP="000738B7">
      <w:pPr>
        <w:rPr>
          <w:sz w:val="28"/>
          <w:szCs w:val="28"/>
          <w:lang w:val="uk-UA"/>
        </w:rPr>
      </w:pPr>
    </w:p>
    <w:p w:rsidR="00BE59F9" w:rsidRPr="00F24B78" w:rsidRDefault="00BE59F9" w:rsidP="000738B7">
      <w:pPr>
        <w:rPr>
          <w:sz w:val="28"/>
          <w:szCs w:val="28"/>
          <w:lang w:val="uk-UA"/>
        </w:rPr>
      </w:pPr>
    </w:p>
    <w:p w:rsidR="00BE59F9" w:rsidRPr="00F24B78" w:rsidRDefault="00BE59F9" w:rsidP="000738B7">
      <w:pPr>
        <w:ind w:firstLine="720"/>
        <w:jc w:val="both"/>
        <w:rPr>
          <w:sz w:val="28"/>
          <w:szCs w:val="28"/>
          <w:lang w:val="uk-UA"/>
        </w:rPr>
      </w:pPr>
      <w:r w:rsidRPr="00F24B78">
        <w:rPr>
          <w:sz w:val="28"/>
          <w:szCs w:val="28"/>
          <w:lang w:val="uk-UA"/>
        </w:rPr>
        <w:t>Розглянувши заяву Ригіної Ольги Григорівни від 26 грудня 2017 року, відповідно до рішення постійно діючої комісії з розгляду та врегулювання земельних відносин від 04 січня 2018 року, Закону України «Про порядок виділення в натурі (на місцевості) земельних ділянок власникам земельних часток (паїв)», статті 17 Земельного кодексу України, керуючись статтею 6, пунктом 7 частини першої статті 13, статтею 21, пунктом 1 частини першої статті 39, частиною першою статті 41 Закону України «Про місцеві державні адміністрації»:</w:t>
      </w:r>
    </w:p>
    <w:p w:rsidR="00BE59F9" w:rsidRPr="00F24B78" w:rsidRDefault="00BE59F9" w:rsidP="000738B7">
      <w:pPr>
        <w:ind w:firstLine="720"/>
        <w:jc w:val="both"/>
        <w:rPr>
          <w:sz w:val="28"/>
          <w:szCs w:val="28"/>
          <w:lang w:val="uk-UA"/>
        </w:rPr>
      </w:pPr>
      <w:r w:rsidRPr="00F24B78">
        <w:rPr>
          <w:sz w:val="28"/>
          <w:szCs w:val="28"/>
          <w:lang w:val="uk-UA"/>
        </w:rPr>
        <w:t xml:space="preserve">1. Внести зміни до розпорядження голови районної державної адміністрації від 22 березня 2016 року № 130, а саме: у тексті розпорядження слова «на розробку проекту із землеустрою щодо відведення у власність земельної ділянки» замінити словами «технічну документацію  із землеустрою щодо встановлення меж земельної ділянки в натурі (на місцевості)» у відповідних відмінках. (Чорнобаївська сільська рада). </w:t>
      </w:r>
    </w:p>
    <w:p w:rsidR="00BE59F9" w:rsidRPr="00F24B78" w:rsidRDefault="00BE59F9" w:rsidP="000738B7">
      <w:pPr>
        <w:ind w:firstLine="540"/>
        <w:jc w:val="both"/>
        <w:rPr>
          <w:sz w:val="28"/>
          <w:szCs w:val="28"/>
          <w:lang w:val="uk-UA"/>
        </w:rPr>
      </w:pPr>
      <w:r w:rsidRPr="00F24B78">
        <w:rPr>
          <w:sz w:val="28"/>
          <w:szCs w:val="28"/>
          <w:lang w:val="uk-UA"/>
        </w:rPr>
        <w:t>2. Контроль за виконанням розпорядження покласти на заступника голови районної державної адміністрації Корнієнка В.Л.</w:t>
      </w:r>
    </w:p>
    <w:p w:rsidR="00BE59F9" w:rsidRPr="00F24B78" w:rsidRDefault="00BE59F9" w:rsidP="000738B7">
      <w:pPr>
        <w:rPr>
          <w:sz w:val="28"/>
          <w:szCs w:val="28"/>
          <w:lang w:val="uk-UA"/>
        </w:rPr>
      </w:pPr>
    </w:p>
    <w:p w:rsidR="00BE59F9" w:rsidRPr="00F24B78" w:rsidRDefault="00BE59F9" w:rsidP="000738B7">
      <w:pPr>
        <w:rPr>
          <w:sz w:val="28"/>
          <w:szCs w:val="28"/>
          <w:lang w:val="uk-UA"/>
        </w:rPr>
      </w:pPr>
    </w:p>
    <w:p w:rsidR="00BE59F9" w:rsidRPr="00F24B78" w:rsidRDefault="00BE59F9" w:rsidP="000738B7">
      <w:pPr>
        <w:rPr>
          <w:sz w:val="28"/>
          <w:szCs w:val="28"/>
          <w:lang w:val="uk-UA"/>
        </w:rPr>
      </w:pPr>
      <w:r w:rsidRPr="00F24B78">
        <w:rPr>
          <w:sz w:val="28"/>
          <w:szCs w:val="28"/>
          <w:lang w:val="uk-UA"/>
        </w:rPr>
        <w:t>Голова районної</w:t>
      </w:r>
    </w:p>
    <w:p w:rsidR="00BE59F9" w:rsidRPr="00F24B78" w:rsidRDefault="00BE59F9" w:rsidP="000738B7">
      <w:pPr>
        <w:rPr>
          <w:sz w:val="28"/>
          <w:szCs w:val="28"/>
          <w:lang w:val="uk-UA"/>
        </w:rPr>
      </w:pPr>
      <w:r w:rsidRPr="00F24B78">
        <w:rPr>
          <w:sz w:val="28"/>
          <w:szCs w:val="28"/>
          <w:lang w:val="uk-UA"/>
        </w:rPr>
        <w:t>державної адміністрації                                                                     В.М.Романов</w:t>
      </w:r>
    </w:p>
    <w:p w:rsidR="00BE59F9" w:rsidRPr="00F24B78" w:rsidRDefault="00BE59F9" w:rsidP="000738B7">
      <w:pPr>
        <w:ind w:firstLine="708"/>
        <w:rPr>
          <w:sz w:val="28"/>
          <w:szCs w:val="28"/>
          <w:lang w:val="uk-UA"/>
        </w:rPr>
      </w:pPr>
    </w:p>
    <w:p w:rsidR="00BE59F9" w:rsidRPr="00F24B78" w:rsidRDefault="00BE59F9" w:rsidP="000738B7">
      <w:pPr>
        <w:ind w:firstLine="708"/>
        <w:rPr>
          <w:sz w:val="28"/>
          <w:szCs w:val="28"/>
          <w:lang w:val="uk-UA"/>
        </w:rPr>
      </w:pPr>
    </w:p>
    <w:p w:rsidR="00BE59F9" w:rsidRPr="00F24B78" w:rsidRDefault="00BE59F9" w:rsidP="000738B7">
      <w:pPr>
        <w:ind w:firstLine="708"/>
        <w:rPr>
          <w:sz w:val="28"/>
          <w:szCs w:val="28"/>
          <w:lang w:val="uk-UA"/>
        </w:rPr>
      </w:pPr>
    </w:p>
    <w:p w:rsidR="00BE59F9" w:rsidRPr="00F24B78" w:rsidRDefault="00BE59F9" w:rsidP="000738B7">
      <w:pPr>
        <w:ind w:firstLine="708"/>
        <w:rPr>
          <w:sz w:val="28"/>
          <w:szCs w:val="28"/>
          <w:lang w:val="uk-UA"/>
        </w:rPr>
      </w:pPr>
    </w:p>
    <w:p w:rsidR="00BE59F9" w:rsidRPr="00F24B78" w:rsidRDefault="00BE59F9" w:rsidP="000738B7">
      <w:pPr>
        <w:ind w:firstLine="708"/>
        <w:rPr>
          <w:sz w:val="28"/>
          <w:szCs w:val="28"/>
          <w:lang w:val="uk-UA"/>
        </w:rPr>
      </w:pPr>
    </w:p>
    <w:p w:rsidR="00BE59F9" w:rsidRPr="00F24B78" w:rsidRDefault="00BE59F9" w:rsidP="000738B7">
      <w:pPr>
        <w:ind w:firstLine="708"/>
        <w:rPr>
          <w:sz w:val="28"/>
          <w:szCs w:val="28"/>
          <w:lang w:val="uk-UA"/>
        </w:rPr>
      </w:pPr>
    </w:p>
    <w:p w:rsidR="00BE59F9" w:rsidRDefault="00BE59F9" w:rsidP="000738B7">
      <w:pPr>
        <w:ind w:firstLine="708"/>
        <w:rPr>
          <w:sz w:val="28"/>
          <w:szCs w:val="28"/>
          <w:lang w:val="uk-UA"/>
        </w:rPr>
      </w:pPr>
    </w:p>
    <w:sectPr w:rsidR="00BE59F9" w:rsidSect="00F24B78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738B7"/>
    <w:rsid w:val="000F1B52"/>
    <w:rsid w:val="001238DA"/>
    <w:rsid w:val="001410EA"/>
    <w:rsid w:val="00176322"/>
    <w:rsid w:val="001B0341"/>
    <w:rsid w:val="001E1A05"/>
    <w:rsid w:val="002207D6"/>
    <w:rsid w:val="00242CCA"/>
    <w:rsid w:val="00271367"/>
    <w:rsid w:val="00280B2A"/>
    <w:rsid w:val="003A7860"/>
    <w:rsid w:val="004214FF"/>
    <w:rsid w:val="00474C75"/>
    <w:rsid w:val="0049038D"/>
    <w:rsid w:val="004E1B4A"/>
    <w:rsid w:val="0056549C"/>
    <w:rsid w:val="005A08D5"/>
    <w:rsid w:val="005C2276"/>
    <w:rsid w:val="00672F18"/>
    <w:rsid w:val="0068477A"/>
    <w:rsid w:val="006D0949"/>
    <w:rsid w:val="00722FAF"/>
    <w:rsid w:val="00733E8A"/>
    <w:rsid w:val="007F3822"/>
    <w:rsid w:val="00830CBD"/>
    <w:rsid w:val="008441FA"/>
    <w:rsid w:val="00885FEC"/>
    <w:rsid w:val="008F5F3B"/>
    <w:rsid w:val="00951380"/>
    <w:rsid w:val="00BB4B19"/>
    <w:rsid w:val="00BE59F9"/>
    <w:rsid w:val="00CE2AB6"/>
    <w:rsid w:val="00D10FBE"/>
    <w:rsid w:val="00D16BB7"/>
    <w:rsid w:val="00F24B78"/>
    <w:rsid w:val="00FD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subject">
    <w:name w:val="subject"/>
    <w:basedOn w:val="DefaultParagraphFont"/>
    <w:uiPriority w:val="99"/>
    <w:rsid w:val="00421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235</Words>
  <Characters>1346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6</cp:revision>
  <cp:lastPrinted>2001-12-31T22:10:00Z</cp:lastPrinted>
  <dcterms:created xsi:type="dcterms:W3CDTF">2002-01-01T03:47:00Z</dcterms:created>
  <dcterms:modified xsi:type="dcterms:W3CDTF">2018-01-22T13:59:00Z</dcterms:modified>
</cp:coreProperties>
</file>