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89" w:rsidRDefault="00462189" w:rsidP="00A467C4">
      <w:pPr>
        <w:keepNext/>
        <w:keepLines/>
        <w:jc w:val="center"/>
        <w:outlineLvl w:val="0"/>
        <w:rPr>
          <w:rFonts w:ascii="Cambria" w:hAnsi="Cambria"/>
          <w:b/>
          <w:bCs/>
          <w:sz w:val="28"/>
          <w:szCs w:val="28"/>
          <w:lang w:val="ru-RU"/>
        </w:rPr>
      </w:pPr>
    </w:p>
    <w:p w:rsidR="00462189" w:rsidRDefault="00462189" w:rsidP="003067F1">
      <w:pPr>
        <w:keepNext/>
        <w:keepLines/>
        <w:outlineLvl w:val="0"/>
        <w:rPr>
          <w:rFonts w:ascii="Cambria" w:hAnsi="Cambria"/>
          <w:b/>
          <w:bCs/>
          <w:sz w:val="28"/>
          <w:szCs w:val="28"/>
          <w:lang w:val="ru-RU"/>
        </w:rPr>
      </w:pPr>
    </w:p>
    <w:p w:rsidR="002D01F9" w:rsidRPr="00A467C4" w:rsidRDefault="00A467C4" w:rsidP="002D01F9">
      <w:pPr>
        <w:keepNext/>
        <w:keepLines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A467C4">
        <w:rPr>
          <w:rFonts w:ascii="Calibri" w:eastAsia="Calibri" w:hAnsi="Calibri"/>
          <w:noProof/>
          <w:sz w:val="16"/>
          <w:szCs w:val="16"/>
          <w:lang w:val="ru-RU"/>
        </w:rPr>
        <w:drawing>
          <wp:inline distT="0" distB="0" distL="0" distR="0">
            <wp:extent cx="438150" cy="590550"/>
            <wp:effectExtent l="0" t="0" r="0" b="0"/>
            <wp:docPr id="2" name="Рисунок 2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C4" w:rsidRPr="00A467C4" w:rsidRDefault="00A467C4" w:rsidP="00A467C4">
      <w:pPr>
        <w:jc w:val="center"/>
        <w:rPr>
          <w:b/>
          <w:sz w:val="28"/>
          <w:szCs w:val="28"/>
        </w:rPr>
      </w:pPr>
      <w:r w:rsidRPr="00A467C4">
        <w:rPr>
          <w:b/>
          <w:sz w:val="28"/>
          <w:szCs w:val="28"/>
        </w:rPr>
        <w:t>ХЕРСОНСЬКА РАЙОННА ДЕРЖАВНА АДМІНІСТРАЦІЯ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  <w:r w:rsidRPr="00A467C4">
        <w:rPr>
          <w:b/>
          <w:sz w:val="28"/>
          <w:szCs w:val="28"/>
        </w:rPr>
        <w:t>ХЕРСОНСЬКОЇ ОБЛАСТІ</w:t>
      </w:r>
      <w:r w:rsidRPr="00A467C4">
        <w:rPr>
          <w:b/>
          <w:color w:val="000000"/>
          <w:sz w:val="32"/>
          <w:szCs w:val="32"/>
          <w:lang w:eastAsia="uk-UA"/>
        </w:rPr>
        <w:t xml:space="preserve"> 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  <w:r w:rsidRPr="00A467C4">
        <w:rPr>
          <w:b/>
          <w:color w:val="000000"/>
          <w:sz w:val="32"/>
          <w:szCs w:val="32"/>
          <w:lang w:eastAsia="uk-UA"/>
        </w:rPr>
        <w:t>РОЗПОРЯДЖЕННЯ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uk-UA"/>
        </w:rPr>
      </w:pPr>
      <w:r w:rsidRPr="00A467C4">
        <w:rPr>
          <w:color w:val="000000"/>
          <w:sz w:val="28"/>
          <w:szCs w:val="28"/>
          <w:lang w:eastAsia="uk-UA"/>
        </w:rPr>
        <w:t>ГОЛОВИ РАЙОННОЇ ДЕРЖАВНОЇ АДМІНІСТРАЦІЇ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both"/>
        <w:rPr>
          <w:color w:val="000000"/>
          <w:lang w:eastAsia="uk-UA"/>
        </w:rPr>
      </w:pPr>
    </w:p>
    <w:p w:rsidR="00A467C4" w:rsidRPr="00773E28" w:rsidRDefault="00D5665E" w:rsidP="00A467C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lang w:eastAsia="uk-UA"/>
        </w:rPr>
        <w:t>в</w:t>
      </w:r>
      <w:r w:rsidR="00773E28">
        <w:rPr>
          <w:color w:val="000000"/>
          <w:sz w:val="28"/>
          <w:szCs w:val="28"/>
          <w:lang w:eastAsia="uk-UA"/>
        </w:rPr>
        <w:t xml:space="preserve">ід </w:t>
      </w:r>
      <w:r w:rsidR="00773E28">
        <w:rPr>
          <w:color w:val="000000"/>
          <w:sz w:val="28"/>
          <w:szCs w:val="28"/>
          <w:u w:val="single"/>
          <w:lang w:eastAsia="uk-UA"/>
        </w:rPr>
        <w:t xml:space="preserve">15.07.2021          </w:t>
      </w:r>
      <w:r w:rsidR="00A467C4" w:rsidRPr="00A467C4">
        <w:rPr>
          <w:color w:val="000000"/>
          <w:sz w:val="28"/>
          <w:szCs w:val="28"/>
          <w:lang w:eastAsia="uk-UA"/>
        </w:rPr>
        <w:t xml:space="preserve">                       Херсон                 </w:t>
      </w:r>
      <w:r w:rsidR="00773E28">
        <w:rPr>
          <w:color w:val="000000"/>
          <w:sz w:val="28"/>
          <w:szCs w:val="28"/>
          <w:lang w:eastAsia="uk-UA"/>
        </w:rPr>
        <w:t xml:space="preserve">                №</w:t>
      </w:r>
      <w:r w:rsidR="00773E28">
        <w:rPr>
          <w:color w:val="000000"/>
          <w:sz w:val="28"/>
          <w:szCs w:val="28"/>
          <w:u w:val="single"/>
          <w:lang w:eastAsia="uk-UA"/>
        </w:rPr>
        <w:t xml:space="preserve"> 77</w:t>
      </w:r>
    </w:p>
    <w:p w:rsidR="00582EED" w:rsidRDefault="00582EED" w:rsidP="000622E2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5C048E" w:rsidTr="005C048E">
        <w:trPr>
          <w:trHeight w:val="1372"/>
        </w:trPr>
        <w:tc>
          <w:tcPr>
            <w:tcW w:w="4219" w:type="dxa"/>
          </w:tcPr>
          <w:p w:rsidR="005C048E" w:rsidRDefault="005C048E" w:rsidP="00102EEE">
            <w:pPr>
              <w:jc w:val="both"/>
              <w:rPr>
                <w:sz w:val="28"/>
                <w:szCs w:val="28"/>
              </w:rPr>
            </w:pPr>
            <w:r w:rsidRPr="005212E6">
              <w:rPr>
                <w:sz w:val="28"/>
                <w:szCs w:val="28"/>
              </w:rPr>
              <w:t>Про розподіл функцій і повноважень між головою районної державної</w:t>
            </w:r>
            <w:r w:rsidR="00B50CD4">
              <w:rPr>
                <w:sz w:val="28"/>
                <w:szCs w:val="28"/>
              </w:rPr>
              <w:br/>
            </w:r>
            <w:r w:rsidRPr="005212E6">
              <w:rPr>
                <w:sz w:val="28"/>
                <w:szCs w:val="28"/>
              </w:rPr>
              <w:t>адміністрації</w:t>
            </w:r>
            <w:r w:rsidR="00B50CD4">
              <w:rPr>
                <w:sz w:val="28"/>
                <w:szCs w:val="28"/>
              </w:rPr>
              <w:t xml:space="preserve">, його </w:t>
            </w:r>
            <w:r w:rsidR="00582EED">
              <w:rPr>
                <w:sz w:val="28"/>
                <w:szCs w:val="28"/>
              </w:rPr>
              <w:t>першим заступником, заступником</w:t>
            </w:r>
            <w:r w:rsidRPr="005212E6">
              <w:rPr>
                <w:sz w:val="28"/>
                <w:szCs w:val="28"/>
              </w:rPr>
              <w:t xml:space="preserve"> та керівником апарату районної</w:t>
            </w:r>
            <w:r>
              <w:rPr>
                <w:sz w:val="28"/>
                <w:szCs w:val="28"/>
              </w:rPr>
              <w:t xml:space="preserve"> </w:t>
            </w:r>
            <w:r w:rsidRPr="005212E6">
              <w:rPr>
                <w:sz w:val="28"/>
                <w:szCs w:val="28"/>
              </w:rPr>
              <w:t>державної</w:t>
            </w:r>
            <w:r>
              <w:rPr>
                <w:sz w:val="28"/>
                <w:szCs w:val="28"/>
              </w:rPr>
              <w:t xml:space="preserve"> </w:t>
            </w:r>
            <w:r w:rsidRPr="005212E6">
              <w:rPr>
                <w:sz w:val="28"/>
                <w:szCs w:val="28"/>
              </w:rPr>
              <w:t>адміністрації</w:t>
            </w:r>
          </w:p>
        </w:tc>
        <w:tc>
          <w:tcPr>
            <w:tcW w:w="5635" w:type="dxa"/>
          </w:tcPr>
          <w:p w:rsidR="005C048E" w:rsidRDefault="005C048E" w:rsidP="000622E2">
            <w:pPr>
              <w:rPr>
                <w:sz w:val="28"/>
                <w:szCs w:val="28"/>
              </w:rPr>
            </w:pPr>
          </w:p>
        </w:tc>
      </w:tr>
    </w:tbl>
    <w:p w:rsidR="00F22647" w:rsidRDefault="00F22647" w:rsidP="000B0E3A">
      <w:pPr>
        <w:jc w:val="both"/>
        <w:rPr>
          <w:sz w:val="28"/>
          <w:szCs w:val="28"/>
        </w:rPr>
      </w:pPr>
    </w:p>
    <w:p w:rsidR="002E72FE" w:rsidRPr="00E45515" w:rsidRDefault="002E72FE" w:rsidP="003845C5">
      <w:pPr>
        <w:ind w:firstLine="708"/>
        <w:jc w:val="both"/>
        <w:rPr>
          <w:sz w:val="28"/>
          <w:szCs w:val="28"/>
        </w:rPr>
      </w:pPr>
      <w:r w:rsidRPr="005212E6">
        <w:rPr>
          <w:sz w:val="28"/>
          <w:szCs w:val="28"/>
        </w:rPr>
        <w:t>З метою створення належних умов для ефективного управління соціально-економічним розвитком району, вдосконалення структури та організації роботи ра</w:t>
      </w:r>
      <w:r w:rsidR="00E45515">
        <w:rPr>
          <w:sz w:val="28"/>
          <w:szCs w:val="28"/>
        </w:rPr>
        <w:t>йонної державної адміністрації,</w:t>
      </w:r>
      <w:r w:rsidR="002D7788" w:rsidRPr="00EE5207">
        <w:rPr>
          <w:sz w:val="28"/>
          <w:szCs w:val="28"/>
        </w:rPr>
        <w:t xml:space="preserve"> </w:t>
      </w:r>
      <w:r w:rsidR="002D7788">
        <w:rPr>
          <w:sz w:val="28"/>
          <w:szCs w:val="28"/>
        </w:rPr>
        <w:t>відповідно до</w:t>
      </w:r>
      <w:r w:rsidR="00B50CD4">
        <w:rPr>
          <w:sz w:val="28"/>
          <w:szCs w:val="28"/>
        </w:rPr>
        <w:t xml:space="preserve"> Регламенту </w:t>
      </w:r>
      <w:r w:rsidR="00B50CD4" w:rsidRPr="00013AF1">
        <w:rPr>
          <w:sz w:val="28"/>
          <w:szCs w:val="28"/>
        </w:rPr>
        <w:t>Херсонської районної державної адміністрації Херсонської області</w:t>
      </w:r>
      <w:r w:rsidR="00B50CD4">
        <w:rPr>
          <w:sz w:val="28"/>
          <w:szCs w:val="28"/>
        </w:rPr>
        <w:t>, затвердженого розпорядженням голови районної державної адміністрації від 05 травня 2021 року № 1</w:t>
      </w:r>
      <w:r w:rsidR="00E45515" w:rsidRPr="00E45515">
        <w:rPr>
          <w:sz w:val="28"/>
          <w:szCs w:val="28"/>
        </w:rPr>
        <w:t>, керуючись до статей 39,</w:t>
      </w:r>
      <w:r w:rsidR="00BB5AF7" w:rsidRPr="00242EE6">
        <w:rPr>
          <w:sz w:val="28"/>
          <w:szCs w:val="28"/>
        </w:rPr>
        <w:t xml:space="preserve"> </w:t>
      </w:r>
      <w:r w:rsidR="00E45515" w:rsidRPr="00E45515">
        <w:rPr>
          <w:sz w:val="28"/>
          <w:szCs w:val="28"/>
        </w:rPr>
        <w:t xml:space="preserve">44 Закону України «Про місцеві державні адміністрації», статті 6, частиною </w:t>
      </w:r>
      <w:r w:rsidR="00E45515" w:rsidRPr="00E45515">
        <w:rPr>
          <w:color w:val="000000"/>
          <w:sz w:val="28"/>
          <w:szCs w:val="28"/>
        </w:rPr>
        <w:t xml:space="preserve">першою статті 39, </w:t>
      </w:r>
      <w:r w:rsidR="00E45515" w:rsidRPr="00E45515">
        <w:rPr>
          <w:sz w:val="28"/>
          <w:szCs w:val="28"/>
        </w:rPr>
        <w:t>частиною першою статті 41 Закону України «Про місцеві державні адміністрації»:</w:t>
      </w:r>
    </w:p>
    <w:p w:rsidR="00013AF1" w:rsidRDefault="002E72FE" w:rsidP="00013AF1">
      <w:pPr>
        <w:ind w:firstLine="709"/>
        <w:jc w:val="both"/>
        <w:rPr>
          <w:sz w:val="28"/>
          <w:szCs w:val="28"/>
        </w:rPr>
      </w:pPr>
      <w:r w:rsidRPr="003845C5">
        <w:rPr>
          <w:sz w:val="28"/>
          <w:szCs w:val="28"/>
        </w:rPr>
        <w:t>1.</w:t>
      </w:r>
      <w:r w:rsidR="00EF2E5F" w:rsidRPr="003845C5">
        <w:rPr>
          <w:sz w:val="28"/>
          <w:szCs w:val="28"/>
        </w:rPr>
        <w:t xml:space="preserve"> </w:t>
      </w:r>
      <w:r w:rsidR="00013AF1">
        <w:rPr>
          <w:sz w:val="28"/>
          <w:szCs w:val="28"/>
        </w:rPr>
        <w:t>Затвердити</w:t>
      </w:r>
      <w:r w:rsidR="00EF2E5F" w:rsidRPr="003845C5">
        <w:t xml:space="preserve"> </w:t>
      </w:r>
      <w:r w:rsidRPr="003845C5">
        <w:rPr>
          <w:sz w:val="28"/>
          <w:szCs w:val="28"/>
        </w:rPr>
        <w:t xml:space="preserve">розподіл функцій і повноважень між головою районної державної адміністрації </w:t>
      </w:r>
      <w:r w:rsidR="000A7226">
        <w:rPr>
          <w:sz w:val="28"/>
          <w:szCs w:val="28"/>
        </w:rPr>
        <w:t xml:space="preserve">його </w:t>
      </w:r>
      <w:r w:rsidR="00A26E76">
        <w:rPr>
          <w:sz w:val="28"/>
          <w:szCs w:val="28"/>
        </w:rPr>
        <w:t>першим заступником, заступником</w:t>
      </w:r>
      <w:r w:rsidR="000A7226" w:rsidRPr="005212E6">
        <w:rPr>
          <w:sz w:val="28"/>
          <w:szCs w:val="28"/>
        </w:rPr>
        <w:t xml:space="preserve"> та керівником апарату районної</w:t>
      </w:r>
      <w:r w:rsidR="000A7226">
        <w:rPr>
          <w:sz w:val="28"/>
          <w:szCs w:val="28"/>
        </w:rPr>
        <w:t xml:space="preserve"> </w:t>
      </w:r>
      <w:r w:rsidR="000A7226" w:rsidRPr="005212E6">
        <w:rPr>
          <w:sz w:val="28"/>
          <w:szCs w:val="28"/>
        </w:rPr>
        <w:t>державної</w:t>
      </w:r>
      <w:r w:rsidR="000A7226">
        <w:rPr>
          <w:sz w:val="28"/>
          <w:szCs w:val="28"/>
        </w:rPr>
        <w:t xml:space="preserve"> </w:t>
      </w:r>
      <w:r w:rsidR="000A7226" w:rsidRPr="005212E6">
        <w:rPr>
          <w:sz w:val="28"/>
          <w:szCs w:val="28"/>
        </w:rPr>
        <w:t>адміністрації</w:t>
      </w:r>
      <w:r w:rsidRPr="003845C5">
        <w:rPr>
          <w:color w:val="000000" w:themeColor="text1"/>
          <w:sz w:val="28"/>
          <w:szCs w:val="28"/>
        </w:rPr>
        <w:t xml:space="preserve">, </w:t>
      </w:r>
      <w:r w:rsidRPr="003845C5">
        <w:rPr>
          <w:sz w:val="28"/>
          <w:szCs w:val="28"/>
        </w:rPr>
        <w:t>а саме:</w:t>
      </w:r>
    </w:p>
    <w:p w:rsidR="00013AF1" w:rsidRDefault="002E72FE" w:rsidP="003845C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13AF1">
        <w:rPr>
          <w:sz w:val="28"/>
          <w:szCs w:val="28"/>
        </w:rPr>
        <w:t xml:space="preserve">функції і повноваження </w:t>
      </w:r>
      <w:r w:rsidR="003845C5" w:rsidRPr="00013AF1">
        <w:rPr>
          <w:sz w:val="28"/>
          <w:szCs w:val="28"/>
        </w:rPr>
        <w:t xml:space="preserve">голови Херсонської районної державної адміністрації Херсонської області </w:t>
      </w:r>
      <w:r w:rsidRPr="00013AF1">
        <w:rPr>
          <w:sz w:val="28"/>
          <w:szCs w:val="28"/>
        </w:rPr>
        <w:t>(додаток 1)</w:t>
      </w:r>
      <w:r w:rsidR="00013AF1">
        <w:rPr>
          <w:sz w:val="28"/>
          <w:szCs w:val="28"/>
        </w:rPr>
        <w:t>;</w:t>
      </w:r>
    </w:p>
    <w:p w:rsidR="00013AF1" w:rsidRDefault="00013AF1" w:rsidP="003845C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13AF1">
        <w:rPr>
          <w:sz w:val="28"/>
          <w:szCs w:val="28"/>
        </w:rPr>
        <w:t xml:space="preserve">функції і повноваження </w:t>
      </w:r>
      <w:r>
        <w:rPr>
          <w:sz w:val="28"/>
          <w:szCs w:val="28"/>
        </w:rPr>
        <w:t xml:space="preserve">першого заступника </w:t>
      </w:r>
      <w:r w:rsidRPr="00013AF1">
        <w:rPr>
          <w:sz w:val="28"/>
          <w:szCs w:val="28"/>
        </w:rPr>
        <w:t>голови Херсонської районної державної адміністрації Херсонської області</w:t>
      </w:r>
      <w:r>
        <w:rPr>
          <w:sz w:val="28"/>
          <w:szCs w:val="28"/>
        </w:rPr>
        <w:t xml:space="preserve"> </w:t>
      </w:r>
      <w:r w:rsidRPr="00013AF1">
        <w:rPr>
          <w:sz w:val="28"/>
          <w:szCs w:val="28"/>
        </w:rPr>
        <w:t>(додаток 2)</w:t>
      </w:r>
      <w:r>
        <w:rPr>
          <w:sz w:val="28"/>
          <w:szCs w:val="28"/>
        </w:rPr>
        <w:t>;</w:t>
      </w:r>
    </w:p>
    <w:p w:rsidR="007E5204" w:rsidRDefault="002E72FE" w:rsidP="003845C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13AF1">
        <w:rPr>
          <w:sz w:val="28"/>
          <w:szCs w:val="28"/>
        </w:rPr>
        <w:t>функції і повноваження</w:t>
      </w:r>
      <w:r w:rsidR="00582EED">
        <w:rPr>
          <w:sz w:val="28"/>
          <w:szCs w:val="28"/>
        </w:rPr>
        <w:t xml:space="preserve"> заступника</w:t>
      </w:r>
      <w:r w:rsidRPr="00013AF1">
        <w:rPr>
          <w:sz w:val="28"/>
          <w:szCs w:val="28"/>
        </w:rPr>
        <w:t xml:space="preserve"> </w:t>
      </w:r>
      <w:r w:rsidR="00E45515" w:rsidRPr="00E45515">
        <w:rPr>
          <w:sz w:val="28"/>
          <w:szCs w:val="28"/>
        </w:rPr>
        <w:t>голови</w:t>
      </w:r>
      <w:r w:rsidRPr="00013AF1">
        <w:rPr>
          <w:sz w:val="28"/>
          <w:szCs w:val="28"/>
        </w:rPr>
        <w:t xml:space="preserve"> </w:t>
      </w:r>
      <w:r w:rsidR="003845C5" w:rsidRPr="00013AF1">
        <w:rPr>
          <w:sz w:val="28"/>
          <w:szCs w:val="28"/>
        </w:rPr>
        <w:t>Херсонської районної державної адміністрації Херсонської</w:t>
      </w:r>
      <w:r w:rsidR="00013AF1">
        <w:rPr>
          <w:sz w:val="28"/>
          <w:szCs w:val="28"/>
        </w:rPr>
        <w:t xml:space="preserve"> області</w:t>
      </w:r>
      <w:r w:rsidR="003845C5" w:rsidRPr="00013AF1">
        <w:rPr>
          <w:sz w:val="28"/>
          <w:szCs w:val="28"/>
        </w:rPr>
        <w:t xml:space="preserve"> </w:t>
      </w:r>
      <w:r w:rsidRPr="00013AF1">
        <w:rPr>
          <w:sz w:val="28"/>
          <w:szCs w:val="28"/>
        </w:rPr>
        <w:t xml:space="preserve">(додаток </w:t>
      </w:r>
      <w:r w:rsidR="00013AF1">
        <w:rPr>
          <w:sz w:val="28"/>
          <w:szCs w:val="28"/>
        </w:rPr>
        <w:t>3</w:t>
      </w:r>
      <w:r w:rsidRPr="00013AF1">
        <w:rPr>
          <w:sz w:val="28"/>
          <w:szCs w:val="28"/>
        </w:rPr>
        <w:t>)</w:t>
      </w:r>
      <w:r w:rsidR="0017529F">
        <w:rPr>
          <w:sz w:val="28"/>
          <w:szCs w:val="28"/>
        </w:rPr>
        <w:t>;</w:t>
      </w:r>
    </w:p>
    <w:p w:rsidR="0017529F" w:rsidRDefault="0017529F" w:rsidP="00E4551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7529F">
        <w:rPr>
          <w:sz w:val="28"/>
          <w:szCs w:val="28"/>
        </w:rPr>
        <w:t xml:space="preserve">функції і повноваження керівника апарату </w:t>
      </w:r>
      <w:r w:rsidR="00E45515" w:rsidRPr="00E45515">
        <w:rPr>
          <w:sz w:val="28"/>
          <w:szCs w:val="28"/>
        </w:rPr>
        <w:t xml:space="preserve">Херсонської </w:t>
      </w:r>
      <w:r w:rsidRPr="0017529F">
        <w:rPr>
          <w:sz w:val="28"/>
          <w:szCs w:val="28"/>
        </w:rPr>
        <w:t>районної де</w:t>
      </w:r>
      <w:r w:rsidR="00582EED">
        <w:rPr>
          <w:sz w:val="28"/>
          <w:szCs w:val="28"/>
        </w:rPr>
        <w:t xml:space="preserve">ржавної адміністрації </w:t>
      </w:r>
      <w:r w:rsidR="00E45515" w:rsidRPr="00E45515">
        <w:rPr>
          <w:sz w:val="28"/>
          <w:szCs w:val="28"/>
        </w:rPr>
        <w:t xml:space="preserve">Херсонської області </w:t>
      </w:r>
      <w:r w:rsidR="00582EED">
        <w:rPr>
          <w:sz w:val="28"/>
          <w:szCs w:val="28"/>
        </w:rPr>
        <w:t xml:space="preserve">(додаток </w:t>
      </w:r>
      <w:r w:rsidR="00A26E76">
        <w:rPr>
          <w:sz w:val="28"/>
          <w:szCs w:val="28"/>
        </w:rPr>
        <w:t>4</w:t>
      </w:r>
      <w:r w:rsidRPr="0017529F">
        <w:rPr>
          <w:sz w:val="28"/>
          <w:szCs w:val="28"/>
        </w:rPr>
        <w:t>).</w:t>
      </w:r>
    </w:p>
    <w:p w:rsidR="006C06A3" w:rsidRPr="006C06A3" w:rsidRDefault="006C06A3" w:rsidP="006C0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06A3">
        <w:rPr>
          <w:sz w:val="28"/>
          <w:szCs w:val="28"/>
        </w:rPr>
        <w:t>Затвердити розподіл обов’язків між головою районної державної адміністрації його першим заступником, заступником щодо взаємодії з органами місцевого самоврядування територіальних громад Херсонського району (додаток 5).</w:t>
      </w:r>
    </w:p>
    <w:p w:rsidR="00462189" w:rsidRPr="00D5665E" w:rsidRDefault="006C06A3" w:rsidP="00D56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3AF1">
        <w:rPr>
          <w:sz w:val="28"/>
          <w:szCs w:val="28"/>
        </w:rPr>
        <w:t xml:space="preserve">. Визнати таким, що втратило чинність розпорядження голови </w:t>
      </w:r>
      <w:r w:rsidR="00013AF1" w:rsidRPr="00013AF1">
        <w:rPr>
          <w:sz w:val="28"/>
          <w:szCs w:val="28"/>
        </w:rPr>
        <w:t>районної державної адміністрації</w:t>
      </w:r>
      <w:r w:rsidR="00B50CD4">
        <w:rPr>
          <w:sz w:val="28"/>
          <w:szCs w:val="28"/>
        </w:rPr>
        <w:t xml:space="preserve"> від 06 травня 2021 року № 5 «</w:t>
      </w:r>
      <w:r w:rsidR="00B50CD4" w:rsidRPr="005212E6">
        <w:rPr>
          <w:sz w:val="28"/>
          <w:szCs w:val="28"/>
        </w:rPr>
        <w:t xml:space="preserve">Про розподіл функцій і </w:t>
      </w:r>
    </w:p>
    <w:p w:rsidR="00013AF1" w:rsidRPr="00013AF1" w:rsidRDefault="00B50CD4" w:rsidP="00462189">
      <w:pPr>
        <w:jc w:val="both"/>
        <w:rPr>
          <w:sz w:val="28"/>
          <w:szCs w:val="28"/>
        </w:rPr>
      </w:pPr>
      <w:r w:rsidRPr="005212E6">
        <w:rPr>
          <w:sz w:val="28"/>
          <w:szCs w:val="28"/>
        </w:rPr>
        <w:t>повноважень між головою районної державної</w:t>
      </w:r>
      <w:r>
        <w:rPr>
          <w:sz w:val="28"/>
          <w:szCs w:val="28"/>
        </w:rPr>
        <w:t xml:space="preserve"> </w:t>
      </w:r>
      <w:r w:rsidRPr="005212E6">
        <w:rPr>
          <w:sz w:val="28"/>
          <w:szCs w:val="28"/>
        </w:rPr>
        <w:t>адміністрації та керівником апарату районної</w:t>
      </w:r>
      <w:r>
        <w:rPr>
          <w:sz w:val="28"/>
          <w:szCs w:val="28"/>
        </w:rPr>
        <w:t xml:space="preserve"> </w:t>
      </w:r>
      <w:r w:rsidRPr="005212E6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5212E6">
        <w:rPr>
          <w:sz w:val="28"/>
          <w:szCs w:val="28"/>
        </w:rPr>
        <w:t>адміністрації</w:t>
      </w:r>
      <w:r>
        <w:rPr>
          <w:sz w:val="28"/>
          <w:szCs w:val="28"/>
        </w:rPr>
        <w:t>».</w:t>
      </w:r>
    </w:p>
    <w:p w:rsidR="002E72FE" w:rsidRPr="003845C5" w:rsidRDefault="006C06A3" w:rsidP="00384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204" w:rsidRPr="003845C5">
        <w:rPr>
          <w:sz w:val="28"/>
          <w:szCs w:val="28"/>
        </w:rPr>
        <w:t xml:space="preserve">. </w:t>
      </w:r>
      <w:r w:rsidR="002E72FE" w:rsidRPr="003845C5">
        <w:rPr>
          <w:sz w:val="28"/>
          <w:szCs w:val="28"/>
        </w:rPr>
        <w:t>Контроль за виконанням цього розпорядження залишаю за собою.</w:t>
      </w:r>
    </w:p>
    <w:p w:rsidR="002E72FE" w:rsidRPr="005212E6" w:rsidRDefault="002E72FE" w:rsidP="00EF2E5F">
      <w:pPr>
        <w:ind w:firstLine="708"/>
        <w:jc w:val="both"/>
        <w:rPr>
          <w:sz w:val="28"/>
          <w:szCs w:val="28"/>
        </w:rPr>
      </w:pPr>
    </w:p>
    <w:p w:rsidR="002E72FE" w:rsidRPr="005212E6" w:rsidRDefault="00013AF1" w:rsidP="009771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</w:t>
      </w:r>
      <w:r w:rsidR="002E72FE" w:rsidRPr="005212E6">
        <w:rPr>
          <w:sz w:val="28"/>
          <w:szCs w:val="28"/>
          <w:lang w:val="ru-RU"/>
        </w:rPr>
        <w:t xml:space="preserve"> </w:t>
      </w:r>
      <w:proofErr w:type="spellStart"/>
      <w:r w:rsidR="002E72FE" w:rsidRPr="005212E6">
        <w:rPr>
          <w:sz w:val="28"/>
          <w:szCs w:val="28"/>
          <w:lang w:val="ru-RU"/>
        </w:rPr>
        <w:t>районної</w:t>
      </w:r>
      <w:proofErr w:type="spellEnd"/>
      <w:r w:rsidR="002E72FE" w:rsidRPr="005212E6">
        <w:rPr>
          <w:sz w:val="28"/>
          <w:szCs w:val="28"/>
          <w:lang w:val="ru-RU"/>
        </w:rPr>
        <w:t xml:space="preserve"> </w:t>
      </w:r>
    </w:p>
    <w:p w:rsidR="002E72FE" w:rsidRPr="005212E6" w:rsidRDefault="002E72FE" w:rsidP="0097711C">
      <w:pPr>
        <w:rPr>
          <w:sz w:val="28"/>
          <w:szCs w:val="28"/>
          <w:lang w:val="ru-RU"/>
        </w:rPr>
      </w:pPr>
      <w:proofErr w:type="spellStart"/>
      <w:r w:rsidRPr="005212E6">
        <w:rPr>
          <w:sz w:val="28"/>
          <w:szCs w:val="28"/>
          <w:lang w:val="ru-RU"/>
        </w:rPr>
        <w:t>державної</w:t>
      </w:r>
      <w:proofErr w:type="spellEnd"/>
      <w:r w:rsidRPr="005212E6">
        <w:rPr>
          <w:sz w:val="28"/>
          <w:szCs w:val="28"/>
          <w:lang w:val="ru-RU"/>
        </w:rPr>
        <w:t xml:space="preserve"> </w:t>
      </w:r>
      <w:proofErr w:type="spellStart"/>
      <w:r w:rsidRPr="005212E6">
        <w:rPr>
          <w:sz w:val="28"/>
          <w:szCs w:val="28"/>
          <w:lang w:val="ru-RU"/>
        </w:rPr>
        <w:t>адміністрації</w:t>
      </w:r>
      <w:proofErr w:type="spellEnd"/>
      <w:r w:rsidRPr="005212E6">
        <w:rPr>
          <w:sz w:val="28"/>
          <w:szCs w:val="28"/>
          <w:lang w:val="ru-RU"/>
        </w:rPr>
        <w:t xml:space="preserve">            </w:t>
      </w:r>
      <w:r w:rsidR="0070541B">
        <w:rPr>
          <w:sz w:val="28"/>
          <w:szCs w:val="28"/>
          <w:lang w:val="ru-RU"/>
        </w:rPr>
        <w:t xml:space="preserve">                             </w:t>
      </w:r>
      <w:r w:rsidR="00A467C4">
        <w:rPr>
          <w:sz w:val="28"/>
          <w:szCs w:val="28"/>
          <w:lang w:val="ru-RU"/>
        </w:rPr>
        <w:t xml:space="preserve">            </w:t>
      </w:r>
      <w:r w:rsidR="00650433">
        <w:rPr>
          <w:sz w:val="28"/>
          <w:szCs w:val="28"/>
          <w:lang w:val="ru-RU"/>
        </w:rPr>
        <w:t xml:space="preserve">  М</w:t>
      </w:r>
      <w:r w:rsidR="0070541B">
        <w:rPr>
          <w:sz w:val="28"/>
          <w:szCs w:val="28"/>
          <w:lang w:val="ru-RU"/>
        </w:rPr>
        <w:t xml:space="preserve">ихайло </w:t>
      </w:r>
      <w:r w:rsidR="00650433">
        <w:rPr>
          <w:sz w:val="28"/>
          <w:szCs w:val="28"/>
          <w:lang w:val="ru-RU"/>
        </w:rPr>
        <w:t>ЛИНЕЦЬКИЙ</w:t>
      </w:r>
    </w:p>
    <w:p w:rsidR="002E72FE" w:rsidRPr="005212E6" w:rsidRDefault="002E72FE" w:rsidP="0097711C">
      <w:pPr>
        <w:rPr>
          <w:sz w:val="28"/>
          <w:szCs w:val="28"/>
          <w:lang w:val="ru-RU"/>
        </w:rPr>
      </w:pPr>
      <w:r w:rsidRPr="005212E6">
        <w:rPr>
          <w:sz w:val="28"/>
          <w:szCs w:val="28"/>
          <w:lang w:val="ru-RU"/>
        </w:rPr>
        <w:t xml:space="preserve">     </w:t>
      </w:r>
    </w:p>
    <w:p w:rsidR="002E72FE" w:rsidRPr="005212E6" w:rsidRDefault="002E72FE" w:rsidP="0097711C">
      <w:pPr>
        <w:rPr>
          <w:sz w:val="28"/>
          <w:szCs w:val="28"/>
        </w:rPr>
      </w:pPr>
    </w:p>
    <w:p w:rsidR="002E72FE" w:rsidRPr="005212E6" w:rsidRDefault="00462189" w:rsidP="00462189">
      <w:p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72FE" w:rsidRPr="005212E6" w:rsidRDefault="002E72FE" w:rsidP="0097711C">
      <w:pPr>
        <w:rPr>
          <w:sz w:val="28"/>
          <w:szCs w:val="28"/>
        </w:rPr>
      </w:pPr>
    </w:p>
    <w:p w:rsidR="002E72FE" w:rsidRPr="005212E6" w:rsidRDefault="002E72FE" w:rsidP="0097711C">
      <w:pPr>
        <w:rPr>
          <w:sz w:val="28"/>
          <w:szCs w:val="28"/>
        </w:rPr>
      </w:pPr>
    </w:p>
    <w:p w:rsidR="002E72FE" w:rsidRPr="005212E6" w:rsidRDefault="002E72FE" w:rsidP="0097711C">
      <w:pPr>
        <w:rPr>
          <w:sz w:val="28"/>
          <w:szCs w:val="28"/>
        </w:rPr>
      </w:pPr>
    </w:p>
    <w:p w:rsidR="00A55208" w:rsidRDefault="00A55208" w:rsidP="0097711C">
      <w:pPr>
        <w:jc w:val="center"/>
        <w:rPr>
          <w:b/>
          <w:sz w:val="28"/>
          <w:szCs w:val="28"/>
        </w:rPr>
      </w:pPr>
    </w:p>
    <w:p w:rsidR="007E5204" w:rsidRDefault="007E5204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D80583" w:rsidRDefault="00D80583" w:rsidP="0097711C">
      <w:pPr>
        <w:jc w:val="center"/>
        <w:rPr>
          <w:b/>
          <w:sz w:val="28"/>
          <w:szCs w:val="28"/>
        </w:rPr>
      </w:pPr>
    </w:p>
    <w:p w:rsidR="00D5665E" w:rsidRDefault="00D5665E" w:rsidP="0097711C">
      <w:pPr>
        <w:jc w:val="center"/>
        <w:rPr>
          <w:b/>
          <w:sz w:val="28"/>
          <w:szCs w:val="28"/>
        </w:rPr>
      </w:pPr>
    </w:p>
    <w:p w:rsidR="00A455AE" w:rsidRPr="005212E6" w:rsidRDefault="00A455AE" w:rsidP="00A455AE">
      <w:pPr>
        <w:ind w:left="5460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lastRenderedPageBreak/>
        <w:t xml:space="preserve">Додаток </w:t>
      </w:r>
      <w:r>
        <w:rPr>
          <w:noProof/>
          <w:sz w:val="28"/>
          <w:szCs w:val="28"/>
        </w:rPr>
        <w:t>2</w:t>
      </w:r>
    </w:p>
    <w:p w:rsidR="00A455AE" w:rsidRPr="005212E6" w:rsidRDefault="00A455AE" w:rsidP="00A455AE">
      <w:pPr>
        <w:ind w:left="5460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 xml:space="preserve">до розпорядження голови </w:t>
      </w:r>
    </w:p>
    <w:p w:rsidR="00A455AE" w:rsidRPr="005212E6" w:rsidRDefault="00A455AE" w:rsidP="00A455AE">
      <w:pPr>
        <w:ind w:left="5460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>районної державної адміністрації</w:t>
      </w:r>
    </w:p>
    <w:p w:rsidR="00A455AE" w:rsidRPr="00475C90" w:rsidRDefault="00475C90" w:rsidP="00A455AE">
      <w:pPr>
        <w:ind w:left="5460"/>
        <w:rPr>
          <w:noProof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15.07.2021              </w:t>
      </w:r>
      <w:r w:rsidR="00A455AE" w:rsidRPr="005212E6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  <w:u w:val="single"/>
        </w:rPr>
        <w:t xml:space="preserve"> 77</w:t>
      </w:r>
    </w:p>
    <w:p w:rsidR="00BC682F" w:rsidRDefault="00A455AE" w:rsidP="00DE422E">
      <w:pPr>
        <w:shd w:val="clear" w:color="auto" w:fill="FFFFFF"/>
        <w:tabs>
          <w:tab w:val="center" w:pos="7297"/>
        </w:tabs>
        <w:ind w:left="4248" w:firstLine="708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</w:p>
    <w:p w:rsidR="00121D30" w:rsidRPr="00242EE6" w:rsidRDefault="00A455AE" w:rsidP="00394BE0">
      <w:pPr>
        <w:pStyle w:val="3"/>
        <w:jc w:val="center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>ФУНКЦІЇ І ПОВНОВАЖЕННЯ</w:t>
      </w:r>
    </w:p>
    <w:p w:rsidR="00A455AE" w:rsidRDefault="00A455AE" w:rsidP="00A455AE">
      <w:pPr>
        <w:pStyle w:val="5"/>
        <w:spacing w:before="0"/>
        <w:jc w:val="center"/>
        <w:rPr>
          <w:rFonts w:ascii="Times New Roman" w:hAnsi="Times New Roman"/>
          <w:noProof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>першого заступника</w:t>
      </w:r>
      <w:r w:rsidRPr="003845C5">
        <w:rPr>
          <w:rFonts w:ascii="Times New Roman" w:hAnsi="Times New Roman"/>
          <w:noProof/>
          <w:color w:val="auto"/>
          <w:sz w:val="28"/>
          <w:szCs w:val="28"/>
        </w:rPr>
        <w:t xml:space="preserve"> Херсонської районної державної адміністрації </w:t>
      </w:r>
    </w:p>
    <w:p w:rsidR="00B22BA9" w:rsidRPr="00DE422E" w:rsidRDefault="00A455AE" w:rsidP="00DE422E">
      <w:pPr>
        <w:pStyle w:val="5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45C5">
        <w:rPr>
          <w:rFonts w:ascii="Times New Roman" w:hAnsi="Times New Roman"/>
          <w:color w:val="auto"/>
          <w:sz w:val="28"/>
          <w:szCs w:val="28"/>
        </w:rPr>
        <w:t>Херсонської області</w:t>
      </w:r>
      <w:r w:rsidR="007A240D">
        <w:rPr>
          <w:rFonts w:ascii="Times New Roman" w:hAnsi="Times New Roman"/>
          <w:color w:val="auto"/>
          <w:sz w:val="28"/>
          <w:szCs w:val="28"/>
        </w:rPr>
        <w:t xml:space="preserve"> з питань економіки</w:t>
      </w:r>
      <w:r w:rsidR="008460F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460FA" w:rsidRPr="008460FA">
        <w:rPr>
          <w:rFonts w:ascii="Times New Roman" w:hAnsi="Times New Roman"/>
          <w:color w:val="auto"/>
          <w:sz w:val="28"/>
          <w:szCs w:val="28"/>
        </w:rPr>
        <w:t>агропромислового розвитку територій</w:t>
      </w:r>
      <w:r w:rsidR="007A240D">
        <w:rPr>
          <w:rFonts w:ascii="Times New Roman" w:hAnsi="Times New Roman"/>
          <w:color w:val="auto"/>
          <w:sz w:val="28"/>
          <w:szCs w:val="28"/>
        </w:rPr>
        <w:t>,</w:t>
      </w:r>
      <w:r w:rsidR="00B22BA9">
        <w:rPr>
          <w:rFonts w:ascii="Times New Roman" w:hAnsi="Times New Roman"/>
          <w:color w:val="auto"/>
          <w:sz w:val="28"/>
          <w:szCs w:val="28"/>
        </w:rPr>
        <w:t xml:space="preserve"> фінансів,</w:t>
      </w:r>
      <w:r w:rsidR="007A240D">
        <w:rPr>
          <w:rFonts w:ascii="Times New Roman" w:hAnsi="Times New Roman"/>
          <w:color w:val="auto"/>
          <w:sz w:val="28"/>
          <w:szCs w:val="28"/>
        </w:rPr>
        <w:t xml:space="preserve"> оборонн</w:t>
      </w:r>
      <w:r w:rsidR="00B22BA9">
        <w:rPr>
          <w:rFonts w:ascii="Times New Roman" w:hAnsi="Times New Roman"/>
          <w:color w:val="auto"/>
          <w:sz w:val="28"/>
          <w:szCs w:val="28"/>
        </w:rPr>
        <w:t>ої, мобілізаційної, правоохоронної роботи та архівної справи</w:t>
      </w:r>
    </w:p>
    <w:p w:rsidR="00121D30" w:rsidRDefault="00121D30" w:rsidP="00CE624B">
      <w:pPr>
        <w:ind w:firstLine="709"/>
      </w:pPr>
    </w:p>
    <w:p w:rsidR="00B22BA9" w:rsidRPr="003F70FC" w:rsidRDefault="00B22BA9" w:rsidP="00CE624B">
      <w:pPr>
        <w:pStyle w:val="a8"/>
        <w:numPr>
          <w:ilvl w:val="0"/>
          <w:numId w:val="11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 w:rsidRPr="003F70FC">
        <w:rPr>
          <w:sz w:val="28"/>
          <w:szCs w:val="28"/>
        </w:rPr>
        <w:t>Відповідає за виконання повноважень районної державної а</w:t>
      </w:r>
      <w:r w:rsidR="003E6CB5" w:rsidRPr="003F70FC">
        <w:rPr>
          <w:sz w:val="28"/>
          <w:szCs w:val="28"/>
        </w:rPr>
        <w:t xml:space="preserve">дміністрації у сферах </w:t>
      </w:r>
      <w:r w:rsidRPr="003F70FC">
        <w:rPr>
          <w:sz w:val="28"/>
          <w:szCs w:val="28"/>
        </w:rPr>
        <w:t xml:space="preserve">економічного розвитку, </w:t>
      </w:r>
      <w:r w:rsidR="00147C01" w:rsidRPr="0012681D">
        <w:rPr>
          <w:sz w:val="28"/>
          <w:szCs w:val="28"/>
        </w:rPr>
        <w:t>фінансів,</w:t>
      </w:r>
      <w:r w:rsidR="008460FA">
        <w:rPr>
          <w:sz w:val="28"/>
          <w:szCs w:val="28"/>
        </w:rPr>
        <w:t xml:space="preserve"> </w:t>
      </w:r>
      <w:r w:rsidR="008460FA" w:rsidRPr="00C6230A">
        <w:rPr>
          <w:sz w:val="28"/>
          <w:szCs w:val="28"/>
        </w:rPr>
        <w:t>агропромислового розвитку територій</w:t>
      </w:r>
      <w:r w:rsidR="008460FA">
        <w:rPr>
          <w:sz w:val="28"/>
          <w:szCs w:val="28"/>
        </w:rPr>
        <w:t>,</w:t>
      </w:r>
      <w:r w:rsidR="00147C01" w:rsidRPr="0012681D">
        <w:rPr>
          <w:sz w:val="28"/>
          <w:szCs w:val="28"/>
        </w:rPr>
        <w:t xml:space="preserve"> </w:t>
      </w:r>
      <w:r w:rsidR="00147C01" w:rsidRPr="003F70FC">
        <w:rPr>
          <w:sz w:val="28"/>
          <w:szCs w:val="28"/>
        </w:rPr>
        <w:t>оборонної, мобілізаційної роботи, цивільного захисту населення і територій, оперативного реагування на надзвичайні ситуації, координацію роботи з правоохоронними та контролюючими органами, архівної справи.</w:t>
      </w:r>
    </w:p>
    <w:p w:rsidR="00C35C99" w:rsidRPr="003F70FC" w:rsidRDefault="001841C6" w:rsidP="00CE624B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70FC">
        <w:rPr>
          <w:sz w:val="28"/>
          <w:szCs w:val="28"/>
        </w:rPr>
        <w:t>Організовує роботу з роз</w:t>
      </w:r>
      <w:r w:rsidR="00227F73" w:rsidRPr="003F70FC">
        <w:rPr>
          <w:sz w:val="28"/>
          <w:szCs w:val="28"/>
        </w:rPr>
        <w:t xml:space="preserve">роблення та реалізації програм, </w:t>
      </w:r>
      <w:r w:rsidRPr="003F70FC">
        <w:rPr>
          <w:sz w:val="28"/>
          <w:szCs w:val="28"/>
        </w:rPr>
        <w:t>перспективних</w:t>
      </w:r>
      <w:r w:rsidR="00227F73" w:rsidRPr="003F70FC">
        <w:rPr>
          <w:sz w:val="28"/>
          <w:szCs w:val="28"/>
        </w:rPr>
        <w:t xml:space="preserve"> </w:t>
      </w:r>
      <w:r w:rsidRPr="003F70FC">
        <w:rPr>
          <w:sz w:val="28"/>
          <w:szCs w:val="28"/>
        </w:rPr>
        <w:t>планів і прогнозів соціально-економічного розвитку району.</w:t>
      </w:r>
      <w:r w:rsidR="003F70FC">
        <w:rPr>
          <w:sz w:val="28"/>
          <w:szCs w:val="28"/>
        </w:rPr>
        <w:t xml:space="preserve"> </w:t>
      </w:r>
      <w:r w:rsidR="00C35C99" w:rsidRPr="003F70FC">
        <w:rPr>
          <w:sz w:val="28"/>
          <w:szCs w:val="28"/>
        </w:rPr>
        <w:t xml:space="preserve">Забезпечує розроблення перспективних планів і прогнозів </w:t>
      </w:r>
      <w:r w:rsidR="00C35C99" w:rsidRPr="003F70FC">
        <w:rPr>
          <w:sz w:val="28"/>
          <w:szCs w:val="28"/>
        </w:rPr>
        <w:br/>
        <w:t xml:space="preserve">соціально-економічного розвитку </w:t>
      </w:r>
      <w:r w:rsidR="00D83309" w:rsidRPr="003F70FC">
        <w:rPr>
          <w:sz w:val="28"/>
          <w:szCs w:val="28"/>
        </w:rPr>
        <w:t>районі</w:t>
      </w:r>
      <w:r w:rsidR="00C35C99" w:rsidRPr="003F70FC">
        <w:rPr>
          <w:sz w:val="28"/>
          <w:szCs w:val="28"/>
        </w:rPr>
        <w:t xml:space="preserve"> в частині, що стосується підприємництва і торгівлі, агропромислового комплексу та соціального розвитку села, </w:t>
      </w:r>
      <w:r w:rsidR="00D41A3D" w:rsidRPr="003F70FC">
        <w:rPr>
          <w:sz w:val="28"/>
          <w:szCs w:val="28"/>
        </w:rPr>
        <w:t>промисловості.</w:t>
      </w:r>
    </w:p>
    <w:p w:rsidR="00227F73" w:rsidRPr="003F70FC" w:rsidRDefault="00D41A3D" w:rsidP="00CE624B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F70FC">
        <w:rPr>
          <w:color w:val="000000"/>
          <w:sz w:val="28"/>
          <w:szCs w:val="28"/>
        </w:rPr>
        <w:t>Сприяє впровадженню інновацій, залученню інвестицій, спрямованих на розвиток району, проведенню аналізу та експертизи інвестиційних проектів.</w:t>
      </w:r>
    </w:p>
    <w:p w:rsidR="00CE624B" w:rsidRDefault="00D41A3D" w:rsidP="00CE624B">
      <w:pPr>
        <w:pStyle w:val="a8"/>
        <w:numPr>
          <w:ilvl w:val="0"/>
          <w:numId w:val="11"/>
        </w:numPr>
        <w:tabs>
          <w:tab w:val="left" w:pos="1134"/>
        </w:tabs>
        <w:ind w:hanging="11"/>
        <w:jc w:val="both"/>
        <w:rPr>
          <w:color w:val="000000"/>
          <w:sz w:val="28"/>
          <w:szCs w:val="28"/>
        </w:rPr>
      </w:pPr>
      <w:r w:rsidRPr="00CE624B">
        <w:rPr>
          <w:color w:val="000000"/>
          <w:sz w:val="28"/>
          <w:szCs w:val="28"/>
        </w:rPr>
        <w:t>Організовує підготовку та реалізацію:</w:t>
      </w:r>
    </w:p>
    <w:p w:rsidR="00CE624B" w:rsidRPr="00CE624B" w:rsidRDefault="00D41A3D" w:rsidP="00902DC4">
      <w:pPr>
        <w:pStyle w:val="a8"/>
        <w:numPr>
          <w:ilvl w:val="0"/>
          <w:numId w:val="23"/>
        </w:numPr>
        <w:tabs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CE624B">
        <w:rPr>
          <w:color w:val="000000"/>
          <w:sz w:val="28"/>
          <w:szCs w:val="28"/>
        </w:rPr>
        <w:t>заходів щодо розвитку міжрегіональних економічних зв’язків, виробничої кооперації різних галузей;</w:t>
      </w:r>
    </w:p>
    <w:p w:rsidR="00F90328" w:rsidRDefault="00D41A3D" w:rsidP="00F90328">
      <w:pPr>
        <w:pStyle w:val="a8"/>
        <w:numPr>
          <w:ilvl w:val="0"/>
          <w:numId w:val="22"/>
        </w:numPr>
        <w:tabs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CE624B">
        <w:rPr>
          <w:color w:val="000000"/>
          <w:sz w:val="28"/>
          <w:szCs w:val="28"/>
        </w:rPr>
        <w:t>заходів щодо участі району в розвитку міждержавних економічних зв’язків, зовнішньоекономічних зносин району із</w:t>
      </w:r>
      <w:r w:rsidR="008F4340" w:rsidRPr="00CE624B">
        <w:rPr>
          <w:color w:val="000000"/>
          <w:sz w:val="28"/>
          <w:szCs w:val="28"/>
        </w:rPr>
        <w:t xml:space="preserve"> закордонними країнами,  сприяє</w:t>
      </w:r>
      <w:r w:rsidRPr="00CE624B">
        <w:rPr>
          <w:color w:val="000000"/>
          <w:sz w:val="28"/>
          <w:szCs w:val="28"/>
        </w:rPr>
        <w:t xml:space="preserve"> зовнішньоекономічним зв’язкам підприємств, установ та організацій, розташованих на території району, незалежно від форм власності;</w:t>
      </w:r>
    </w:p>
    <w:p w:rsidR="00D41A3D" w:rsidRPr="00F90328" w:rsidRDefault="00975810" w:rsidP="00F90328">
      <w:pPr>
        <w:pStyle w:val="a8"/>
        <w:numPr>
          <w:ilvl w:val="0"/>
          <w:numId w:val="22"/>
        </w:numPr>
        <w:tabs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</w:t>
      </w:r>
      <w:r w:rsidR="00D41A3D" w:rsidRPr="00F90328">
        <w:rPr>
          <w:color w:val="000000"/>
          <w:sz w:val="28"/>
          <w:szCs w:val="28"/>
        </w:rPr>
        <w:t>ктів</w:t>
      </w:r>
      <w:proofErr w:type="spellEnd"/>
      <w:r w:rsidR="00D41A3D" w:rsidRPr="00F90328">
        <w:rPr>
          <w:color w:val="000000"/>
          <w:sz w:val="28"/>
          <w:szCs w:val="28"/>
        </w:rPr>
        <w:t xml:space="preserve"> договорів про співробітництво району з іноземними партнерами та партнерами в Україні.</w:t>
      </w:r>
    </w:p>
    <w:p w:rsidR="00E014BF" w:rsidRPr="001834CF" w:rsidRDefault="001D42A8" w:rsidP="00693AFA">
      <w:pPr>
        <w:pStyle w:val="a8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834CF">
        <w:rPr>
          <w:sz w:val="28"/>
          <w:szCs w:val="28"/>
        </w:rPr>
        <w:t xml:space="preserve"> Організовує здійснення дер</w:t>
      </w:r>
      <w:r w:rsidR="00227F73" w:rsidRPr="001834CF">
        <w:rPr>
          <w:sz w:val="28"/>
          <w:szCs w:val="28"/>
        </w:rPr>
        <w:t xml:space="preserve">жавного контролю за реалізацією </w:t>
      </w:r>
      <w:r w:rsidRPr="001834CF">
        <w:rPr>
          <w:sz w:val="28"/>
          <w:szCs w:val="28"/>
        </w:rPr>
        <w:t>заходів</w:t>
      </w:r>
      <w:r w:rsidR="00227F73" w:rsidRPr="001834CF">
        <w:rPr>
          <w:sz w:val="28"/>
          <w:szCs w:val="28"/>
        </w:rPr>
        <w:t xml:space="preserve"> </w:t>
      </w:r>
      <w:r w:rsidRPr="001834CF">
        <w:rPr>
          <w:sz w:val="28"/>
          <w:szCs w:val="28"/>
        </w:rPr>
        <w:t>щодо виконання законів України, актів і доручень Президента України,</w:t>
      </w:r>
      <w:r w:rsidR="00E014BF" w:rsidRPr="001834CF">
        <w:rPr>
          <w:sz w:val="28"/>
          <w:szCs w:val="28"/>
        </w:rPr>
        <w:t xml:space="preserve"> </w:t>
      </w:r>
      <w:r w:rsidRPr="001834CF">
        <w:rPr>
          <w:sz w:val="28"/>
          <w:szCs w:val="28"/>
        </w:rPr>
        <w:t>Кабінету Міністрів України, інших нормативних документів з питань</w:t>
      </w:r>
      <w:r w:rsidR="00E014BF" w:rsidRPr="001834CF">
        <w:rPr>
          <w:sz w:val="28"/>
          <w:szCs w:val="28"/>
        </w:rPr>
        <w:t xml:space="preserve"> </w:t>
      </w:r>
      <w:r w:rsidRPr="001834CF">
        <w:rPr>
          <w:sz w:val="28"/>
          <w:szCs w:val="28"/>
        </w:rPr>
        <w:t>територіальної оборони, мобілізаційної готовності, цивільного захисту</w:t>
      </w:r>
      <w:r w:rsidR="00E014BF" w:rsidRPr="001834CF">
        <w:rPr>
          <w:sz w:val="28"/>
          <w:szCs w:val="28"/>
        </w:rPr>
        <w:t xml:space="preserve"> </w:t>
      </w:r>
      <w:r w:rsidRPr="001834CF">
        <w:rPr>
          <w:sz w:val="28"/>
          <w:szCs w:val="28"/>
        </w:rPr>
        <w:t>населення і територій, запобігання й оперативного реагування на надзвичайні</w:t>
      </w:r>
      <w:r w:rsidR="00E014BF" w:rsidRPr="001834CF">
        <w:rPr>
          <w:sz w:val="28"/>
          <w:szCs w:val="28"/>
        </w:rPr>
        <w:t xml:space="preserve"> </w:t>
      </w:r>
      <w:r w:rsidRPr="001834CF">
        <w:rPr>
          <w:sz w:val="28"/>
          <w:szCs w:val="28"/>
        </w:rPr>
        <w:t>ситуації, взаємодії з правоохоронними органами.</w:t>
      </w:r>
    </w:p>
    <w:p w:rsidR="001A4E32" w:rsidRDefault="00B608EA" w:rsidP="001A4E32">
      <w:pPr>
        <w:pStyle w:val="a8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834CF">
        <w:rPr>
          <w:color w:val="000000"/>
          <w:sz w:val="28"/>
          <w:szCs w:val="28"/>
        </w:rPr>
        <w:t>Організовує здійснення державного контролю за станом фінансової дисципліни, обліку та звітності, виконання державних контрактів і зобов’язань перед бюджетом, належним і своєчасним відшкодуванням шкоди, заподіяної державі, використанням в районі коштів резервного фонду районного та державного бюджетів.</w:t>
      </w:r>
    </w:p>
    <w:p w:rsidR="00B608EA" w:rsidRPr="00394BE0" w:rsidRDefault="00B608EA" w:rsidP="001A4E32">
      <w:pPr>
        <w:pStyle w:val="a8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A4E32">
        <w:rPr>
          <w:color w:val="000000"/>
          <w:sz w:val="28"/>
          <w:szCs w:val="28"/>
        </w:rPr>
        <w:t>Реалізує державну політику у сфері банківської і страхової діяльності.</w:t>
      </w:r>
    </w:p>
    <w:p w:rsidR="00394BE0" w:rsidRPr="00394BE0" w:rsidRDefault="00394BE0" w:rsidP="00394BE0">
      <w:pPr>
        <w:widowControl w:val="0"/>
        <w:tabs>
          <w:tab w:val="left" w:pos="993"/>
        </w:tabs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</w:t>
      </w:r>
    </w:p>
    <w:p w:rsidR="00394BE0" w:rsidRPr="00394BE0" w:rsidRDefault="00394BE0" w:rsidP="00394BE0">
      <w:pPr>
        <w:widowControl w:val="0"/>
        <w:tabs>
          <w:tab w:val="left" w:pos="993"/>
        </w:tabs>
        <w:ind w:firstLine="7088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Продовження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додатка</w:t>
      </w:r>
      <w:proofErr w:type="spellEnd"/>
      <w:r>
        <w:rPr>
          <w:color w:val="000000"/>
          <w:lang w:val="ru-RU"/>
        </w:rPr>
        <w:t xml:space="preserve"> 2</w:t>
      </w:r>
    </w:p>
    <w:p w:rsidR="00975810" w:rsidRDefault="00975810" w:rsidP="005B6284">
      <w:pPr>
        <w:pStyle w:val="a8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75810">
        <w:rPr>
          <w:color w:val="000000"/>
          <w:sz w:val="28"/>
          <w:szCs w:val="28"/>
        </w:rPr>
        <w:t xml:space="preserve"> Сприяє проведенню заходів щодо запобігання корупційним</w:t>
      </w:r>
      <w:r>
        <w:rPr>
          <w:color w:val="000000"/>
          <w:sz w:val="28"/>
          <w:szCs w:val="28"/>
        </w:rPr>
        <w:t xml:space="preserve"> </w:t>
      </w:r>
      <w:r w:rsidRPr="00975810">
        <w:rPr>
          <w:color w:val="000000"/>
          <w:sz w:val="28"/>
          <w:szCs w:val="28"/>
        </w:rPr>
        <w:t>правопорушенням та правопорушенням, пов’язаним з корупцією, в апараті</w:t>
      </w:r>
      <w:r>
        <w:rPr>
          <w:color w:val="000000"/>
          <w:sz w:val="28"/>
          <w:szCs w:val="28"/>
        </w:rPr>
        <w:t xml:space="preserve"> </w:t>
      </w:r>
      <w:r w:rsidRPr="00975810">
        <w:rPr>
          <w:color w:val="000000"/>
          <w:sz w:val="28"/>
          <w:szCs w:val="28"/>
        </w:rPr>
        <w:t>обласної державної адміністрації та її структурних підрозділах.</w:t>
      </w:r>
    </w:p>
    <w:p w:rsidR="005B6284" w:rsidRDefault="005B6284" w:rsidP="005B6284">
      <w:pPr>
        <w:pStyle w:val="a8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B6284">
        <w:rPr>
          <w:color w:val="000000"/>
          <w:sz w:val="28"/>
          <w:szCs w:val="28"/>
        </w:rPr>
        <w:t>Організовує пров</w:t>
      </w:r>
      <w:r>
        <w:rPr>
          <w:color w:val="000000"/>
          <w:sz w:val="28"/>
          <w:szCs w:val="28"/>
        </w:rPr>
        <w:t xml:space="preserve">едення юридичної експертизи </w:t>
      </w:r>
      <w:proofErr w:type="spellStart"/>
      <w:r>
        <w:rPr>
          <w:color w:val="000000"/>
          <w:sz w:val="28"/>
          <w:szCs w:val="28"/>
        </w:rPr>
        <w:t>проє</w:t>
      </w:r>
      <w:r w:rsidRPr="005B6284"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5B6284">
        <w:rPr>
          <w:color w:val="000000"/>
          <w:sz w:val="28"/>
          <w:szCs w:val="28"/>
        </w:rPr>
        <w:t>розпоряджень голови обласної державної адміністрації, проектів нормативно</w:t>
      </w:r>
      <w:r>
        <w:rPr>
          <w:color w:val="000000"/>
          <w:sz w:val="28"/>
          <w:szCs w:val="28"/>
        </w:rPr>
        <w:t>-</w:t>
      </w:r>
      <w:r w:rsidRPr="005B6284">
        <w:rPr>
          <w:color w:val="000000"/>
          <w:sz w:val="28"/>
          <w:szCs w:val="28"/>
        </w:rPr>
        <w:t>правових актів обласної державної адміністрації, їх постійний перегляд,</w:t>
      </w:r>
      <w:r>
        <w:rPr>
          <w:color w:val="000000"/>
          <w:sz w:val="28"/>
          <w:szCs w:val="28"/>
        </w:rPr>
        <w:t xml:space="preserve"> </w:t>
      </w:r>
      <w:r w:rsidRPr="005B6284">
        <w:rPr>
          <w:color w:val="000000"/>
          <w:sz w:val="28"/>
          <w:szCs w:val="28"/>
        </w:rPr>
        <w:t xml:space="preserve">здійснення </w:t>
      </w:r>
      <w:proofErr w:type="spellStart"/>
      <w:r w:rsidRPr="005B6284">
        <w:rPr>
          <w:color w:val="000000"/>
          <w:sz w:val="28"/>
          <w:szCs w:val="28"/>
        </w:rPr>
        <w:t>антидискримінаці</w:t>
      </w:r>
      <w:r>
        <w:rPr>
          <w:color w:val="000000"/>
          <w:sz w:val="28"/>
          <w:szCs w:val="28"/>
        </w:rPr>
        <w:t>йної</w:t>
      </w:r>
      <w:proofErr w:type="spellEnd"/>
      <w:r>
        <w:rPr>
          <w:color w:val="000000"/>
          <w:sz w:val="28"/>
          <w:szCs w:val="28"/>
        </w:rPr>
        <w:t xml:space="preserve"> експертизи таких 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>.</w:t>
      </w:r>
    </w:p>
    <w:p w:rsidR="007A45F1" w:rsidRPr="005B6284" w:rsidRDefault="007A45F1" w:rsidP="007A45F1">
      <w:pPr>
        <w:pStyle w:val="a8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A45F1">
        <w:rPr>
          <w:color w:val="000000"/>
          <w:sz w:val="28"/>
          <w:szCs w:val="28"/>
        </w:rPr>
        <w:t xml:space="preserve"> Координує реалізацію державної політики у сфері праці та зайнятості населення, створення нових робочих місць, легалізації трудової зайнятості в районі.</w:t>
      </w:r>
    </w:p>
    <w:p w:rsidR="00E014BF" w:rsidRDefault="00E014BF" w:rsidP="00634695">
      <w:pPr>
        <w:pStyle w:val="a8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E014BF">
        <w:rPr>
          <w:sz w:val="28"/>
          <w:szCs w:val="28"/>
        </w:rPr>
        <w:t xml:space="preserve"> Розробляє мобілізаційні плани, завдання та вживає заходів до</w:t>
      </w:r>
      <w:r>
        <w:rPr>
          <w:sz w:val="28"/>
          <w:szCs w:val="28"/>
        </w:rPr>
        <w:t xml:space="preserve"> виконання </w:t>
      </w:r>
      <w:r w:rsidRPr="00E014BF">
        <w:rPr>
          <w:sz w:val="28"/>
          <w:szCs w:val="28"/>
        </w:rPr>
        <w:t xml:space="preserve">підприємствами, установами та організаціями </w:t>
      </w:r>
      <w:r w:rsidR="00227F73">
        <w:rPr>
          <w:sz w:val="28"/>
          <w:szCs w:val="28"/>
        </w:rPr>
        <w:t>районів</w:t>
      </w:r>
      <w:r>
        <w:rPr>
          <w:sz w:val="28"/>
          <w:szCs w:val="28"/>
        </w:rPr>
        <w:t xml:space="preserve"> </w:t>
      </w:r>
      <w:r w:rsidRPr="00E014BF">
        <w:rPr>
          <w:sz w:val="28"/>
          <w:szCs w:val="28"/>
        </w:rPr>
        <w:t>мобілізаційних завдань (замовлень) відповідно до укладених договорів</w:t>
      </w:r>
      <w:r>
        <w:rPr>
          <w:sz w:val="28"/>
          <w:szCs w:val="28"/>
        </w:rPr>
        <w:t xml:space="preserve"> </w:t>
      </w:r>
      <w:r w:rsidRPr="00E014BF">
        <w:rPr>
          <w:sz w:val="28"/>
          <w:szCs w:val="28"/>
        </w:rPr>
        <w:t>(контрактів). Забезпечує підготовку пропозицій щодо визначення потреб у</w:t>
      </w:r>
      <w:r>
        <w:rPr>
          <w:sz w:val="28"/>
          <w:szCs w:val="28"/>
        </w:rPr>
        <w:t xml:space="preserve"> </w:t>
      </w:r>
      <w:r w:rsidRPr="00E014BF">
        <w:rPr>
          <w:sz w:val="28"/>
          <w:szCs w:val="28"/>
        </w:rPr>
        <w:t>фінансуванні заходів з мобілізаційної підготовки.</w:t>
      </w:r>
    </w:p>
    <w:p w:rsidR="00E014BF" w:rsidRPr="002F5D87" w:rsidRDefault="00E014BF" w:rsidP="001A4E32">
      <w:pPr>
        <w:pStyle w:val="a8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2F5D87">
        <w:rPr>
          <w:sz w:val="28"/>
          <w:szCs w:val="28"/>
        </w:rPr>
        <w:t xml:space="preserve">Забезпечує разом </w:t>
      </w:r>
      <w:r w:rsidR="00BB4E57" w:rsidRPr="005D57F5">
        <w:rPr>
          <w:sz w:val="28"/>
          <w:szCs w:val="28"/>
        </w:rPr>
        <w:t>Херсонським міським об’єднаним територіальний центр комплектування та соціальної підтримки</w:t>
      </w:r>
      <w:r w:rsidRPr="002F5D87">
        <w:rPr>
          <w:sz w:val="28"/>
          <w:szCs w:val="28"/>
        </w:rPr>
        <w:t xml:space="preserve"> функціонування системи військового обліку громадян, організацію бронювання військовозобов’язаних на період</w:t>
      </w:r>
      <w:r w:rsidR="002F5D87">
        <w:rPr>
          <w:sz w:val="28"/>
          <w:szCs w:val="28"/>
        </w:rPr>
        <w:t xml:space="preserve"> </w:t>
      </w:r>
      <w:r w:rsidRPr="002F5D87">
        <w:rPr>
          <w:sz w:val="28"/>
          <w:szCs w:val="28"/>
        </w:rPr>
        <w:t>мобілізації та на воєнний час.</w:t>
      </w:r>
    </w:p>
    <w:p w:rsidR="00E014BF" w:rsidRPr="002F5D87" w:rsidRDefault="00E014BF" w:rsidP="00CE624B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F5D87">
        <w:rPr>
          <w:sz w:val="28"/>
          <w:szCs w:val="28"/>
        </w:rPr>
        <w:t>Сприяє територіальним центрам комплектування та соціальної підтримки у їх роботі в мирний час та під час мобілізації та особливий період.</w:t>
      </w:r>
    </w:p>
    <w:p w:rsidR="00CE624B" w:rsidRPr="00075283" w:rsidRDefault="00E014BF" w:rsidP="00E11675">
      <w:pPr>
        <w:pStyle w:val="a8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014BF">
        <w:rPr>
          <w:sz w:val="28"/>
          <w:szCs w:val="28"/>
        </w:rPr>
        <w:t>Координує під час мобілізації в установленому порядку своєчасне</w:t>
      </w:r>
      <w:r>
        <w:rPr>
          <w:sz w:val="28"/>
          <w:szCs w:val="28"/>
        </w:rPr>
        <w:t xml:space="preserve"> </w:t>
      </w:r>
      <w:r w:rsidRPr="00E014BF">
        <w:rPr>
          <w:sz w:val="28"/>
          <w:szCs w:val="28"/>
        </w:rPr>
        <w:t xml:space="preserve">оповіщення і прибуття громадян, призовників, техніки на збірні пункти та </w:t>
      </w:r>
      <w:r w:rsidR="00075283">
        <w:rPr>
          <w:sz w:val="28"/>
          <w:szCs w:val="28"/>
        </w:rPr>
        <w:br/>
      </w:r>
      <w:r w:rsidRPr="00E014BF">
        <w:rPr>
          <w:sz w:val="28"/>
          <w:szCs w:val="28"/>
        </w:rPr>
        <w:t>у</w:t>
      </w:r>
      <w:r w:rsidR="00075283">
        <w:rPr>
          <w:sz w:val="28"/>
          <w:szCs w:val="28"/>
        </w:rPr>
        <w:t xml:space="preserve"> </w:t>
      </w:r>
      <w:r w:rsidR="00CE624B" w:rsidRPr="00075283">
        <w:rPr>
          <w:sz w:val="28"/>
          <w:szCs w:val="28"/>
        </w:rPr>
        <w:t>військові частини.</w:t>
      </w:r>
    </w:p>
    <w:p w:rsidR="00E014BF" w:rsidRPr="00CE624B" w:rsidRDefault="00E014BF" w:rsidP="00634695">
      <w:pPr>
        <w:pStyle w:val="a8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E624B">
        <w:rPr>
          <w:sz w:val="28"/>
          <w:szCs w:val="28"/>
        </w:rPr>
        <w:t xml:space="preserve">Розробляє концепцію і заходи щодо раціонального розміщення продуктивних сил в </w:t>
      </w:r>
      <w:r w:rsidR="00E75A11" w:rsidRPr="00CE624B">
        <w:rPr>
          <w:sz w:val="28"/>
          <w:szCs w:val="28"/>
        </w:rPr>
        <w:t>районі</w:t>
      </w:r>
      <w:r w:rsidRPr="00CE624B">
        <w:rPr>
          <w:sz w:val="28"/>
          <w:szCs w:val="28"/>
        </w:rPr>
        <w:t xml:space="preserve"> та використання людських, матеріальних, природних і фінансових ресурсів, а також виробничих потужностей в особливий період.</w:t>
      </w:r>
    </w:p>
    <w:p w:rsidR="00E014BF" w:rsidRPr="0052780E" w:rsidRDefault="00582EED" w:rsidP="00634695">
      <w:pPr>
        <w:pStyle w:val="a8"/>
        <w:numPr>
          <w:ilvl w:val="0"/>
          <w:numId w:val="11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4BF" w:rsidRPr="0052780E">
        <w:rPr>
          <w:sz w:val="28"/>
          <w:szCs w:val="28"/>
        </w:rPr>
        <w:t xml:space="preserve">Вирішує питання оборонного характеру та взаємодіє з цих питань з військовими підрозділами, розташованими на території </w:t>
      </w:r>
      <w:r w:rsidR="00E75A11">
        <w:rPr>
          <w:sz w:val="28"/>
          <w:szCs w:val="28"/>
        </w:rPr>
        <w:t>району</w:t>
      </w:r>
      <w:r w:rsidR="00E014BF" w:rsidRPr="0052780E">
        <w:rPr>
          <w:sz w:val="28"/>
          <w:szCs w:val="28"/>
        </w:rPr>
        <w:t>.</w:t>
      </w:r>
    </w:p>
    <w:p w:rsidR="00E014BF" w:rsidRPr="00713EE8" w:rsidRDefault="00E014BF" w:rsidP="00634695">
      <w:pPr>
        <w:pStyle w:val="a8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14BF">
        <w:rPr>
          <w:sz w:val="28"/>
          <w:szCs w:val="28"/>
        </w:rPr>
        <w:t>Організовує надання допомоги військовим підрозділам у вирішенні</w:t>
      </w:r>
      <w:r w:rsidR="00713EE8">
        <w:rPr>
          <w:sz w:val="28"/>
          <w:szCs w:val="28"/>
        </w:rPr>
        <w:t xml:space="preserve"> </w:t>
      </w:r>
      <w:r w:rsidRPr="00713EE8">
        <w:rPr>
          <w:sz w:val="28"/>
          <w:szCs w:val="28"/>
        </w:rPr>
        <w:t>питань їх розташування, розквартирування та соціального захисту військовослужбовців.</w:t>
      </w:r>
    </w:p>
    <w:p w:rsidR="00E014BF" w:rsidRPr="00E014BF" w:rsidRDefault="00121D30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014BF" w:rsidRPr="00E014BF">
        <w:rPr>
          <w:sz w:val="28"/>
          <w:szCs w:val="28"/>
        </w:rPr>
        <w:t>. Сприяє військовій службі пра</w:t>
      </w:r>
      <w:r w:rsidR="00E014BF">
        <w:rPr>
          <w:sz w:val="28"/>
          <w:szCs w:val="28"/>
        </w:rPr>
        <w:t xml:space="preserve">вопорядку у вирішенні питань її </w:t>
      </w:r>
      <w:r w:rsidR="00E014BF" w:rsidRPr="00E014BF">
        <w:rPr>
          <w:sz w:val="28"/>
          <w:szCs w:val="28"/>
        </w:rPr>
        <w:t>діяльності та виконанні покладених на неї функцій і повноважень.</w:t>
      </w:r>
    </w:p>
    <w:p w:rsidR="00E014BF" w:rsidRPr="00E014BF" w:rsidRDefault="00E014BF" w:rsidP="00CE624B">
      <w:pPr>
        <w:ind w:firstLine="709"/>
        <w:jc w:val="both"/>
        <w:rPr>
          <w:sz w:val="28"/>
          <w:szCs w:val="28"/>
        </w:rPr>
      </w:pPr>
      <w:r w:rsidRPr="00E014BF">
        <w:rPr>
          <w:sz w:val="28"/>
          <w:szCs w:val="28"/>
        </w:rPr>
        <w:t>1</w:t>
      </w:r>
      <w:r w:rsidR="00121D30">
        <w:rPr>
          <w:sz w:val="28"/>
          <w:szCs w:val="28"/>
        </w:rPr>
        <w:t>9</w:t>
      </w:r>
      <w:r w:rsidRPr="00E014BF">
        <w:rPr>
          <w:sz w:val="28"/>
          <w:szCs w:val="28"/>
        </w:rPr>
        <w:t xml:space="preserve">. Організовує роботу з вирішення в </w:t>
      </w:r>
      <w:r w:rsidR="005841B1">
        <w:rPr>
          <w:sz w:val="28"/>
          <w:szCs w:val="28"/>
        </w:rPr>
        <w:t>районі</w:t>
      </w:r>
      <w:r w:rsidRPr="00E014BF">
        <w:rPr>
          <w:sz w:val="28"/>
          <w:szCs w:val="28"/>
        </w:rPr>
        <w:t xml:space="preserve"> питань що</w:t>
      </w:r>
      <w:r>
        <w:rPr>
          <w:sz w:val="28"/>
          <w:szCs w:val="28"/>
        </w:rPr>
        <w:t xml:space="preserve">до забезпечення </w:t>
      </w:r>
      <w:r w:rsidRPr="00E014BF">
        <w:rPr>
          <w:sz w:val="28"/>
          <w:szCs w:val="28"/>
        </w:rPr>
        <w:t>публічної безпеки і порядку, протидії зло</w:t>
      </w:r>
      <w:r>
        <w:rPr>
          <w:sz w:val="28"/>
          <w:szCs w:val="28"/>
        </w:rPr>
        <w:t xml:space="preserve">чинності, охорони прав і свобод </w:t>
      </w:r>
      <w:r w:rsidRPr="00E014BF">
        <w:rPr>
          <w:sz w:val="28"/>
          <w:szCs w:val="28"/>
        </w:rPr>
        <w:t>людини, а також інтересів суспільства і держави та розв’язання інших проблем</w:t>
      </w:r>
    </w:p>
    <w:p w:rsidR="00E014BF" w:rsidRDefault="00E014BF" w:rsidP="00E11675">
      <w:pPr>
        <w:jc w:val="both"/>
        <w:rPr>
          <w:sz w:val="28"/>
          <w:szCs w:val="28"/>
        </w:rPr>
      </w:pPr>
      <w:r w:rsidRPr="00E014BF">
        <w:rPr>
          <w:sz w:val="28"/>
          <w:szCs w:val="28"/>
        </w:rPr>
        <w:t>правоохоронного характеру</w:t>
      </w:r>
      <w:r w:rsidR="00A04CF7">
        <w:rPr>
          <w:sz w:val="28"/>
          <w:szCs w:val="28"/>
        </w:rPr>
        <w:t>.</w:t>
      </w:r>
    </w:p>
    <w:p w:rsidR="00492A9E" w:rsidRPr="00242EE6" w:rsidRDefault="00121D30" w:rsidP="00D56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4CF7" w:rsidRPr="00A04CF7">
        <w:rPr>
          <w:sz w:val="28"/>
          <w:szCs w:val="28"/>
        </w:rPr>
        <w:t>. Визначає у разі стихійного лиха, аварій, катастроф, епідемій, пожеж,</w:t>
      </w:r>
      <w:r w:rsidR="00AD4FA9">
        <w:rPr>
          <w:sz w:val="28"/>
          <w:szCs w:val="28"/>
        </w:rPr>
        <w:t xml:space="preserve"> і</w:t>
      </w:r>
      <w:r w:rsidR="00A04CF7" w:rsidRPr="00A04CF7">
        <w:rPr>
          <w:sz w:val="28"/>
          <w:szCs w:val="28"/>
        </w:rPr>
        <w:t>нших надзвичайних подій зони надзвичайної ситуації, здійснює передбачені</w:t>
      </w:r>
      <w:r w:rsidR="00242EE6">
        <w:rPr>
          <w:sz w:val="28"/>
          <w:szCs w:val="28"/>
        </w:rPr>
        <w:br/>
      </w:r>
      <w:r w:rsidR="00A04CF7" w:rsidRPr="00A04CF7">
        <w:rPr>
          <w:sz w:val="28"/>
          <w:szCs w:val="28"/>
        </w:rPr>
        <w:t>законодавством заходи, пов’язані з підтриманням у них публічного порядку,</w:t>
      </w:r>
      <w:r w:rsidR="007747FB">
        <w:rPr>
          <w:sz w:val="28"/>
          <w:szCs w:val="28"/>
        </w:rPr>
        <w:t xml:space="preserve"> </w:t>
      </w:r>
      <w:r w:rsidR="00A04CF7" w:rsidRPr="00A04CF7">
        <w:rPr>
          <w:sz w:val="28"/>
          <w:szCs w:val="28"/>
        </w:rPr>
        <w:t xml:space="preserve">рятуванням життя людей, захистом </w:t>
      </w:r>
      <w:r w:rsidR="00AD4FA9">
        <w:rPr>
          <w:sz w:val="28"/>
          <w:szCs w:val="28"/>
        </w:rPr>
        <w:t xml:space="preserve">їх здоров’я і прав, збереженням </w:t>
      </w:r>
      <w:r w:rsidR="00A04CF7" w:rsidRPr="00A04CF7">
        <w:rPr>
          <w:sz w:val="28"/>
          <w:szCs w:val="28"/>
        </w:rPr>
        <w:t>матеріальних цінностей.</w:t>
      </w:r>
    </w:p>
    <w:p w:rsidR="00492A9E" w:rsidRPr="00242EE6" w:rsidRDefault="00492A9E" w:rsidP="00492A9E">
      <w:pPr>
        <w:jc w:val="center"/>
      </w:pPr>
      <w:r w:rsidRPr="00242EE6">
        <w:lastRenderedPageBreak/>
        <w:t>3</w:t>
      </w:r>
    </w:p>
    <w:p w:rsidR="00492A9E" w:rsidRPr="00242EE6" w:rsidRDefault="00492A9E" w:rsidP="00492A9E">
      <w:pPr>
        <w:ind w:firstLine="7088"/>
        <w:jc w:val="both"/>
      </w:pPr>
      <w:r w:rsidRPr="00242EE6">
        <w:t>Продовження додатка 2</w:t>
      </w:r>
    </w:p>
    <w:p w:rsidR="00D86574" w:rsidRDefault="00121D30" w:rsidP="00D86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86574">
        <w:rPr>
          <w:sz w:val="28"/>
          <w:szCs w:val="28"/>
        </w:rPr>
        <w:t xml:space="preserve">. </w:t>
      </w:r>
      <w:r w:rsidR="00D86574" w:rsidRPr="00D86574">
        <w:rPr>
          <w:sz w:val="28"/>
          <w:szCs w:val="28"/>
        </w:rPr>
        <w:t>Забезпечує організацію вирішення питань, пов’язаних із захистом населення від засобів масового вра</w:t>
      </w:r>
      <w:r w:rsidR="00006039">
        <w:rPr>
          <w:sz w:val="28"/>
          <w:szCs w:val="28"/>
        </w:rPr>
        <w:t>ження та надзвичайних ситуацій,</w:t>
      </w:r>
      <w:r w:rsidR="00006039">
        <w:rPr>
          <w:sz w:val="28"/>
          <w:szCs w:val="28"/>
        </w:rPr>
        <w:br/>
      </w:r>
      <w:r w:rsidR="00D86574" w:rsidRPr="00D86574">
        <w:rPr>
          <w:sz w:val="28"/>
          <w:szCs w:val="28"/>
        </w:rPr>
        <w:t>мобілізаційної готовності та територіальної оборони району.</w:t>
      </w:r>
    </w:p>
    <w:p w:rsidR="005841B1" w:rsidRPr="005212E6" w:rsidRDefault="00121D30" w:rsidP="00CE624B">
      <w:pPr>
        <w:pStyle w:val="21"/>
        <w:spacing w:after="0" w:line="240" w:lineRule="auto"/>
        <w:ind w:left="0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22</w:t>
      </w:r>
      <w:r w:rsidR="005841B1" w:rsidRPr="005212E6">
        <w:rPr>
          <w:noProof/>
          <w:sz w:val="28"/>
          <w:szCs w:val="28"/>
        </w:rPr>
        <w:t xml:space="preserve">. </w:t>
      </w:r>
      <w:r w:rsidR="005841B1" w:rsidRPr="0064617E">
        <w:rPr>
          <w:noProof/>
          <w:sz w:val="28"/>
          <w:szCs w:val="28"/>
        </w:rPr>
        <w:t>Забезпечує виконання повноважень районної державно</w:t>
      </w:r>
      <w:r w:rsidR="00006039">
        <w:rPr>
          <w:noProof/>
          <w:sz w:val="28"/>
          <w:szCs w:val="28"/>
        </w:rPr>
        <w:t>ї адміністрації</w:t>
      </w:r>
      <w:r w:rsidR="00006039">
        <w:rPr>
          <w:noProof/>
          <w:sz w:val="28"/>
          <w:szCs w:val="28"/>
        </w:rPr>
        <w:br/>
      </w:r>
      <w:r w:rsidR="005841B1" w:rsidRPr="00D33BDF">
        <w:rPr>
          <w:noProof/>
          <w:sz w:val="28"/>
          <w:szCs w:val="28"/>
        </w:rPr>
        <w:t>у сфері екології та використання природних ресурсів.</w:t>
      </w:r>
    </w:p>
    <w:p w:rsidR="005841B1" w:rsidRDefault="00121D30" w:rsidP="00CE624B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23</w:t>
      </w:r>
      <w:r w:rsidR="005841B1" w:rsidRPr="005212E6">
        <w:rPr>
          <w:noProof/>
          <w:sz w:val="28"/>
          <w:szCs w:val="28"/>
        </w:rPr>
        <w:t>. Організовує роботу по здійсненню необхідних заходів щодо ліквідації епідемій, епізоотій, інших надзвичайних екологічних ситуацій, забезпечує інформування про них населення, залучення в установленому законом порядку до цих робіт підприємств, установ, організацій незалежно від форм власності та громадян.</w:t>
      </w:r>
    </w:p>
    <w:p w:rsidR="00D41A3D" w:rsidRPr="00A04CF7" w:rsidRDefault="00121D30" w:rsidP="00E11675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24</w:t>
      </w:r>
      <w:r w:rsidR="005841B1">
        <w:rPr>
          <w:noProof/>
          <w:sz w:val="28"/>
          <w:szCs w:val="28"/>
        </w:rPr>
        <w:t xml:space="preserve">. </w:t>
      </w:r>
      <w:r w:rsidR="00A04CF7" w:rsidRPr="00A04CF7">
        <w:rPr>
          <w:sz w:val="28"/>
          <w:szCs w:val="28"/>
        </w:rPr>
        <w:t>У межах повноважень спільно з територіальними підрозділами</w:t>
      </w:r>
      <w:r w:rsidR="00AD4FA9">
        <w:rPr>
          <w:sz w:val="28"/>
          <w:szCs w:val="28"/>
        </w:rPr>
        <w:t xml:space="preserve"> </w:t>
      </w:r>
      <w:r w:rsidR="00A04CF7" w:rsidRPr="00A04CF7">
        <w:rPr>
          <w:sz w:val="28"/>
          <w:szCs w:val="28"/>
        </w:rPr>
        <w:t>центральних органів виконавчої влади, органами місцевого самоврядування</w:t>
      </w:r>
      <w:r w:rsidR="00E11675">
        <w:rPr>
          <w:noProof/>
          <w:sz w:val="28"/>
          <w:szCs w:val="28"/>
        </w:rPr>
        <w:t xml:space="preserve"> </w:t>
      </w:r>
      <w:r w:rsidR="00A04CF7" w:rsidRPr="00A04CF7">
        <w:rPr>
          <w:sz w:val="28"/>
          <w:szCs w:val="28"/>
        </w:rPr>
        <w:t>аналізує діяльність підприємств, установ, орг</w:t>
      </w:r>
      <w:r w:rsidR="00634695">
        <w:rPr>
          <w:sz w:val="28"/>
          <w:szCs w:val="28"/>
        </w:rPr>
        <w:t xml:space="preserve">анізацій усіх галузей та різних </w:t>
      </w:r>
      <w:r w:rsidR="00A04CF7" w:rsidRPr="00A04CF7">
        <w:rPr>
          <w:sz w:val="28"/>
          <w:szCs w:val="28"/>
        </w:rPr>
        <w:t>форм власності щодо техногенної та екологічної безпеки.</w:t>
      </w:r>
    </w:p>
    <w:p w:rsidR="00A04CF7" w:rsidRDefault="00121D30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D4FA9">
        <w:rPr>
          <w:sz w:val="28"/>
          <w:szCs w:val="28"/>
        </w:rPr>
        <w:t>.</w:t>
      </w:r>
      <w:r w:rsidR="00A04CF7" w:rsidRPr="00A04CF7">
        <w:rPr>
          <w:sz w:val="28"/>
          <w:szCs w:val="28"/>
        </w:rPr>
        <w:t xml:space="preserve"> У разі потреби готує матеріали для розгляду на засіданні колегії</w:t>
      </w:r>
      <w:r w:rsidR="00AD4FA9">
        <w:rPr>
          <w:sz w:val="28"/>
          <w:szCs w:val="28"/>
        </w:rPr>
        <w:t xml:space="preserve"> районної</w:t>
      </w:r>
      <w:r w:rsidR="00A04CF7" w:rsidRPr="00A04CF7">
        <w:rPr>
          <w:sz w:val="28"/>
          <w:szCs w:val="28"/>
        </w:rPr>
        <w:t xml:space="preserve"> державної адміністрації, на сесі</w:t>
      </w:r>
      <w:r w:rsidR="00AD4FA9">
        <w:rPr>
          <w:sz w:val="28"/>
          <w:szCs w:val="28"/>
        </w:rPr>
        <w:t xml:space="preserve">ї районної ради щодо керівників </w:t>
      </w:r>
      <w:r w:rsidR="00A04CF7" w:rsidRPr="00A04CF7">
        <w:rPr>
          <w:sz w:val="28"/>
          <w:szCs w:val="28"/>
        </w:rPr>
        <w:t>підприємств, діяльність яких становить загро</w:t>
      </w:r>
      <w:r w:rsidR="00AD4FA9">
        <w:rPr>
          <w:sz w:val="28"/>
          <w:szCs w:val="28"/>
        </w:rPr>
        <w:t xml:space="preserve">зу для здоров’я та життя членів </w:t>
      </w:r>
      <w:r w:rsidR="00A04CF7" w:rsidRPr="00A04CF7">
        <w:rPr>
          <w:sz w:val="28"/>
          <w:szCs w:val="28"/>
        </w:rPr>
        <w:t xml:space="preserve">територіальних громад </w:t>
      </w:r>
      <w:r w:rsidR="00AD4FA9">
        <w:rPr>
          <w:sz w:val="28"/>
          <w:szCs w:val="28"/>
        </w:rPr>
        <w:t>району</w:t>
      </w:r>
      <w:r w:rsidR="00A04CF7" w:rsidRPr="00A04CF7">
        <w:rPr>
          <w:sz w:val="28"/>
          <w:szCs w:val="28"/>
        </w:rPr>
        <w:t>.</w:t>
      </w:r>
    </w:p>
    <w:p w:rsidR="00CD55F7" w:rsidRDefault="00121D30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D55F7">
        <w:rPr>
          <w:sz w:val="28"/>
          <w:szCs w:val="28"/>
        </w:rPr>
        <w:t xml:space="preserve">. </w:t>
      </w:r>
      <w:r w:rsidR="00CD55F7" w:rsidRPr="00CD55F7">
        <w:rPr>
          <w:sz w:val="28"/>
          <w:szCs w:val="28"/>
        </w:rPr>
        <w:t>Відповідає за розвиток архівної справи в області.</w:t>
      </w:r>
    </w:p>
    <w:p w:rsidR="00DE422E" w:rsidRPr="005212E6" w:rsidRDefault="00DE422E" w:rsidP="00DE4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5212E6">
        <w:rPr>
          <w:sz w:val="28"/>
          <w:szCs w:val="28"/>
        </w:rPr>
        <w:t xml:space="preserve">Забезпечує координацію діяльності банківських установ та їх філій, розташованих на території району. </w:t>
      </w:r>
    </w:p>
    <w:p w:rsidR="00DE422E" w:rsidRDefault="00DE422E" w:rsidP="00DE4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5212E6">
        <w:rPr>
          <w:sz w:val="28"/>
          <w:szCs w:val="28"/>
        </w:rPr>
        <w:t>. Забезпечує додержання законності, охорони прав, свобод і законних інтересів громадян. Розглядає звернення громадян, проводить їх особистий прийом у порядку, визначеному законом.</w:t>
      </w:r>
    </w:p>
    <w:p w:rsidR="00F6392C" w:rsidRPr="005212E6" w:rsidRDefault="00F6392C" w:rsidP="00F6392C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ru-RU"/>
        </w:rPr>
        <w:t>29</w:t>
      </w:r>
      <w:r w:rsidRPr="005212E6">
        <w:rPr>
          <w:sz w:val="28"/>
          <w:szCs w:val="28"/>
        </w:rPr>
        <w:t xml:space="preserve">. </w:t>
      </w:r>
      <w:r w:rsidRPr="005212E6">
        <w:rPr>
          <w:noProof/>
          <w:sz w:val="28"/>
          <w:szCs w:val="28"/>
        </w:rPr>
        <w:t>Організовує роботу з реалізації в районі програм розвитку агропромислового комплексу, харчової і переробної промисловості.</w:t>
      </w:r>
    </w:p>
    <w:p w:rsidR="00F6392C" w:rsidRPr="005212E6" w:rsidRDefault="00F6392C" w:rsidP="00F6392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30</w:t>
      </w:r>
      <w:r w:rsidRPr="005212E6">
        <w:rPr>
          <w:noProof/>
          <w:sz w:val="28"/>
          <w:szCs w:val="28"/>
        </w:rPr>
        <w:t>. Забезпечує розробку та реалізацію заходів щодо створення в районі регіональної логістичної мережі з реалізації продукції агропромислового комплексу, харчових та переробних підприємств, просування її на міжрегіональний та зовнішні ринки, розвитку інфраструктури аграрного ринку, мереж з матеріально-технічного забезпечення та сервісного обслуговування сільгосптоваровиробників.</w:t>
      </w:r>
    </w:p>
    <w:p w:rsidR="00F6392C" w:rsidRPr="005212E6" w:rsidRDefault="00F6392C" w:rsidP="00F6392C">
      <w:pPr>
        <w:pStyle w:val="21"/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31</w:t>
      </w:r>
      <w:r w:rsidRPr="005212E6">
        <w:rPr>
          <w:noProof/>
          <w:sz w:val="28"/>
          <w:szCs w:val="28"/>
        </w:rPr>
        <w:t>. Спрямовує діяльність районних установ та організацій агропромислового комплексу на розвиток всебічних зв’язків товаровиробників сільськогосподарської продукції з переробними, обслуговуючими й іншими підприємствами.</w:t>
      </w:r>
    </w:p>
    <w:p w:rsidR="00F6392C" w:rsidRPr="005212E6" w:rsidRDefault="00F6392C" w:rsidP="00F6392C">
      <w:pPr>
        <w:pStyle w:val="21"/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32</w:t>
      </w:r>
      <w:r w:rsidRPr="005212E6">
        <w:rPr>
          <w:noProof/>
          <w:sz w:val="28"/>
          <w:szCs w:val="28"/>
        </w:rPr>
        <w:t>. Забезпечує виконання державного та регіонального замовлення на сільськогосподарську продукцію, сприяє формуванню на території району прозорої та конкурентної ринкової інфраструктури щодо матеріально-технічного забезпечення та ринків збуту продукції агропромислового комплексу.</w:t>
      </w:r>
    </w:p>
    <w:p w:rsidR="00F6392C" w:rsidRPr="005212E6" w:rsidRDefault="00F6392C" w:rsidP="00F6392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33</w:t>
      </w:r>
      <w:r w:rsidRPr="005212E6">
        <w:rPr>
          <w:noProof/>
          <w:sz w:val="28"/>
          <w:szCs w:val="28"/>
        </w:rPr>
        <w:t>. Сприяє організації і розвитку селянських (фермерських) господарств, малого бізнесу в системі агропромислового комплексу.</w:t>
      </w:r>
    </w:p>
    <w:p w:rsidR="00492A9E" w:rsidRPr="00D5665E" w:rsidRDefault="00F6392C" w:rsidP="00D5665E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34</w:t>
      </w:r>
      <w:r w:rsidRPr="005212E6">
        <w:rPr>
          <w:noProof/>
          <w:sz w:val="28"/>
          <w:szCs w:val="28"/>
        </w:rPr>
        <w:t>. Забезпечує ре</w:t>
      </w:r>
      <w:r>
        <w:rPr>
          <w:noProof/>
          <w:sz w:val="28"/>
          <w:szCs w:val="28"/>
        </w:rPr>
        <w:t>алізацію в районі заходів щодо:</w:t>
      </w:r>
    </w:p>
    <w:p w:rsidR="00492A9E" w:rsidRPr="00492A9E" w:rsidRDefault="00492A9E" w:rsidP="00492A9E">
      <w:pPr>
        <w:ind w:firstLine="709"/>
        <w:jc w:val="center"/>
        <w:rPr>
          <w:noProof/>
          <w:lang w:val="ru-RU"/>
        </w:rPr>
      </w:pPr>
      <w:r w:rsidRPr="00492A9E">
        <w:rPr>
          <w:noProof/>
          <w:lang w:val="ru-RU"/>
        </w:rPr>
        <w:lastRenderedPageBreak/>
        <w:t>4</w:t>
      </w:r>
    </w:p>
    <w:p w:rsidR="00492A9E" w:rsidRPr="00492A9E" w:rsidRDefault="00492A9E" w:rsidP="00492A9E">
      <w:pPr>
        <w:ind w:firstLine="7088"/>
        <w:jc w:val="both"/>
        <w:rPr>
          <w:noProof/>
          <w:lang w:val="ru-RU"/>
        </w:rPr>
      </w:pPr>
      <w:r w:rsidRPr="00492A9E">
        <w:rPr>
          <w:noProof/>
          <w:lang w:val="ru-RU"/>
        </w:rPr>
        <w:t>Продовження додатка 2</w:t>
      </w:r>
    </w:p>
    <w:p w:rsidR="00F6392C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розвитку селекційно-племінної робот</w:t>
      </w:r>
      <w:r>
        <w:rPr>
          <w:noProof/>
          <w:sz w:val="28"/>
          <w:szCs w:val="28"/>
        </w:rPr>
        <w:t xml:space="preserve">и, ведення насінництва, захисту </w:t>
      </w:r>
      <w:r w:rsidRPr="005841B1">
        <w:rPr>
          <w:noProof/>
          <w:sz w:val="28"/>
          <w:szCs w:val="28"/>
        </w:rPr>
        <w:t>рослин від хвороб і шкідників;</w:t>
      </w:r>
    </w:p>
    <w:p w:rsidR="00F6392C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розвитку зрошуваного землеробства, збереження меліоративних систем;</w:t>
      </w:r>
    </w:p>
    <w:p w:rsidR="00F6392C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здійснення контролю за якістю сільськогосподарської продукції;</w:t>
      </w:r>
    </w:p>
    <w:p w:rsidR="00F6392C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оновлення парку сільськогосподарської техніки та розширення мережі сервісного обслуговування сільгосптоваровиробників;</w:t>
      </w:r>
    </w:p>
    <w:p w:rsidR="00F6392C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збереження і відтворення рибних ресурсів;</w:t>
      </w:r>
    </w:p>
    <w:p w:rsidR="00F6392C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залучення науково-дослідних закладів у сільськогосподарське виробництво;</w:t>
      </w:r>
    </w:p>
    <w:p w:rsidR="00F6392C" w:rsidRPr="005841B1" w:rsidRDefault="00F6392C" w:rsidP="00F6392C">
      <w:pPr>
        <w:pStyle w:val="a8"/>
        <w:numPr>
          <w:ilvl w:val="0"/>
          <w:numId w:val="16"/>
        </w:numPr>
        <w:ind w:left="0" w:firstLine="360"/>
        <w:jc w:val="both"/>
        <w:rPr>
          <w:noProof/>
          <w:sz w:val="28"/>
          <w:szCs w:val="28"/>
        </w:rPr>
      </w:pPr>
      <w:r w:rsidRPr="005841B1">
        <w:rPr>
          <w:noProof/>
          <w:sz w:val="28"/>
          <w:szCs w:val="28"/>
        </w:rPr>
        <w:t>передачі до комунальної власності закладів соціально-культурного призначення на селі,</w:t>
      </w:r>
      <w:r w:rsidRPr="005841B1">
        <w:rPr>
          <w:b/>
          <w:noProof/>
          <w:sz w:val="28"/>
          <w:szCs w:val="28"/>
        </w:rPr>
        <w:t xml:space="preserve"> </w:t>
      </w:r>
      <w:r w:rsidRPr="005841B1">
        <w:rPr>
          <w:noProof/>
          <w:sz w:val="28"/>
          <w:szCs w:val="28"/>
        </w:rPr>
        <w:t>розвитку та функціонування сільського комунального господарства.</w:t>
      </w:r>
    </w:p>
    <w:p w:rsidR="00F6392C" w:rsidRDefault="00F6392C" w:rsidP="008460FA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35</w:t>
      </w:r>
      <w:r w:rsidRPr="005212E6">
        <w:rPr>
          <w:noProof/>
          <w:sz w:val="28"/>
          <w:szCs w:val="28"/>
        </w:rPr>
        <w:t xml:space="preserve">. Готує пропозиції для подання районній раді і вживає заходів щодо реалізації її рішень з питань розвитку агропромислового комплексу, харчової </w:t>
      </w:r>
      <w:r w:rsidRPr="005212E6">
        <w:rPr>
          <w:noProof/>
          <w:sz w:val="28"/>
          <w:szCs w:val="28"/>
        </w:rPr>
        <w:br/>
        <w:t>і переробної промисловості, приватизації земель та їх вилучення для державних потреб, сприяє вирішенню земельних спорів у випадка</w:t>
      </w:r>
      <w:r w:rsidR="008460FA">
        <w:rPr>
          <w:noProof/>
          <w:sz w:val="28"/>
          <w:szCs w:val="28"/>
        </w:rPr>
        <w:t>х, передбачених законодавством.</w:t>
      </w:r>
    </w:p>
    <w:p w:rsidR="00CD55F7" w:rsidRDefault="00F6392C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CD55F7">
        <w:rPr>
          <w:sz w:val="28"/>
          <w:szCs w:val="28"/>
        </w:rPr>
        <w:t xml:space="preserve">. </w:t>
      </w:r>
      <w:r w:rsidR="00CD55F7" w:rsidRPr="00CD55F7">
        <w:rPr>
          <w:sz w:val="28"/>
          <w:szCs w:val="28"/>
        </w:rPr>
        <w:t>Спрямовує і контролює роботу с</w:t>
      </w:r>
      <w:r w:rsidR="00CD55F7">
        <w:rPr>
          <w:sz w:val="28"/>
          <w:szCs w:val="28"/>
        </w:rPr>
        <w:t xml:space="preserve">труктурних підрозділів </w:t>
      </w:r>
      <w:r w:rsidR="00E75A11">
        <w:rPr>
          <w:sz w:val="28"/>
          <w:szCs w:val="28"/>
        </w:rPr>
        <w:t>районної</w:t>
      </w:r>
      <w:r w:rsidR="00320267">
        <w:rPr>
          <w:sz w:val="28"/>
          <w:szCs w:val="28"/>
        </w:rPr>
        <w:t xml:space="preserve"> </w:t>
      </w:r>
      <w:r w:rsidR="00CD55F7" w:rsidRPr="00CD55F7">
        <w:rPr>
          <w:sz w:val="28"/>
          <w:szCs w:val="28"/>
        </w:rPr>
        <w:t>державної адміністрації:</w:t>
      </w:r>
    </w:p>
    <w:p w:rsidR="00C6230A" w:rsidRDefault="00CD55F7" w:rsidP="00C6230A">
      <w:pPr>
        <w:pStyle w:val="a8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C6230A">
        <w:rPr>
          <w:sz w:val="28"/>
          <w:szCs w:val="28"/>
        </w:rPr>
        <w:t>Відділ</w:t>
      </w:r>
      <w:r w:rsidR="00320267" w:rsidRPr="00C6230A">
        <w:rPr>
          <w:sz w:val="28"/>
          <w:szCs w:val="28"/>
        </w:rPr>
        <w:t>у</w:t>
      </w:r>
      <w:r w:rsidRPr="00C6230A">
        <w:rPr>
          <w:sz w:val="28"/>
          <w:szCs w:val="28"/>
        </w:rPr>
        <w:t xml:space="preserve"> економічного, агропромислового розвитку територій та інвестицій</w:t>
      </w:r>
      <w:r w:rsidR="00320267" w:rsidRPr="00C6230A">
        <w:rPr>
          <w:sz w:val="28"/>
          <w:szCs w:val="28"/>
        </w:rPr>
        <w:t>;</w:t>
      </w:r>
    </w:p>
    <w:p w:rsidR="00320267" w:rsidRPr="00C6230A" w:rsidRDefault="00320267" w:rsidP="00C6230A">
      <w:pPr>
        <w:pStyle w:val="a8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C6230A">
        <w:rPr>
          <w:sz w:val="28"/>
          <w:szCs w:val="28"/>
        </w:rPr>
        <w:t>Відділу оборонної та мобілізаційної роботи, цивільного захисту, взаємодії з правоохоронними органами;</w:t>
      </w:r>
    </w:p>
    <w:p w:rsidR="00C6230A" w:rsidRDefault="00320267" w:rsidP="00C6230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C6230A">
        <w:rPr>
          <w:sz w:val="28"/>
          <w:szCs w:val="28"/>
        </w:rPr>
        <w:t>Відділу фінансів;</w:t>
      </w:r>
    </w:p>
    <w:p w:rsidR="00320267" w:rsidRDefault="00320267" w:rsidP="00C6230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C6230A">
        <w:rPr>
          <w:sz w:val="28"/>
          <w:szCs w:val="28"/>
        </w:rPr>
        <w:t>Архівного відділу</w:t>
      </w:r>
      <w:r w:rsidR="00C35C99" w:rsidRPr="00C6230A">
        <w:rPr>
          <w:sz w:val="28"/>
          <w:szCs w:val="28"/>
        </w:rPr>
        <w:t>.</w:t>
      </w:r>
    </w:p>
    <w:p w:rsidR="00BF1632" w:rsidRDefault="00BF1632" w:rsidP="00BF16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92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23CA8" w:rsidRPr="00523CA8">
        <w:rPr>
          <w:sz w:val="28"/>
          <w:szCs w:val="28"/>
        </w:rPr>
        <w:t>Забезпечує взаємодію з :</w:t>
      </w:r>
    </w:p>
    <w:p w:rsidR="00523CA8" w:rsidRDefault="00523CA8" w:rsidP="00A50651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Херсонським районним</w:t>
      </w:r>
      <w:r w:rsidRPr="00BA4C9B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>м</w:t>
      </w:r>
      <w:r w:rsidRPr="00BA4C9B">
        <w:rPr>
          <w:sz w:val="28"/>
          <w:szCs w:val="28"/>
        </w:rPr>
        <w:t xml:space="preserve"> поліції (м. Херсон)</w:t>
      </w:r>
      <w:r w:rsidRPr="005841B1">
        <w:rPr>
          <w:sz w:val="28"/>
          <w:szCs w:val="28"/>
        </w:rPr>
        <w:t>;</w:t>
      </w:r>
    </w:p>
    <w:p w:rsidR="00523CA8" w:rsidRPr="00523CA8" w:rsidRDefault="00523CA8" w:rsidP="00A50651">
      <w:pPr>
        <w:pStyle w:val="a8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523CA8">
        <w:rPr>
          <w:sz w:val="28"/>
          <w:szCs w:val="28"/>
        </w:rPr>
        <w:t>Херсонським районним управління</w:t>
      </w:r>
      <w:r>
        <w:rPr>
          <w:sz w:val="28"/>
          <w:szCs w:val="28"/>
        </w:rPr>
        <w:t>м ГУ ДСНС України у Херсонській</w:t>
      </w:r>
      <w:r>
        <w:rPr>
          <w:sz w:val="28"/>
          <w:szCs w:val="28"/>
        </w:rPr>
        <w:br/>
      </w:r>
      <w:r w:rsidRPr="00523CA8">
        <w:rPr>
          <w:sz w:val="28"/>
          <w:szCs w:val="28"/>
        </w:rPr>
        <w:t>області;</w:t>
      </w:r>
    </w:p>
    <w:p w:rsidR="00BC682F" w:rsidRDefault="00FC63F0" w:rsidP="00A50651">
      <w:pPr>
        <w:pStyle w:val="a8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Херсонським управлінням Головного управління ДФС у Херсонській</w:t>
      </w:r>
      <w:r>
        <w:rPr>
          <w:sz w:val="28"/>
          <w:szCs w:val="28"/>
        </w:rPr>
        <w:br/>
      </w:r>
      <w:r w:rsidR="00BC682F" w:rsidRPr="00BC682F">
        <w:rPr>
          <w:sz w:val="28"/>
          <w:szCs w:val="28"/>
        </w:rPr>
        <w:t>області, Автономній Республіці Крим та м. Севастополі;</w:t>
      </w:r>
    </w:p>
    <w:p w:rsidR="00367098" w:rsidRPr="00367098" w:rsidRDefault="00367098" w:rsidP="00367098">
      <w:pPr>
        <w:pStyle w:val="a8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Херсонським міським</w:t>
      </w:r>
      <w:r w:rsidRPr="00810EE6">
        <w:rPr>
          <w:bCs/>
          <w:noProof/>
          <w:sz w:val="28"/>
          <w:szCs w:val="28"/>
        </w:rPr>
        <w:t xml:space="preserve"> центр</w:t>
      </w:r>
      <w:r>
        <w:rPr>
          <w:bCs/>
          <w:noProof/>
          <w:sz w:val="28"/>
          <w:szCs w:val="28"/>
        </w:rPr>
        <w:t>ом</w:t>
      </w:r>
      <w:r w:rsidRPr="00810EE6">
        <w:rPr>
          <w:bCs/>
          <w:noProof/>
          <w:sz w:val="28"/>
          <w:szCs w:val="28"/>
        </w:rPr>
        <w:t xml:space="preserve"> зайнятості</w:t>
      </w:r>
      <w:r>
        <w:rPr>
          <w:bCs/>
          <w:noProof/>
          <w:sz w:val="28"/>
          <w:szCs w:val="28"/>
        </w:rPr>
        <w:t>,</w:t>
      </w:r>
      <w:r w:rsidRPr="004F0B8A">
        <w:rPr>
          <w:rFonts w:ascii="Arial" w:hAnsi="Arial" w:cs="Arial"/>
          <w:b/>
          <w:bCs/>
          <w:color w:val="333333"/>
          <w:sz w:val="27"/>
          <w:szCs w:val="27"/>
          <w:shd w:val="clear" w:color="auto" w:fill="FBFBFB"/>
        </w:rPr>
        <w:t xml:space="preserve"> </w:t>
      </w:r>
      <w:r>
        <w:rPr>
          <w:bCs/>
          <w:noProof/>
          <w:sz w:val="28"/>
          <w:szCs w:val="28"/>
        </w:rPr>
        <w:t>Олешківською районною філією</w:t>
      </w:r>
      <w:r w:rsidRPr="004F0B8A">
        <w:rPr>
          <w:bCs/>
          <w:noProof/>
          <w:sz w:val="28"/>
          <w:szCs w:val="28"/>
        </w:rPr>
        <w:t xml:space="preserve"> Херсонського обласного центру зайнятості</w:t>
      </w:r>
      <w:r w:rsidRPr="005841B1">
        <w:rPr>
          <w:noProof/>
          <w:sz w:val="28"/>
          <w:szCs w:val="28"/>
        </w:rPr>
        <w:t>;</w:t>
      </w:r>
    </w:p>
    <w:p w:rsidR="007A2CBC" w:rsidRDefault="007A2CBC" w:rsidP="00A50651">
      <w:pPr>
        <w:pStyle w:val="a8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A94538">
        <w:rPr>
          <w:sz w:val="28"/>
          <w:szCs w:val="28"/>
        </w:rPr>
        <w:t>Органами судової влади, які знаходяться на території Херсонського районну;</w:t>
      </w:r>
    </w:p>
    <w:p w:rsidR="00DF7064" w:rsidRDefault="00DF7064" w:rsidP="00A50651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060AC">
        <w:rPr>
          <w:sz w:val="28"/>
          <w:szCs w:val="28"/>
        </w:rPr>
        <w:t>Управління</w:t>
      </w:r>
      <w:r>
        <w:rPr>
          <w:sz w:val="28"/>
          <w:szCs w:val="28"/>
        </w:rPr>
        <w:t>м</w:t>
      </w:r>
      <w:r w:rsidRPr="007060AC">
        <w:rPr>
          <w:sz w:val="28"/>
          <w:szCs w:val="28"/>
        </w:rPr>
        <w:t xml:space="preserve"> Служби безпеки України в Херсонській області</w:t>
      </w:r>
      <w:r w:rsidRPr="005841B1">
        <w:rPr>
          <w:sz w:val="28"/>
          <w:szCs w:val="28"/>
        </w:rPr>
        <w:t>;</w:t>
      </w:r>
    </w:p>
    <w:p w:rsidR="00D33BDF" w:rsidRPr="00D33BDF" w:rsidRDefault="00D33BDF" w:rsidP="00D33BDF">
      <w:pPr>
        <w:pStyle w:val="a8"/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211916">
        <w:rPr>
          <w:sz w:val="28"/>
          <w:szCs w:val="28"/>
        </w:rPr>
        <w:t>Міжрегіональне управління у м. Херсоні та АР</w:t>
      </w:r>
      <w:r>
        <w:rPr>
          <w:sz w:val="28"/>
          <w:szCs w:val="28"/>
        </w:rPr>
        <w:t xml:space="preserve"> </w:t>
      </w:r>
      <w:r w:rsidRPr="00211916">
        <w:rPr>
          <w:sz w:val="28"/>
          <w:szCs w:val="28"/>
        </w:rPr>
        <w:t>К</w:t>
      </w:r>
      <w:r>
        <w:rPr>
          <w:sz w:val="28"/>
          <w:szCs w:val="28"/>
        </w:rPr>
        <w:t>рим,</w:t>
      </w:r>
      <w:r w:rsidRPr="00211916">
        <w:rPr>
          <w:sz w:val="28"/>
          <w:szCs w:val="28"/>
        </w:rPr>
        <w:t xml:space="preserve"> </w:t>
      </w:r>
      <w:r w:rsidRPr="004A6AB5">
        <w:rPr>
          <w:sz w:val="28"/>
          <w:szCs w:val="28"/>
        </w:rPr>
        <w:t>Відділ</w:t>
      </w:r>
      <w:r>
        <w:rPr>
          <w:sz w:val="28"/>
          <w:szCs w:val="28"/>
        </w:rPr>
        <w:t>ом</w:t>
      </w:r>
      <w:r w:rsidRPr="004A6AB5">
        <w:rPr>
          <w:sz w:val="28"/>
          <w:szCs w:val="28"/>
        </w:rPr>
        <w:t xml:space="preserve"> у </w:t>
      </w:r>
      <w:proofErr w:type="spellStart"/>
      <w:r w:rsidRPr="004A6AB5">
        <w:rPr>
          <w:sz w:val="28"/>
          <w:szCs w:val="28"/>
        </w:rPr>
        <w:t>Білозерському</w:t>
      </w:r>
      <w:proofErr w:type="spellEnd"/>
      <w:r w:rsidRPr="004A6AB5">
        <w:rPr>
          <w:sz w:val="28"/>
          <w:szCs w:val="28"/>
        </w:rPr>
        <w:t xml:space="preserve"> районі</w:t>
      </w:r>
      <w:r>
        <w:rPr>
          <w:sz w:val="28"/>
          <w:szCs w:val="28"/>
        </w:rPr>
        <w:t xml:space="preserve"> </w:t>
      </w:r>
      <w:hyperlink r:id="rId9" w:tooltip="Головне управління Держгеокадастру у Херсонській області — Офіційний веб-сайт" w:history="1">
        <w:r w:rsidRPr="00211916">
          <w:rPr>
            <w:rStyle w:val="ae"/>
            <w:bCs/>
            <w:color w:val="auto"/>
            <w:sz w:val="28"/>
            <w:szCs w:val="28"/>
            <w:u w:val="none"/>
          </w:rPr>
          <w:t>Г</w:t>
        </w:r>
        <w:r>
          <w:rPr>
            <w:rStyle w:val="ae"/>
            <w:bCs/>
            <w:color w:val="auto"/>
            <w:sz w:val="28"/>
            <w:szCs w:val="28"/>
            <w:u w:val="none"/>
          </w:rPr>
          <w:t>У</w:t>
        </w:r>
        <w:r w:rsidRPr="00211916">
          <w:rPr>
            <w:rStyle w:val="ae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11916">
          <w:rPr>
            <w:rStyle w:val="ae"/>
            <w:bCs/>
            <w:color w:val="auto"/>
            <w:sz w:val="28"/>
            <w:szCs w:val="28"/>
            <w:u w:val="none"/>
          </w:rPr>
          <w:t>Держгеокадастру</w:t>
        </w:r>
        <w:proofErr w:type="spellEnd"/>
        <w:r w:rsidRPr="00211916">
          <w:rPr>
            <w:rStyle w:val="ae"/>
            <w:bCs/>
            <w:color w:val="auto"/>
            <w:sz w:val="28"/>
            <w:szCs w:val="28"/>
            <w:u w:val="none"/>
          </w:rPr>
          <w:t xml:space="preserve"> у Херсонській області</w:t>
        </w:r>
      </w:hyperlink>
      <w:r>
        <w:rPr>
          <w:sz w:val="28"/>
          <w:szCs w:val="28"/>
        </w:rPr>
        <w:t xml:space="preserve">, </w:t>
      </w:r>
      <w:r w:rsidRPr="002E6A4A">
        <w:rPr>
          <w:sz w:val="28"/>
          <w:szCs w:val="28"/>
        </w:rPr>
        <w:t>Відділ</w:t>
      </w:r>
      <w:r>
        <w:rPr>
          <w:sz w:val="28"/>
          <w:szCs w:val="28"/>
        </w:rPr>
        <w:t>ом</w:t>
      </w:r>
      <w:r w:rsidRPr="002E6A4A">
        <w:rPr>
          <w:sz w:val="28"/>
          <w:szCs w:val="28"/>
        </w:rPr>
        <w:t xml:space="preserve"> в Олешківському районі</w:t>
      </w:r>
      <w:r>
        <w:rPr>
          <w:sz w:val="28"/>
          <w:szCs w:val="28"/>
        </w:rPr>
        <w:t xml:space="preserve"> </w:t>
      </w:r>
      <w:hyperlink r:id="rId10" w:tooltip="Головне управління Держгеокадастру у Херсонській області — Офіційний веб-сайт" w:history="1">
        <w:r w:rsidRPr="00211916">
          <w:rPr>
            <w:rStyle w:val="ae"/>
            <w:bCs/>
            <w:color w:val="auto"/>
            <w:sz w:val="28"/>
            <w:szCs w:val="28"/>
            <w:u w:val="none"/>
          </w:rPr>
          <w:t>Г</w:t>
        </w:r>
        <w:r>
          <w:rPr>
            <w:rStyle w:val="ae"/>
            <w:bCs/>
            <w:color w:val="auto"/>
            <w:sz w:val="28"/>
            <w:szCs w:val="28"/>
            <w:u w:val="none"/>
          </w:rPr>
          <w:t>У</w:t>
        </w:r>
        <w:r w:rsidRPr="00211916">
          <w:rPr>
            <w:rStyle w:val="ae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11916">
          <w:rPr>
            <w:rStyle w:val="ae"/>
            <w:bCs/>
            <w:color w:val="auto"/>
            <w:sz w:val="28"/>
            <w:szCs w:val="28"/>
            <w:u w:val="none"/>
          </w:rPr>
          <w:t>Держгеокадастру</w:t>
        </w:r>
        <w:proofErr w:type="spellEnd"/>
        <w:r w:rsidRPr="00211916">
          <w:rPr>
            <w:rStyle w:val="ae"/>
            <w:bCs/>
            <w:color w:val="auto"/>
            <w:sz w:val="28"/>
            <w:szCs w:val="28"/>
            <w:u w:val="none"/>
          </w:rPr>
          <w:t xml:space="preserve"> у Херсонській області</w:t>
        </w:r>
      </w:hyperlink>
      <w:r>
        <w:rPr>
          <w:sz w:val="28"/>
          <w:szCs w:val="28"/>
        </w:rPr>
        <w:t>.</w:t>
      </w:r>
    </w:p>
    <w:p w:rsidR="00D5665E" w:rsidRDefault="005D57F5" w:rsidP="00D5665E">
      <w:pPr>
        <w:pStyle w:val="a8"/>
        <w:numPr>
          <w:ilvl w:val="0"/>
          <w:numId w:val="12"/>
        </w:numPr>
        <w:ind w:left="0" w:firstLine="349"/>
        <w:jc w:val="both"/>
        <w:rPr>
          <w:sz w:val="28"/>
          <w:szCs w:val="28"/>
        </w:rPr>
      </w:pPr>
      <w:r w:rsidRPr="005D57F5">
        <w:rPr>
          <w:sz w:val="28"/>
          <w:szCs w:val="28"/>
        </w:rPr>
        <w:t>Херсонським міським об’єднаним територіальний центр комплектування та соціальної підтримки;</w:t>
      </w:r>
    </w:p>
    <w:p w:rsidR="00D5665E" w:rsidRDefault="00D5665E" w:rsidP="00D5665E">
      <w:pPr>
        <w:pStyle w:val="a8"/>
        <w:numPr>
          <w:ilvl w:val="0"/>
          <w:numId w:val="12"/>
        </w:numPr>
        <w:ind w:left="0" w:firstLine="349"/>
        <w:jc w:val="both"/>
        <w:rPr>
          <w:sz w:val="28"/>
          <w:szCs w:val="28"/>
        </w:rPr>
      </w:pPr>
    </w:p>
    <w:p w:rsidR="00D5665E" w:rsidRPr="00D5665E" w:rsidRDefault="00D5665E" w:rsidP="00DC7290">
      <w:pPr>
        <w:pStyle w:val="a8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D5665E">
        <w:rPr>
          <w:sz w:val="28"/>
          <w:szCs w:val="28"/>
        </w:rPr>
        <w:t xml:space="preserve">                                             </w:t>
      </w:r>
      <w:proofErr w:type="spellStart"/>
      <w:r w:rsidRPr="00D5665E">
        <w:rPr>
          <w:lang w:val="ru-RU"/>
        </w:rPr>
        <w:t>Продовження</w:t>
      </w:r>
      <w:proofErr w:type="spellEnd"/>
      <w:r w:rsidRPr="00D5665E">
        <w:rPr>
          <w:lang w:val="ru-RU"/>
        </w:rPr>
        <w:t xml:space="preserve"> </w:t>
      </w:r>
      <w:proofErr w:type="spellStart"/>
      <w:r w:rsidRPr="00D5665E">
        <w:rPr>
          <w:lang w:val="ru-RU"/>
        </w:rPr>
        <w:t>додатка</w:t>
      </w:r>
      <w:proofErr w:type="spellEnd"/>
      <w:r w:rsidRPr="00D5665E">
        <w:rPr>
          <w:lang w:val="ru-RU"/>
        </w:rPr>
        <w:t xml:space="preserve"> 2</w:t>
      </w:r>
    </w:p>
    <w:p w:rsidR="00D5665E" w:rsidRDefault="00D5665E" w:rsidP="00DC7290">
      <w:pPr>
        <w:pStyle w:val="a8"/>
        <w:ind w:left="349"/>
        <w:jc w:val="both"/>
        <w:rPr>
          <w:sz w:val="28"/>
          <w:szCs w:val="28"/>
        </w:rPr>
      </w:pPr>
    </w:p>
    <w:p w:rsidR="00DC7290" w:rsidRDefault="005D57F5" w:rsidP="00DC7290">
      <w:pPr>
        <w:pStyle w:val="a8"/>
        <w:numPr>
          <w:ilvl w:val="0"/>
          <w:numId w:val="12"/>
        </w:numPr>
        <w:ind w:left="0" w:firstLine="349"/>
        <w:jc w:val="both"/>
        <w:rPr>
          <w:sz w:val="28"/>
          <w:szCs w:val="28"/>
        </w:rPr>
      </w:pPr>
      <w:r w:rsidRPr="00D5665E">
        <w:rPr>
          <w:sz w:val="28"/>
          <w:szCs w:val="28"/>
        </w:rPr>
        <w:t>Херсонським міським об’єднаним територіальний центр комплектування та соціальної підтримки;</w:t>
      </w:r>
      <w:r w:rsidR="00DC7290">
        <w:rPr>
          <w:sz w:val="28"/>
          <w:szCs w:val="28"/>
        </w:rPr>
        <w:t xml:space="preserve"> </w:t>
      </w:r>
    </w:p>
    <w:p w:rsidR="0040128B" w:rsidRPr="00DC7290" w:rsidRDefault="0040128B" w:rsidP="00DC7290">
      <w:pPr>
        <w:pStyle w:val="a8"/>
        <w:numPr>
          <w:ilvl w:val="0"/>
          <w:numId w:val="12"/>
        </w:numPr>
        <w:ind w:left="0" w:firstLine="349"/>
        <w:jc w:val="both"/>
        <w:rPr>
          <w:sz w:val="28"/>
          <w:szCs w:val="28"/>
        </w:rPr>
      </w:pPr>
      <w:r w:rsidRPr="00DC7290">
        <w:rPr>
          <w:bCs/>
          <w:sz w:val="28"/>
          <w:szCs w:val="28"/>
        </w:rPr>
        <w:t>Херсонською окружною прокуратурою, Олешківською окружною прокуратурою</w:t>
      </w:r>
      <w:r w:rsidRPr="00DC7290">
        <w:rPr>
          <w:sz w:val="28"/>
          <w:szCs w:val="28"/>
        </w:rPr>
        <w:t xml:space="preserve">; </w:t>
      </w:r>
    </w:p>
    <w:p w:rsidR="00523CA8" w:rsidRDefault="00A50651" w:rsidP="00BC682F">
      <w:pPr>
        <w:pStyle w:val="a8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C08C1">
        <w:rPr>
          <w:sz w:val="28"/>
          <w:szCs w:val="28"/>
        </w:rPr>
        <w:t>правлінням Державної казначейської служби України</w:t>
      </w:r>
      <w:r w:rsidR="00AC08C1" w:rsidRPr="00AC08C1">
        <w:rPr>
          <w:sz w:val="28"/>
          <w:szCs w:val="28"/>
        </w:rPr>
        <w:t xml:space="preserve"> у м. Херсоні Херсонської області, УДКСУ в Олешківському районі Херсонської області, УДКСУ у </w:t>
      </w:r>
      <w:proofErr w:type="spellStart"/>
      <w:r w:rsidR="00AC08C1" w:rsidRPr="00AC08C1">
        <w:rPr>
          <w:sz w:val="28"/>
          <w:szCs w:val="28"/>
        </w:rPr>
        <w:t>Білозерсь</w:t>
      </w:r>
      <w:r w:rsidR="008843CF">
        <w:rPr>
          <w:sz w:val="28"/>
          <w:szCs w:val="28"/>
        </w:rPr>
        <w:t>кому</w:t>
      </w:r>
      <w:proofErr w:type="spellEnd"/>
      <w:r w:rsidR="008843CF">
        <w:rPr>
          <w:sz w:val="28"/>
          <w:szCs w:val="28"/>
        </w:rPr>
        <w:t xml:space="preserve"> районі Херсонської області;</w:t>
      </w:r>
    </w:p>
    <w:p w:rsidR="008843CF" w:rsidRDefault="008843CF" w:rsidP="0054612A">
      <w:pPr>
        <w:pStyle w:val="a8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Херсонським управлінням </w:t>
      </w:r>
      <w:proofErr w:type="spellStart"/>
      <w:r>
        <w:rPr>
          <w:sz w:val="28"/>
          <w:szCs w:val="28"/>
        </w:rPr>
        <w:t>Держпрожспоживслужби</w:t>
      </w:r>
      <w:proofErr w:type="spellEnd"/>
      <w:r>
        <w:rPr>
          <w:sz w:val="28"/>
          <w:szCs w:val="28"/>
        </w:rPr>
        <w:t xml:space="preserve"> в Херсонській області, </w:t>
      </w:r>
      <w:proofErr w:type="spellStart"/>
      <w:r>
        <w:rPr>
          <w:sz w:val="28"/>
          <w:szCs w:val="28"/>
        </w:rPr>
        <w:t>Білозерським</w:t>
      </w:r>
      <w:proofErr w:type="spellEnd"/>
      <w:r>
        <w:rPr>
          <w:sz w:val="28"/>
          <w:szCs w:val="28"/>
        </w:rPr>
        <w:t xml:space="preserve"> управлінням </w:t>
      </w:r>
      <w:proofErr w:type="spellStart"/>
      <w:r>
        <w:rPr>
          <w:sz w:val="28"/>
          <w:szCs w:val="28"/>
        </w:rPr>
        <w:t>Держпрожспоживслужби</w:t>
      </w:r>
      <w:proofErr w:type="spellEnd"/>
      <w:r>
        <w:rPr>
          <w:sz w:val="28"/>
          <w:szCs w:val="28"/>
        </w:rPr>
        <w:t xml:space="preserve"> в Херсонській області, Олешківським управлянням </w:t>
      </w:r>
      <w:proofErr w:type="spellStart"/>
      <w:r>
        <w:rPr>
          <w:sz w:val="28"/>
          <w:szCs w:val="28"/>
        </w:rPr>
        <w:t>Держпрожспоживслужби</w:t>
      </w:r>
      <w:proofErr w:type="spellEnd"/>
      <w:r>
        <w:rPr>
          <w:sz w:val="28"/>
          <w:szCs w:val="28"/>
        </w:rPr>
        <w:t xml:space="preserve"> в Херсонській області</w:t>
      </w:r>
      <w:r w:rsidRPr="005841B1">
        <w:rPr>
          <w:sz w:val="28"/>
          <w:szCs w:val="28"/>
        </w:rPr>
        <w:t>;</w:t>
      </w:r>
    </w:p>
    <w:p w:rsidR="00E04B57" w:rsidRPr="005212E6" w:rsidRDefault="00E04B57" w:rsidP="00E04B57">
      <w:pPr>
        <w:ind w:firstLine="709"/>
        <w:jc w:val="both"/>
        <w:rPr>
          <w:noProof/>
          <w:sz w:val="28"/>
          <w:szCs w:val="28"/>
        </w:rPr>
      </w:pPr>
      <w:r w:rsidRPr="00E04B57">
        <w:rPr>
          <w:sz w:val="28"/>
          <w:szCs w:val="28"/>
        </w:rPr>
        <w:t>3</w:t>
      </w:r>
      <w:r w:rsidR="00F6392C">
        <w:rPr>
          <w:sz w:val="28"/>
          <w:szCs w:val="28"/>
        </w:rPr>
        <w:t>8</w:t>
      </w:r>
      <w:r w:rsidRPr="00E04B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12E6">
        <w:rPr>
          <w:color w:val="000000"/>
          <w:sz w:val="28"/>
          <w:szCs w:val="28"/>
        </w:rPr>
        <w:t>Забезпечує контроль за реалізацією заходів щодо своєчасної та не нижче законодавчо встановленого рівня виплати заробітної плати, інших обов’язкових платежів працівникам підприємств, установ та організацій.</w:t>
      </w:r>
    </w:p>
    <w:p w:rsidR="00E04B57" w:rsidRPr="00AA3360" w:rsidRDefault="00E04B57" w:rsidP="00AA336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3</w:t>
      </w:r>
      <w:r w:rsidR="00F6392C">
        <w:rPr>
          <w:noProof/>
          <w:sz w:val="28"/>
          <w:szCs w:val="28"/>
        </w:rPr>
        <w:t>9</w:t>
      </w:r>
      <w:r w:rsidRPr="005212E6">
        <w:rPr>
          <w:noProof/>
          <w:sz w:val="28"/>
          <w:szCs w:val="28"/>
        </w:rPr>
        <w:t xml:space="preserve">. </w:t>
      </w:r>
      <w:r w:rsidRPr="005212E6">
        <w:rPr>
          <w:color w:val="000000"/>
          <w:sz w:val="28"/>
          <w:szCs w:val="28"/>
        </w:rPr>
        <w:t>Координує реалізацію державної політики у сфері праці та зайнятості населення, створення нових робочих місць, легалізації</w:t>
      </w:r>
      <w:r w:rsidR="00AA3360">
        <w:rPr>
          <w:color w:val="000000"/>
          <w:sz w:val="28"/>
          <w:szCs w:val="28"/>
        </w:rPr>
        <w:t xml:space="preserve"> трудової зайнятості в області.</w:t>
      </w:r>
    </w:p>
    <w:p w:rsidR="00C35C99" w:rsidRPr="00C35C99" w:rsidRDefault="00F6392C" w:rsidP="00E11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35C99">
        <w:rPr>
          <w:sz w:val="28"/>
          <w:szCs w:val="28"/>
        </w:rPr>
        <w:t xml:space="preserve">. </w:t>
      </w:r>
      <w:r w:rsidR="00C35C99" w:rsidRPr="00C35C99">
        <w:rPr>
          <w:sz w:val="28"/>
          <w:szCs w:val="28"/>
        </w:rPr>
        <w:t>Несе відповідальність, згідно із зак</w:t>
      </w:r>
      <w:r w:rsidR="00E11675">
        <w:rPr>
          <w:sz w:val="28"/>
          <w:szCs w:val="28"/>
        </w:rPr>
        <w:t xml:space="preserve">онодавством, за порушення вимог </w:t>
      </w:r>
      <w:r w:rsidR="00C35C99" w:rsidRPr="00C35C99">
        <w:rPr>
          <w:sz w:val="28"/>
          <w:szCs w:val="28"/>
        </w:rPr>
        <w:t>Закону України «Про державну таємницю», інших нормативно-правових актів з</w:t>
      </w:r>
      <w:r w:rsidR="00C35C99">
        <w:rPr>
          <w:sz w:val="28"/>
          <w:szCs w:val="28"/>
        </w:rPr>
        <w:t xml:space="preserve"> </w:t>
      </w:r>
      <w:r w:rsidR="00C35C99" w:rsidRPr="00C35C99">
        <w:rPr>
          <w:sz w:val="28"/>
          <w:szCs w:val="28"/>
        </w:rPr>
        <w:t>питань охорони державної таємниці.</w:t>
      </w:r>
    </w:p>
    <w:p w:rsidR="00C35C99" w:rsidRDefault="00F6392C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35C99">
        <w:rPr>
          <w:sz w:val="28"/>
          <w:szCs w:val="28"/>
        </w:rPr>
        <w:t xml:space="preserve">. </w:t>
      </w:r>
      <w:r w:rsidR="00C35C99" w:rsidRPr="00C35C99">
        <w:rPr>
          <w:sz w:val="28"/>
          <w:szCs w:val="28"/>
        </w:rPr>
        <w:t>Розглядає звернення громадян, проводить їх особистий прийом у</w:t>
      </w:r>
      <w:r w:rsidR="00C35C99">
        <w:rPr>
          <w:sz w:val="28"/>
          <w:szCs w:val="28"/>
        </w:rPr>
        <w:t xml:space="preserve"> порядку, визначеному законом.</w:t>
      </w:r>
      <w:bookmarkStart w:id="0" w:name="_GoBack"/>
      <w:bookmarkEnd w:id="0"/>
    </w:p>
    <w:p w:rsidR="00C35C99" w:rsidRPr="00C35C99" w:rsidRDefault="00F6392C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C35C99">
        <w:rPr>
          <w:sz w:val="28"/>
          <w:szCs w:val="28"/>
        </w:rPr>
        <w:t xml:space="preserve">. </w:t>
      </w:r>
      <w:r w:rsidR="00C35C99" w:rsidRPr="00C35C99">
        <w:rPr>
          <w:sz w:val="28"/>
          <w:szCs w:val="28"/>
        </w:rPr>
        <w:t xml:space="preserve">Розглядає запити на інформацію, розпорядником якої є </w:t>
      </w:r>
      <w:r w:rsidR="00E75A11">
        <w:rPr>
          <w:sz w:val="28"/>
          <w:szCs w:val="28"/>
        </w:rPr>
        <w:t>районна</w:t>
      </w:r>
      <w:r w:rsidR="00C35C99">
        <w:rPr>
          <w:sz w:val="28"/>
          <w:szCs w:val="28"/>
        </w:rPr>
        <w:t xml:space="preserve"> </w:t>
      </w:r>
      <w:r w:rsidR="00C35C99" w:rsidRPr="00C35C99">
        <w:rPr>
          <w:sz w:val="28"/>
          <w:szCs w:val="28"/>
        </w:rPr>
        <w:t>державна адміністрація, з питань, що належать до його компетенції, відповідно</w:t>
      </w:r>
      <w:r w:rsidR="00C35C99">
        <w:rPr>
          <w:sz w:val="28"/>
          <w:szCs w:val="28"/>
        </w:rPr>
        <w:t xml:space="preserve"> </w:t>
      </w:r>
      <w:r w:rsidR="00C35C99" w:rsidRPr="00C35C99">
        <w:rPr>
          <w:sz w:val="28"/>
          <w:szCs w:val="28"/>
        </w:rPr>
        <w:t>до Закону України «Про доступ до публічної інформації».</w:t>
      </w:r>
    </w:p>
    <w:p w:rsidR="00C35C99" w:rsidRDefault="00F6392C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C35C99" w:rsidRPr="00C35C99">
        <w:rPr>
          <w:sz w:val="28"/>
          <w:szCs w:val="28"/>
        </w:rPr>
        <w:t>. Очолює консультативно-дорадчі та</w:t>
      </w:r>
      <w:r w:rsidR="003F70FC">
        <w:rPr>
          <w:sz w:val="28"/>
          <w:szCs w:val="28"/>
        </w:rPr>
        <w:t xml:space="preserve"> інші допоміжні органи згідно з </w:t>
      </w:r>
      <w:r w:rsidR="00C35C99">
        <w:rPr>
          <w:sz w:val="28"/>
          <w:szCs w:val="28"/>
        </w:rPr>
        <w:t>окремим переліком.</w:t>
      </w:r>
    </w:p>
    <w:p w:rsidR="00C35C99" w:rsidRPr="00C35C99" w:rsidRDefault="00F6392C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35C99" w:rsidRPr="00C35C99">
        <w:rPr>
          <w:sz w:val="28"/>
          <w:szCs w:val="28"/>
        </w:rPr>
        <w:t xml:space="preserve">. У разі відсутності голови </w:t>
      </w:r>
      <w:r w:rsidR="00BF17CB">
        <w:rPr>
          <w:sz w:val="28"/>
          <w:szCs w:val="28"/>
        </w:rPr>
        <w:t>районної</w:t>
      </w:r>
      <w:r w:rsidR="00C35C99" w:rsidRPr="00C35C99">
        <w:rPr>
          <w:sz w:val="28"/>
          <w:szCs w:val="28"/>
        </w:rPr>
        <w:t xml:space="preserve"> </w:t>
      </w:r>
      <w:r w:rsidR="003F70FC">
        <w:rPr>
          <w:sz w:val="28"/>
          <w:szCs w:val="28"/>
        </w:rPr>
        <w:t xml:space="preserve">державної адміністрації виконує </w:t>
      </w:r>
      <w:r w:rsidR="00C35C99" w:rsidRPr="00C35C99">
        <w:rPr>
          <w:sz w:val="28"/>
          <w:szCs w:val="28"/>
        </w:rPr>
        <w:t>його функції і повноваження.</w:t>
      </w:r>
    </w:p>
    <w:p w:rsidR="00C35C99" w:rsidRDefault="00F6392C" w:rsidP="00CE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35C99" w:rsidRPr="00C35C99">
        <w:rPr>
          <w:sz w:val="28"/>
          <w:szCs w:val="28"/>
        </w:rPr>
        <w:t xml:space="preserve">. Виконує інші обов’язки за дорученням голови </w:t>
      </w:r>
      <w:r w:rsidR="003F70FC">
        <w:rPr>
          <w:sz w:val="28"/>
          <w:szCs w:val="28"/>
        </w:rPr>
        <w:t xml:space="preserve">районної державної </w:t>
      </w:r>
      <w:r w:rsidR="00C35C99" w:rsidRPr="00C35C99">
        <w:rPr>
          <w:sz w:val="28"/>
          <w:szCs w:val="28"/>
        </w:rPr>
        <w:t>адміністрації.</w:t>
      </w:r>
    </w:p>
    <w:p w:rsidR="006C21F7" w:rsidRDefault="006C21F7" w:rsidP="00C35C99">
      <w:pPr>
        <w:ind w:firstLine="284"/>
        <w:jc w:val="both"/>
        <w:rPr>
          <w:sz w:val="28"/>
          <w:szCs w:val="28"/>
        </w:rPr>
      </w:pPr>
    </w:p>
    <w:p w:rsidR="0052359A" w:rsidRPr="008A33DC" w:rsidRDefault="0052359A" w:rsidP="0052359A">
      <w:pPr>
        <w:jc w:val="both"/>
        <w:rPr>
          <w:sz w:val="28"/>
          <w:szCs w:val="28"/>
        </w:rPr>
      </w:pPr>
      <w:r w:rsidRPr="008A33DC">
        <w:rPr>
          <w:sz w:val="28"/>
          <w:szCs w:val="28"/>
        </w:rPr>
        <w:t xml:space="preserve">Начальник відділу з питань </w:t>
      </w:r>
      <w:r>
        <w:rPr>
          <w:sz w:val="28"/>
          <w:szCs w:val="28"/>
        </w:rPr>
        <w:t>управління</w:t>
      </w:r>
    </w:p>
    <w:p w:rsidR="0052359A" w:rsidRPr="008A33DC" w:rsidRDefault="0052359A" w:rsidP="005235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33DC">
        <w:rPr>
          <w:sz w:val="28"/>
          <w:szCs w:val="28"/>
        </w:rPr>
        <w:t>ерсоналом</w:t>
      </w:r>
      <w:r>
        <w:rPr>
          <w:sz w:val="28"/>
          <w:szCs w:val="28"/>
        </w:rPr>
        <w:t xml:space="preserve"> </w:t>
      </w:r>
      <w:r w:rsidRPr="008A33DC">
        <w:rPr>
          <w:sz w:val="28"/>
          <w:szCs w:val="28"/>
        </w:rPr>
        <w:t xml:space="preserve">апарату районної </w:t>
      </w:r>
    </w:p>
    <w:p w:rsidR="0052359A" w:rsidRPr="008A33DC" w:rsidRDefault="0052359A" w:rsidP="0052359A">
      <w:pPr>
        <w:jc w:val="both"/>
        <w:rPr>
          <w:sz w:val="28"/>
          <w:szCs w:val="28"/>
        </w:rPr>
      </w:pPr>
      <w:r w:rsidRPr="008A33DC">
        <w:rPr>
          <w:sz w:val="28"/>
          <w:szCs w:val="28"/>
        </w:rPr>
        <w:t>державної адміністра</w:t>
      </w:r>
      <w:r>
        <w:rPr>
          <w:sz w:val="28"/>
          <w:szCs w:val="28"/>
        </w:rPr>
        <w:t>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Ольга </w:t>
      </w:r>
      <w:r w:rsidRPr="008A33DC">
        <w:rPr>
          <w:sz w:val="28"/>
          <w:szCs w:val="28"/>
        </w:rPr>
        <w:t>БАЛІЧЕВА</w:t>
      </w:r>
    </w:p>
    <w:p w:rsidR="00D86231" w:rsidRDefault="00D86231" w:rsidP="00C35C99">
      <w:pPr>
        <w:ind w:firstLine="284"/>
        <w:jc w:val="both"/>
        <w:rPr>
          <w:sz w:val="28"/>
          <w:szCs w:val="28"/>
        </w:rPr>
      </w:pPr>
    </w:p>
    <w:p w:rsidR="007A45F1" w:rsidRDefault="007A45F1" w:rsidP="00BF1632">
      <w:pPr>
        <w:rPr>
          <w:noProof/>
          <w:sz w:val="28"/>
          <w:szCs w:val="28"/>
        </w:rPr>
      </w:pPr>
    </w:p>
    <w:p w:rsidR="0052359A" w:rsidRDefault="0052359A" w:rsidP="00BF1632">
      <w:pPr>
        <w:rPr>
          <w:noProof/>
          <w:sz w:val="28"/>
          <w:szCs w:val="28"/>
        </w:rPr>
      </w:pPr>
    </w:p>
    <w:p w:rsidR="005420EF" w:rsidRDefault="005420EF" w:rsidP="00B97CC0">
      <w:pPr>
        <w:ind w:left="5460"/>
        <w:rPr>
          <w:noProof/>
          <w:sz w:val="28"/>
          <w:szCs w:val="28"/>
        </w:rPr>
      </w:pPr>
    </w:p>
    <w:p w:rsidR="005420EF" w:rsidRDefault="005420EF" w:rsidP="00B97CC0">
      <w:pPr>
        <w:ind w:left="5460"/>
        <w:rPr>
          <w:noProof/>
          <w:sz w:val="28"/>
          <w:szCs w:val="28"/>
        </w:rPr>
      </w:pPr>
    </w:p>
    <w:p w:rsidR="005420EF" w:rsidRDefault="005420EF" w:rsidP="00B97CC0">
      <w:pPr>
        <w:ind w:left="5460"/>
        <w:rPr>
          <w:noProof/>
          <w:sz w:val="28"/>
          <w:szCs w:val="28"/>
        </w:rPr>
      </w:pPr>
    </w:p>
    <w:p w:rsidR="005420EF" w:rsidRDefault="005420EF" w:rsidP="00B97CC0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sectPr w:rsidR="00A0650F" w:rsidSect="00773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2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9A" w:rsidRDefault="00F01F9A" w:rsidP="00367D3D">
      <w:r>
        <w:separator/>
      </w:r>
    </w:p>
  </w:endnote>
  <w:endnote w:type="continuationSeparator" w:id="0">
    <w:p w:rsidR="00F01F9A" w:rsidRDefault="00F01F9A" w:rsidP="0036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9A" w:rsidRDefault="00F01F9A" w:rsidP="00367D3D">
      <w:r>
        <w:separator/>
      </w:r>
    </w:p>
  </w:footnote>
  <w:footnote w:type="continuationSeparator" w:id="0">
    <w:p w:rsidR="00F01F9A" w:rsidRDefault="00F01F9A" w:rsidP="0036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7E" w:rsidRDefault="00617C7E">
    <w:pPr>
      <w:pStyle w:val="aa"/>
    </w:pPr>
  </w:p>
  <w:p w:rsidR="00617C7E" w:rsidRPr="0047410E" w:rsidRDefault="00617C7E" w:rsidP="0047410E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F32"/>
    <w:multiLevelType w:val="hybridMultilevel"/>
    <w:tmpl w:val="9C9A3A1A"/>
    <w:lvl w:ilvl="0" w:tplc="D50E08F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39C2D72"/>
    <w:multiLevelType w:val="hybridMultilevel"/>
    <w:tmpl w:val="54B867B6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CC4"/>
    <w:multiLevelType w:val="hybridMultilevel"/>
    <w:tmpl w:val="38C4354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145"/>
    <w:multiLevelType w:val="hybridMultilevel"/>
    <w:tmpl w:val="F8E87912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83D"/>
    <w:multiLevelType w:val="hybridMultilevel"/>
    <w:tmpl w:val="766ED7C6"/>
    <w:lvl w:ilvl="0" w:tplc="8084BF04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2513BAB"/>
    <w:multiLevelType w:val="hybridMultilevel"/>
    <w:tmpl w:val="B4300264"/>
    <w:lvl w:ilvl="0" w:tplc="7690E4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46B20"/>
    <w:multiLevelType w:val="hybridMultilevel"/>
    <w:tmpl w:val="2DA806FC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388B"/>
    <w:multiLevelType w:val="hybridMultilevel"/>
    <w:tmpl w:val="76B212FE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5931"/>
    <w:multiLevelType w:val="hybridMultilevel"/>
    <w:tmpl w:val="A22AD0C6"/>
    <w:lvl w:ilvl="0" w:tplc="79120B02">
      <w:start w:val="3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1044FC"/>
    <w:multiLevelType w:val="hybridMultilevel"/>
    <w:tmpl w:val="6FBCE280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41B3"/>
    <w:multiLevelType w:val="hybridMultilevel"/>
    <w:tmpl w:val="48427C5C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D1A04"/>
    <w:multiLevelType w:val="hybridMultilevel"/>
    <w:tmpl w:val="80A813F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52189"/>
    <w:multiLevelType w:val="hybridMultilevel"/>
    <w:tmpl w:val="8DF09F2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78BE"/>
    <w:multiLevelType w:val="hybridMultilevel"/>
    <w:tmpl w:val="CE60E9B0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73F5F"/>
    <w:multiLevelType w:val="hybridMultilevel"/>
    <w:tmpl w:val="D95C239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92108"/>
    <w:multiLevelType w:val="hybridMultilevel"/>
    <w:tmpl w:val="F106229A"/>
    <w:lvl w:ilvl="0" w:tplc="7690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F43C9"/>
    <w:multiLevelType w:val="hybridMultilevel"/>
    <w:tmpl w:val="E5A20CDC"/>
    <w:lvl w:ilvl="0" w:tplc="86B8D668">
      <w:start w:val="6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FA6612"/>
    <w:multiLevelType w:val="hybridMultilevel"/>
    <w:tmpl w:val="1EFE381E"/>
    <w:lvl w:ilvl="0" w:tplc="8BAE03D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81BDB"/>
    <w:multiLevelType w:val="hybridMultilevel"/>
    <w:tmpl w:val="844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861CD"/>
    <w:multiLevelType w:val="hybridMultilevel"/>
    <w:tmpl w:val="764A79D4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218D0"/>
    <w:multiLevelType w:val="hybridMultilevel"/>
    <w:tmpl w:val="1F6A9EE2"/>
    <w:lvl w:ilvl="0" w:tplc="D6DA0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F7CCF"/>
    <w:multiLevelType w:val="hybridMultilevel"/>
    <w:tmpl w:val="599872E8"/>
    <w:lvl w:ilvl="0" w:tplc="E1E80E70">
      <w:start w:val="3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7C1C27"/>
    <w:multiLevelType w:val="hybridMultilevel"/>
    <w:tmpl w:val="A4F4A7A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83F9C"/>
    <w:multiLevelType w:val="hybridMultilevel"/>
    <w:tmpl w:val="2312DA9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9315A"/>
    <w:multiLevelType w:val="hybridMultilevel"/>
    <w:tmpl w:val="93F25252"/>
    <w:lvl w:ilvl="0" w:tplc="6908D3F2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20"/>
  </w:num>
  <w:num w:numId="12">
    <w:abstractNumId w:val="7"/>
  </w:num>
  <w:num w:numId="13">
    <w:abstractNumId w:val="18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9"/>
  </w:num>
  <w:num w:numId="19">
    <w:abstractNumId w:val="14"/>
  </w:num>
  <w:num w:numId="20">
    <w:abstractNumId w:val="1"/>
  </w:num>
  <w:num w:numId="21">
    <w:abstractNumId w:val="6"/>
  </w:num>
  <w:num w:numId="22">
    <w:abstractNumId w:val="13"/>
  </w:num>
  <w:num w:numId="23">
    <w:abstractNumId w:val="12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92B"/>
    <w:rsid w:val="00001526"/>
    <w:rsid w:val="000019E4"/>
    <w:rsid w:val="00006039"/>
    <w:rsid w:val="00006123"/>
    <w:rsid w:val="00012016"/>
    <w:rsid w:val="00013AF1"/>
    <w:rsid w:val="00014FD1"/>
    <w:rsid w:val="00030C2F"/>
    <w:rsid w:val="00031A82"/>
    <w:rsid w:val="00055EB4"/>
    <w:rsid w:val="00057797"/>
    <w:rsid w:val="000601A4"/>
    <w:rsid w:val="000622E2"/>
    <w:rsid w:val="000652A4"/>
    <w:rsid w:val="00065353"/>
    <w:rsid w:val="00074DA5"/>
    <w:rsid w:val="00075283"/>
    <w:rsid w:val="00083DC5"/>
    <w:rsid w:val="00085E84"/>
    <w:rsid w:val="0009056B"/>
    <w:rsid w:val="00092C1A"/>
    <w:rsid w:val="0009690F"/>
    <w:rsid w:val="000A6F0F"/>
    <w:rsid w:val="000A7226"/>
    <w:rsid w:val="000B0E3A"/>
    <w:rsid w:val="000B6C4A"/>
    <w:rsid w:val="000C4F98"/>
    <w:rsid w:val="000C72D0"/>
    <w:rsid w:val="000E2FBF"/>
    <w:rsid w:val="000E49B4"/>
    <w:rsid w:val="000E4D5D"/>
    <w:rsid w:val="000F4360"/>
    <w:rsid w:val="000F6270"/>
    <w:rsid w:val="001013D3"/>
    <w:rsid w:val="00102EEE"/>
    <w:rsid w:val="00103E9F"/>
    <w:rsid w:val="001140A4"/>
    <w:rsid w:val="00121895"/>
    <w:rsid w:val="00121D30"/>
    <w:rsid w:val="00122871"/>
    <w:rsid w:val="00124474"/>
    <w:rsid w:val="0012681D"/>
    <w:rsid w:val="00127D29"/>
    <w:rsid w:val="00136664"/>
    <w:rsid w:val="00137C24"/>
    <w:rsid w:val="001402F2"/>
    <w:rsid w:val="001457C0"/>
    <w:rsid w:val="00147C01"/>
    <w:rsid w:val="0016245D"/>
    <w:rsid w:val="00174E09"/>
    <w:rsid w:val="0017529F"/>
    <w:rsid w:val="001834CF"/>
    <w:rsid w:val="00183ECF"/>
    <w:rsid w:val="001841C6"/>
    <w:rsid w:val="00187A80"/>
    <w:rsid w:val="00193027"/>
    <w:rsid w:val="001A14B7"/>
    <w:rsid w:val="001A325A"/>
    <w:rsid w:val="001A4E32"/>
    <w:rsid w:val="001C0028"/>
    <w:rsid w:val="001C2D36"/>
    <w:rsid w:val="001D42A8"/>
    <w:rsid w:val="001E0E2F"/>
    <w:rsid w:val="001E3658"/>
    <w:rsid w:val="001E3F84"/>
    <w:rsid w:val="001E4E9F"/>
    <w:rsid w:val="001E7130"/>
    <w:rsid w:val="001E74B6"/>
    <w:rsid w:val="001F1C63"/>
    <w:rsid w:val="001F1DC8"/>
    <w:rsid w:val="001F51CA"/>
    <w:rsid w:val="001F6456"/>
    <w:rsid w:val="00211916"/>
    <w:rsid w:val="00222BDB"/>
    <w:rsid w:val="002253A9"/>
    <w:rsid w:val="00227F73"/>
    <w:rsid w:val="002364C1"/>
    <w:rsid w:val="00241B23"/>
    <w:rsid w:val="00242EE6"/>
    <w:rsid w:val="0024361C"/>
    <w:rsid w:val="0024673A"/>
    <w:rsid w:val="002530DD"/>
    <w:rsid w:val="00255B9A"/>
    <w:rsid w:val="00267A9E"/>
    <w:rsid w:val="0027032A"/>
    <w:rsid w:val="002760F3"/>
    <w:rsid w:val="00290E22"/>
    <w:rsid w:val="002912CF"/>
    <w:rsid w:val="002C66A9"/>
    <w:rsid w:val="002C7BFF"/>
    <w:rsid w:val="002D01F9"/>
    <w:rsid w:val="002D5C56"/>
    <w:rsid w:val="002D5CF4"/>
    <w:rsid w:val="002D7788"/>
    <w:rsid w:val="002E2FDE"/>
    <w:rsid w:val="002E6A4A"/>
    <w:rsid w:val="002E72FE"/>
    <w:rsid w:val="002F303D"/>
    <w:rsid w:val="002F3C64"/>
    <w:rsid w:val="002F519A"/>
    <w:rsid w:val="002F5D87"/>
    <w:rsid w:val="002F5EDC"/>
    <w:rsid w:val="002F79BF"/>
    <w:rsid w:val="00302CA5"/>
    <w:rsid w:val="003067F1"/>
    <w:rsid w:val="00320267"/>
    <w:rsid w:val="00326016"/>
    <w:rsid w:val="00331495"/>
    <w:rsid w:val="00335EC9"/>
    <w:rsid w:val="00342C84"/>
    <w:rsid w:val="00342F95"/>
    <w:rsid w:val="003431F1"/>
    <w:rsid w:val="003468DB"/>
    <w:rsid w:val="0036108A"/>
    <w:rsid w:val="00367098"/>
    <w:rsid w:val="00367D3D"/>
    <w:rsid w:val="00371DB9"/>
    <w:rsid w:val="003745F2"/>
    <w:rsid w:val="003845C5"/>
    <w:rsid w:val="0038629F"/>
    <w:rsid w:val="0039106F"/>
    <w:rsid w:val="00392622"/>
    <w:rsid w:val="0039278D"/>
    <w:rsid w:val="00394BE0"/>
    <w:rsid w:val="00397B2D"/>
    <w:rsid w:val="003A6716"/>
    <w:rsid w:val="003B255F"/>
    <w:rsid w:val="003D078F"/>
    <w:rsid w:val="003D1A61"/>
    <w:rsid w:val="003D2550"/>
    <w:rsid w:val="003D4805"/>
    <w:rsid w:val="003E471C"/>
    <w:rsid w:val="003E5492"/>
    <w:rsid w:val="003E5B43"/>
    <w:rsid w:val="003E6CB5"/>
    <w:rsid w:val="003F366A"/>
    <w:rsid w:val="003F4AE7"/>
    <w:rsid w:val="003F4B50"/>
    <w:rsid w:val="003F70FC"/>
    <w:rsid w:val="003F7363"/>
    <w:rsid w:val="0040128B"/>
    <w:rsid w:val="00404E1D"/>
    <w:rsid w:val="004070C2"/>
    <w:rsid w:val="00411A1C"/>
    <w:rsid w:val="00413471"/>
    <w:rsid w:val="004151FB"/>
    <w:rsid w:val="004179FC"/>
    <w:rsid w:val="00423D7B"/>
    <w:rsid w:val="004262B2"/>
    <w:rsid w:val="00433A96"/>
    <w:rsid w:val="0044006E"/>
    <w:rsid w:val="00440543"/>
    <w:rsid w:val="00441B9B"/>
    <w:rsid w:val="00451291"/>
    <w:rsid w:val="004559A9"/>
    <w:rsid w:val="004573E6"/>
    <w:rsid w:val="004600C4"/>
    <w:rsid w:val="00462189"/>
    <w:rsid w:val="004640AC"/>
    <w:rsid w:val="004646FC"/>
    <w:rsid w:val="0046701C"/>
    <w:rsid w:val="00470181"/>
    <w:rsid w:val="004710A4"/>
    <w:rsid w:val="004714B4"/>
    <w:rsid w:val="0047410E"/>
    <w:rsid w:val="00475C90"/>
    <w:rsid w:val="00475D5C"/>
    <w:rsid w:val="00484D14"/>
    <w:rsid w:val="00485CB6"/>
    <w:rsid w:val="00486196"/>
    <w:rsid w:val="00487243"/>
    <w:rsid w:val="0049184E"/>
    <w:rsid w:val="0049222F"/>
    <w:rsid w:val="00492A9E"/>
    <w:rsid w:val="0049405C"/>
    <w:rsid w:val="004947C0"/>
    <w:rsid w:val="004A61A4"/>
    <w:rsid w:val="004A6AB5"/>
    <w:rsid w:val="004B470D"/>
    <w:rsid w:val="004B6706"/>
    <w:rsid w:val="004B76B9"/>
    <w:rsid w:val="004C0899"/>
    <w:rsid w:val="004C3922"/>
    <w:rsid w:val="004C6912"/>
    <w:rsid w:val="004D2443"/>
    <w:rsid w:val="004E4F68"/>
    <w:rsid w:val="004F0B8A"/>
    <w:rsid w:val="004F438C"/>
    <w:rsid w:val="005103CC"/>
    <w:rsid w:val="005146C9"/>
    <w:rsid w:val="005212E6"/>
    <w:rsid w:val="0052359A"/>
    <w:rsid w:val="00523924"/>
    <w:rsid w:val="00523CA8"/>
    <w:rsid w:val="00526038"/>
    <w:rsid w:val="0052780E"/>
    <w:rsid w:val="00531DC5"/>
    <w:rsid w:val="00534717"/>
    <w:rsid w:val="00534C15"/>
    <w:rsid w:val="005420EF"/>
    <w:rsid w:val="00542B3A"/>
    <w:rsid w:val="0054612A"/>
    <w:rsid w:val="00546702"/>
    <w:rsid w:val="005511B6"/>
    <w:rsid w:val="00561EAB"/>
    <w:rsid w:val="00574EB9"/>
    <w:rsid w:val="005762B4"/>
    <w:rsid w:val="0058135D"/>
    <w:rsid w:val="00582EED"/>
    <w:rsid w:val="005841B1"/>
    <w:rsid w:val="00586B91"/>
    <w:rsid w:val="00591232"/>
    <w:rsid w:val="005A4748"/>
    <w:rsid w:val="005A67B1"/>
    <w:rsid w:val="005B20B6"/>
    <w:rsid w:val="005B5BAF"/>
    <w:rsid w:val="005B6284"/>
    <w:rsid w:val="005C048E"/>
    <w:rsid w:val="005C0C8C"/>
    <w:rsid w:val="005C3FE3"/>
    <w:rsid w:val="005C4E76"/>
    <w:rsid w:val="005C732F"/>
    <w:rsid w:val="005D57F5"/>
    <w:rsid w:val="005D7A3B"/>
    <w:rsid w:val="005E288E"/>
    <w:rsid w:val="005E45DC"/>
    <w:rsid w:val="005E4DCC"/>
    <w:rsid w:val="00602745"/>
    <w:rsid w:val="00603565"/>
    <w:rsid w:val="00610EE6"/>
    <w:rsid w:val="00617C7E"/>
    <w:rsid w:val="00621AB6"/>
    <w:rsid w:val="00634695"/>
    <w:rsid w:val="00637728"/>
    <w:rsid w:val="006451EC"/>
    <w:rsid w:val="0064617E"/>
    <w:rsid w:val="00646B74"/>
    <w:rsid w:val="00650433"/>
    <w:rsid w:val="006560ED"/>
    <w:rsid w:val="00657D6A"/>
    <w:rsid w:val="0066083F"/>
    <w:rsid w:val="006613EF"/>
    <w:rsid w:val="00670B1E"/>
    <w:rsid w:val="00676566"/>
    <w:rsid w:val="00676EF2"/>
    <w:rsid w:val="0068758E"/>
    <w:rsid w:val="006901DA"/>
    <w:rsid w:val="00691CDF"/>
    <w:rsid w:val="00692BDD"/>
    <w:rsid w:val="0069311B"/>
    <w:rsid w:val="00693AFA"/>
    <w:rsid w:val="00695C7F"/>
    <w:rsid w:val="006A5A94"/>
    <w:rsid w:val="006B1640"/>
    <w:rsid w:val="006B4A31"/>
    <w:rsid w:val="006B4CD7"/>
    <w:rsid w:val="006B557C"/>
    <w:rsid w:val="006B7231"/>
    <w:rsid w:val="006C06A3"/>
    <w:rsid w:val="006C21F7"/>
    <w:rsid w:val="006D1238"/>
    <w:rsid w:val="006E1775"/>
    <w:rsid w:val="006E2CED"/>
    <w:rsid w:val="006E52B9"/>
    <w:rsid w:val="006F4906"/>
    <w:rsid w:val="00702E5A"/>
    <w:rsid w:val="0070541B"/>
    <w:rsid w:val="007060AC"/>
    <w:rsid w:val="00713EE8"/>
    <w:rsid w:val="00717D81"/>
    <w:rsid w:val="00725C67"/>
    <w:rsid w:val="0073002A"/>
    <w:rsid w:val="00732691"/>
    <w:rsid w:val="00740158"/>
    <w:rsid w:val="007638B4"/>
    <w:rsid w:val="00765185"/>
    <w:rsid w:val="00766422"/>
    <w:rsid w:val="007668F6"/>
    <w:rsid w:val="00773E28"/>
    <w:rsid w:val="007747FB"/>
    <w:rsid w:val="00780F8C"/>
    <w:rsid w:val="007818C4"/>
    <w:rsid w:val="007949C6"/>
    <w:rsid w:val="007A240D"/>
    <w:rsid w:val="007A2CBC"/>
    <w:rsid w:val="007A3541"/>
    <w:rsid w:val="007A45F1"/>
    <w:rsid w:val="007B1F72"/>
    <w:rsid w:val="007B3DCC"/>
    <w:rsid w:val="007C3DE6"/>
    <w:rsid w:val="007C7124"/>
    <w:rsid w:val="007D2FCC"/>
    <w:rsid w:val="007E0058"/>
    <w:rsid w:val="007E05D6"/>
    <w:rsid w:val="007E5204"/>
    <w:rsid w:val="007E7DDA"/>
    <w:rsid w:val="007F0FF5"/>
    <w:rsid w:val="007F26F5"/>
    <w:rsid w:val="00804281"/>
    <w:rsid w:val="008076F9"/>
    <w:rsid w:val="00810EE6"/>
    <w:rsid w:val="008141E0"/>
    <w:rsid w:val="008151A8"/>
    <w:rsid w:val="008172D7"/>
    <w:rsid w:val="0083568D"/>
    <w:rsid w:val="008460FA"/>
    <w:rsid w:val="00860EFD"/>
    <w:rsid w:val="00877FA0"/>
    <w:rsid w:val="0088245C"/>
    <w:rsid w:val="008841CB"/>
    <w:rsid w:val="008843CF"/>
    <w:rsid w:val="00895799"/>
    <w:rsid w:val="00895E22"/>
    <w:rsid w:val="008A33DC"/>
    <w:rsid w:val="008A3B9D"/>
    <w:rsid w:val="008B7E7A"/>
    <w:rsid w:val="008C2932"/>
    <w:rsid w:val="008D60AA"/>
    <w:rsid w:val="008D67A3"/>
    <w:rsid w:val="008F2D55"/>
    <w:rsid w:val="008F39FD"/>
    <w:rsid w:val="008F4340"/>
    <w:rsid w:val="008F4DAE"/>
    <w:rsid w:val="00900E56"/>
    <w:rsid w:val="00902DC4"/>
    <w:rsid w:val="00907A47"/>
    <w:rsid w:val="00910069"/>
    <w:rsid w:val="00914735"/>
    <w:rsid w:val="00926BD2"/>
    <w:rsid w:val="00927929"/>
    <w:rsid w:val="00927C21"/>
    <w:rsid w:val="00930C6F"/>
    <w:rsid w:val="009470DC"/>
    <w:rsid w:val="00952470"/>
    <w:rsid w:val="009561CE"/>
    <w:rsid w:val="009577F6"/>
    <w:rsid w:val="009605F3"/>
    <w:rsid w:val="009609BE"/>
    <w:rsid w:val="00962224"/>
    <w:rsid w:val="00962D5E"/>
    <w:rsid w:val="0097573B"/>
    <w:rsid w:val="00975810"/>
    <w:rsid w:val="0097711C"/>
    <w:rsid w:val="00981BA9"/>
    <w:rsid w:val="0098492B"/>
    <w:rsid w:val="00990195"/>
    <w:rsid w:val="009964BB"/>
    <w:rsid w:val="009A14E2"/>
    <w:rsid w:val="009A1C0D"/>
    <w:rsid w:val="009A5B2A"/>
    <w:rsid w:val="009B1F38"/>
    <w:rsid w:val="009B2153"/>
    <w:rsid w:val="009B32DC"/>
    <w:rsid w:val="009B4EE9"/>
    <w:rsid w:val="009F06B5"/>
    <w:rsid w:val="009F4797"/>
    <w:rsid w:val="009F4E74"/>
    <w:rsid w:val="00A021F0"/>
    <w:rsid w:val="00A04CF7"/>
    <w:rsid w:val="00A0650F"/>
    <w:rsid w:val="00A06A4F"/>
    <w:rsid w:val="00A07245"/>
    <w:rsid w:val="00A072CC"/>
    <w:rsid w:val="00A07F03"/>
    <w:rsid w:val="00A124D0"/>
    <w:rsid w:val="00A23C8F"/>
    <w:rsid w:val="00A240D4"/>
    <w:rsid w:val="00A26E76"/>
    <w:rsid w:val="00A4277F"/>
    <w:rsid w:val="00A42975"/>
    <w:rsid w:val="00A43A3F"/>
    <w:rsid w:val="00A455AE"/>
    <w:rsid w:val="00A467C4"/>
    <w:rsid w:val="00A50651"/>
    <w:rsid w:val="00A52039"/>
    <w:rsid w:val="00A55208"/>
    <w:rsid w:val="00A640BB"/>
    <w:rsid w:val="00A67D7C"/>
    <w:rsid w:val="00A759BF"/>
    <w:rsid w:val="00A82C9E"/>
    <w:rsid w:val="00A842D8"/>
    <w:rsid w:val="00A8536E"/>
    <w:rsid w:val="00A94538"/>
    <w:rsid w:val="00A95F61"/>
    <w:rsid w:val="00AA3360"/>
    <w:rsid w:val="00AA55EE"/>
    <w:rsid w:val="00AA606F"/>
    <w:rsid w:val="00AC08C1"/>
    <w:rsid w:val="00AC61A2"/>
    <w:rsid w:val="00AD4FA9"/>
    <w:rsid w:val="00AE33F4"/>
    <w:rsid w:val="00AF395A"/>
    <w:rsid w:val="00AF622E"/>
    <w:rsid w:val="00B10678"/>
    <w:rsid w:val="00B20D67"/>
    <w:rsid w:val="00B22BA9"/>
    <w:rsid w:val="00B34DD5"/>
    <w:rsid w:val="00B35EF5"/>
    <w:rsid w:val="00B417C2"/>
    <w:rsid w:val="00B41ADE"/>
    <w:rsid w:val="00B50CD4"/>
    <w:rsid w:val="00B56806"/>
    <w:rsid w:val="00B56B3A"/>
    <w:rsid w:val="00B608EA"/>
    <w:rsid w:val="00B6136E"/>
    <w:rsid w:val="00B62969"/>
    <w:rsid w:val="00B65956"/>
    <w:rsid w:val="00B8267A"/>
    <w:rsid w:val="00B82A16"/>
    <w:rsid w:val="00B859D7"/>
    <w:rsid w:val="00B875FC"/>
    <w:rsid w:val="00B902D2"/>
    <w:rsid w:val="00B95437"/>
    <w:rsid w:val="00B97CC0"/>
    <w:rsid w:val="00BA4C9B"/>
    <w:rsid w:val="00BB2DC3"/>
    <w:rsid w:val="00BB4844"/>
    <w:rsid w:val="00BB4E57"/>
    <w:rsid w:val="00BB5AF7"/>
    <w:rsid w:val="00BC185F"/>
    <w:rsid w:val="00BC1D4A"/>
    <w:rsid w:val="00BC64E3"/>
    <w:rsid w:val="00BC682F"/>
    <w:rsid w:val="00BD3516"/>
    <w:rsid w:val="00BD4EB4"/>
    <w:rsid w:val="00BD5196"/>
    <w:rsid w:val="00BF1632"/>
    <w:rsid w:val="00BF17CB"/>
    <w:rsid w:val="00BF1FDD"/>
    <w:rsid w:val="00BF682C"/>
    <w:rsid w:val="00C14479"/>
    <w:rsid w:val="00C146DF"/>
    <w:rsid w:val="00C22EEA"/>
    <w:rsid w:val="00C24242"/>
    <w:rsid w:val="00C2519C"/>
    <w:rsid w:val="00C26483"/>
    <w:rsid w:val="00C26821"/>
    <w:rsid w:val="00C30D84"/>
    <w:rsid w:val="00C33E8C"/>
    <w:rsid w:val="00C35C99"/>
    <w:rsid w:val="00C50723"/>
    <w:rsid w:val="00C52329"/>
    <w:rsid w:val="00C52D74"/>
    <w:rsid w:val="00C61624"/>
    <w:rsid w:val="00C6230A"/>
    <w:rsid w:val="00C66AD1"/>
    <w:rsid w:val="00C66FB5"/>
    <w:rsid w:val="00C95EAC"/>
    <w:rsid w:val="00CA2AFC"/>
    <w:rsid w:val="00CC231F"/>
    <w:rsid w:val="00CC4474"/>
    <w:rsid w:val="00CC5D76"/>
    <w:rsid w:val="00CD55F7"/>
    <w:rsid w:val="00CE0FB4"/>
    <w:rsid w:val="00CE4C66"/>
    <w:rsid w:val="00CE518C"/>
    <w:rsid w:val="00CE624B"/>
    <w:rsid w:val="00CF1720"/>
    <w:rsid w:val="00D0406E"/>
    <w:rsid w:val="00D16355"/>
    <w:rsid w:val="00D21020"/>
    <w:rsid w:val="00D25145"/>
    <w:rsid w:val="00D2737A"/>
    <w:rsid w:val="00D3198D"/>
    <w:rsid w:val="00D33BDF"/>
    <w:rsid w:val="00D33E37"/>
    <w:rsid w:val="00D36349"/>
    <w:rsid w:val="00D40D61"/>
    <w:rsid w:val="00D41A3D"/>
    <w:rsid w:val="00D41E25"/>
    <w:rsid w:val="00D43081"/>
    <w:rsid w:val="00D5665E"/>
    <w:rsid w:val="00D66250"/>
    <w:rsid w:val="00D74B10"/>
    <w:rsid w:val="00D761A5"/>
    <w:rsid w:val="00D80583"/>
    <w:rsid w:val="00D83309"/>
    <w:rsid w:val="00D84791"/>
    <w:rsid w:val="00D84DFA"/>
    <w:rsid w:val="00D85578"/>
    <w:rsid w:val="00D85F1E"/>
    <w:rsid w:val="00D86231"/>
    <w:rsid w:val="00D86574"/>
    <w:rsid w:val="00D8698F"/>
    <w:rsid w:val="00D932E0"/>
    <w:rsid w:val="00D977DA"/>
    <w:rsid w:val="00D97FBC"/>
    <w:rsid w:val="00DA357C"/>
    <w:rsid w:val="00DB2784"/>
    <w:rsid w:val="00DC68A3"/>
    <w:rsid w:val="00DC7290"/>
    <w:rsid w:val="00DE1C2D"/>
    <w:rsid w:val="00DE32C5"/>
    <w:rsid w:val="00DE422E"/>
    <w:rsid w:val="00DE6C34"/>
    <w:rsid w:val="00DF3B14"/>
    <w:rsid w:val="00DF7064"/>
    <w:rsid w:val="00E014BF"/>
    <w:rsid w:val="00E03BB4"/>
    <w:rsid w:val="00E04B57"/>
    <w:rsid w:val="00E05A88"/>
    <w:rsid w:val="00E078FD"/>
    <w:rsid w:val="00E11675"/>
    <w:rsid w:val="00E14999"/>
    <w:rsid w:val="00E45515"/>
    <w:rsid w:val="00E45F38"/>
    <w:rsid w:val="00E511EB"/>
    <w:rsid w:val="00E5413A"/>
    <w:rsid w:val="00E55929"/>
    <w:rsid w:val="00E61EB7"/>
    <w:rsid w:val="00E70E27"/>
    <w:rsid w:val="00E71AD6"/>
    <w:rsid w:val="00E726D3"/>
    <w:rsid w:val="00E75A11"/>
    <w:rsid w:val="00E7647D"/>
    <w:rsid w:val="00E920C8"/>
    <w:rsid w:val="00E93A29"/>
    <w:rsid w:val="00E94CB2"/>
    <w:rsid w:val="00E95F9B"/>
    <w:rsid w:val="00EA19C5"/>
    <w:rsid w:val="00EA2C91"/>
    <w:rsid w:val="00EA36CB"/>
    <w:rsid w:val="00EA447C"/>
    <w:rsid w:val="00EC6034"/>
    <w:rsid w:val="00EC6178"/>
    <w:rsid w:val="00EC7881"/>
    <w:rsid w:val="00ED5384"/>
    <w:rsid w:val="00EE1019"/>
    <w:rsid w:val="00EE1922"/>
    <w:rsid w:val="00EE2873"/>
    <w:rsid w:val="00EE4327"/>
    <w:rsid w:val="00EE5207"/>
    <w:rsid w:val="00EE5CFD"/>
    <w:rsid w:val="00EE6A82"/>
    <w:rsid w:val="00EF2E5F"/>
    <w:rsid w:val="00EF58C2"/>
    <w:rsid w:val="00F01F9A"/>
    <w:rsid w:val="00F027C1"/>
    <w:rsid w:val="00F027FA"/>
    <w:rsid w:val="00F03111"/>
    <w:rsid w:val="00F053A7"/>
    <w:rsid w:val="00F11C01"/>
    <w:rsid w:val="00F11F24"/>
    <w:rsid w:val="00F20A46"/>
    <w:rsid w:val="00F22647"/>
    <w:rsid w:val="00F50C0B"/>
    <w:rsid w:val="00F5701B"/>
    <w:rsid w:val="00F6392C"/>
    <w:rsid w:val="00F655F8"/>
    <w:rsid w:val="00F70E46"/>
    <w:rsid w:val="00F7114B"/>
    <w:rsid w:val="00F722A6"/>
    <w:rsid w:val="00F830CA"/>
    <w:rsid w:val="00F86789"/>
    <w:rsid w:val="00F876E2"/>
    <w:rsid w:val="00F90172"/>
    <w:rsid w:val="00F90328"/>
    <w:rsid w:val="00FA4288"/>
    <w:rsid w:val="00FA6C40"/>
    <w:rsid w:val="00FA751A"/>
    <w:rsid w:val="00FB02E7"/>
    <w:rsid w:val="00FB03AA"/>
    <w:rsid w:val="00FC12FA"/>
    <w:rsid w:val="00FC2CE0"/>
    <w:rsid w:val="00FC63F0"/>
    <w:rsid w:val="00FD5DAF"/>
    <w:rsid w:val="00FE4E66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A3E2C0-A0D4-4597-9454-68A06CC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2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706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2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C04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638B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26D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638B4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726D3"/>
    <w:pPr>
      <w:spacing w:after="120"/>
    </w:pPr>
    <w:rPr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locked/>
    <w:rsid w:val="00E726D3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00E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900E56"/>
    <w:rPr>
      <w:rFonts w:ascii="Times New Roman" w:hAnsi="Times New Roman" w:cs="Times New Roman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rsid w:val="007664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66422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Обычный + 13"/>
    <w:aliases w:val="5 пт,По ширине,Первая строка:  1,27 см"/>
    <w:basedOn w:val="a"/>
    <w:uiPriority w:val="99"/>
    <w:rsid w:val="00766422"/>
    <w:pPr>
      <w:ind w:firstLine="720"/>
      <w:jc w:val="both"/>
    </w:pPr>
    <w:rPr>
      <w:noProof/>
      <w:sz w:val="28"/>
      <w:szCs w:val="28"/>
    </w:rPr>
  </w:style>
  <w:style w:type="paragraph" w:styleId="a5">
    <w:name w:val="Block Text"/>
    <w:basedOn w:val="a"/>
    <w:uiPriority w:val="99"/>
    <w:rsid w:val="00766422"/>
    <w:pPr>
      <w:tabs>
        <w:tab w:val="left" w:pos="9720"/>
      </w:tabs>
      <w:spacing w:line="220" w:lineRule="auto"/>
      <w:ind w:left="480" w:right="400"/>
      <w:jc w:val="center"/>
    </w:pPr>
    <w:rPr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7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17D8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rvts23">
    <w:name w:val="rvts23"/>
    <w:basedOn w:val="a0"/>
    <w:rsid w:val="003F7363"/>
  </w:style>
  <w:style w:type="paragraph" w:styleId="a8">
    <w:name w:val="List Paragraph"/>
    <w:basedOn w:val="a"/>
    <w:uiPriority w:val="34"/>
    <w:qFormat/>
    <w:rsid w:val="00B20D67"/>
    <w:pPr>
      <w:ind w:left="720"/>
      <w:contextualSpacing/>
    </w:pPr>
  </w:style>
  <w:style w:type="table" w:styleId="a9">
    <w:name w:val="Table Grid"/>
    <w:basedOn w:val="a1"/>
    <w:locked/>
    <w:rsid w:val="005C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5C04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367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7D3D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367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D3D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706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4A6AB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8A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A842D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842D8"/>
    <w:rPr>
      <w:rFonts w:ascii="Times New Roman" w:eastAsia="Times New Roman" w:hAnsi="Times New Roman"/>
      <w:lang w:val="uk-UA"/>
    </w:rPr>
  </w:style>
  <w:style w:type="character" w:styleId="af1">
    <w:name w:val="footnote reference"/>
    <w:basedOn w:val="a0"/>
    <w:uiPriority w:val="99"/>
    <w:semiHidden/>
    <w:unhideWhenUsed/>
    <w:rsid w:val="00A84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hersonska.land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ska.land.gov.u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465F-45F2-40F9-AD4D-D024D168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181</cp:revision>
  <cp:lastPrinted>2021-07-21T13:30:00Z</cp:lastPrinted>
  <dcterms:created xsi:type="dcterms:W3CDTF">2021-07-15T18:40:00Z</dcterms:created>
  <dcterms:modified xsi:type="dcterms:W3CDTF">2021-08-17T11:28:00Z</dcterms:modified>
</cp:coreProperties>
</file>