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F4" w:rsidRPr="006D45F4" w:rsidRDefault="006D45F4" w:rsidP="006D45F4">
      <w:pPr>
        <w:keepNext/>
        <w:keepLines/>
        <w:jc w:val="center"/>
        <w:outlineLvl w:val="0"/>
        <w:rPr>
          <w:rFonts w:ascii="Calibri" w:eastAsia="Calibri" w:hAnsi="Calibri"/>
          <w:noProof/>
          <w:sz w:val="16"/>
          <w:szCs w:val="16"/>
        </w:rPr>
      </w:pPr>
      <w:r>
        <w:rPr>
          <w:rFonts w:ascii="Calibri" w:eastAsia="Calibri" w:hAnsi="Calibri"/>
          <w:noProof/>
          <w:sz w:val="16"/>
          <w:szCs w:val="16"/>
          <w:lang w:val="ru-RU"/>
        </w:rPr>
        <w:drawing>
          <wp:inline distT="0" distB="0" distL="0" distR="0">
            <wp:extent cx="441325" cy="591820"/>
            <wp:effectExtent l="19050" t="0" r="0" b="0"/>
            <wp:docPr id="7" name="Рисунок 2" descr="https://upload.wikimedia.org/wikipedia/ru/thumb/3/34/UkraineCoatOfArmsSmallBW.svg/86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ru/thumb/3/34/UkraineCoatOfArmsSmallBW.svg/86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5F4" w:rsidRPr="006D45F4" w:rsidRDefault="006D45F4" w:rsidP="006D45F4">
      <w:pPr>
        <w:keepNext/>
        <w:keepLines/>
        <w:jc w:val="center"/>
        <w:outlineLvl w:val="0"/>
        <w:rPr>
          <w:b/>
          <w:bCs/>
        </w:rPr>
      </w:pPr>
    </w:p>
    <w:p w:rsidR="006D45F4" w:rsidRPr="006D45F4" w:rsidRDefault="006D45F4" w:rsidP="006D45F4">
      <w:pPr>
        <w:jc w:val="center"/>
        <w:rPr>
          <w:b/>
          <w:sz w:val="28"/>
          <w:szCs w:val="28"/>
        </w:rPr>
      </w:pPr>
      <w:r w:rsidRPr="006D45F4">
        <w:rPr>
          <w:b/>
          <w:sz w:val="28"/>
          <w:szCs w:val="28"/>
        </w:rPr>
        <w:t xml:space="preserve">ХЕРСОНСЬКА РАЙОННА ДЕРЖАВНА </w:t>
      </w:r>
      <w:bookmarkStart w:id="0" w:name="_GoBack"/>
      <w:bookmarkEnd w:id="0"/>
      <w:r w:rsidRPr="006D45F4">
        <w:rPr>
          <w:b/>
          <w:sz w:val="28"/>
          <w:szCs w:val="28"/>
        </w:rPr>
        <w:t>АДМІНІСТРАЦІЯ</w:t>
      </w:r>
    </w:p>
    <w:p w:rsidR="006D45F4" w:rsidRPr="006D45F4" w:rsidRDefault="006D45F4" w:rsidP="006D45F4">
      <w:pPr>
        <w:jc w:val="center"/>
        <w:rPr>
          <w:b/>
          <w:sz w:val="28"/>
          <w:szCs w:val="28"/>
        </w:rPr>
      </w:pPr>
      <w:r w:rsidRPr="006D45F4">
        <w:rPr>
          <w:b/>
          <w:sz w:val="28"/>
          <w:szCs w:val="28"/>
        </w:rPr>
        <w:t>ХЕРСОНСЬКОЇ ОБЛАСТІ</w:t>
      </w:r>
    </w:p>
    <w:p w:rsidR="006D45F4" w:rsidRPr="006D45F4" w:rsidRDefault="006D45F4" w:rsidP="006D45F4">
      <w:pPr>
        <w:jc w:val="center"/>
        <w:rPr>
          <w:color w:val="000000"/>
          <w:sz w:val="28"/>
          <w:szCs w:val="28"/>
        </w:rPr>
      </w:pPr>
    </w:p>
    <w:p w:rsidR="006D45F4" w:rsidRPr="006D45F4" w:rsidRDefault="006D45F4" w:rsidP="006D45F4">
      <w:pPr>
        <w:jc w:val="center"/>
        <w:rPr>
          <w:b/>
          <w:color w:val="000000"/>
          <w:sz w:val="32"/>
          <w:szCs w:val="32"/>
        </w:rPr>
      </w:pPr>
      <w:r w:rsidRPr="006D45F4">
        <w:rPr>
          <w:b/>
          <w:color w:val="000000"/>
          <w:sz w:val="32"/>
          <w:szCs w:val="32"/>
        </w:rPr>
        <w:t>РОЗПОРЯДЖЕННЯ</w:t>
      </w:r>
    </w:p>
    <w:p w:rsidR="006D45F4" w:rsidRPr="006D45F4" w:rsidRDefault="006D45F4" w:rsidP="006D45F4">
      <w:pPr>
        <w:jc w:val="center"/>
        <w:rPr>
          <w:color w:val="000000"/>
          <w:sz w:val="28"/>
          <w:szCs w:val="28"/>
        </w:rPr>
      </w:pPr>
      <w:r w:rsidRPr="006D45F4">
        <w:rPr>
          <w:color w:val="000000"/>
          <w:sz w:val="28"/>
          <w:szCs w:val="28"/>
        </w:rPr>
        <w:t>ГОЛОВИ РАЙОННОЇ ДЕРЖАВНОЇ АДМІНІСТРАЦІЇ</w:t>
      </w:r>
    </w:p>
    <w:p w:rsidR="006D45F4" w:rsidRPr="006D45F4" w:rsidRDefault="006D45F4" w:rsidP="006D45F4">
      <w:pPr>
        <w:jc w:val="both"/>
        <w:rPr>
          <w:color w:val="000000"/>
        </w:rPr>
      </w:pPr>
    </w:p>
    <w:p w:rsidR="006D45F4" w:rsidRPr="003615B0" w:rsidRDefault="003615B0" w:rsidP="006D45F4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від  </w:t>
      </w:r>
      <w:r>
        <w:rPr>
          <w:color w:val="000000"/>
          <w:sz w:val="28"/>
          <w:szCs w:val="28"/>
          <w:u w:val="single"/>
        </w:rPr>
        <w:t>29.09.2021</w:t>
      </w:r>
      <w:r w:rsidR="006D45F4" w:rsidRPr="006D45F4">
        <w:rPr>
          <w:color w:val="000000"/>
          <w:sz w:val="28"/>
          <w:szCs w:val="28"/>
        </w:rPr>
        <w:t xml:space="preserve">                   </w:t>
      </w:r>
      <w:r w:rsidR="006D45F4" w:rsidRPr="006D45F4">
        <w:rPr>
          <w:color w:val="000000"/>
        </w:rPr>
        <w:t xml:space="preserve"> </w:t>
      </w:r>
      <w:r>
        <w:rPr>
          <w:color w:val="000000"/>
        </w:rPr>
        <w:t xml:space="preserve">                </w:t>
      </w:r>
      <w:r w:rsidR="006D45F4" w:rsidRPr="006D45F4">
        <w:rPr>
          <w:color w:val="000000"/>
        </w:rPr>
        <w:t>Херсон</w:t>
      </w:r>
      <w:r w:rsidR="006D45F4" w:rsidRPr="006D45F4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                 №</w:t>
      </w:r>
      <w:r>
        <w:rPr>
          <w:color w:val="000000"/>
          <w:sz w:val="28"/>
          <w:szCs w:val="28"/>
          <w:u w:val="single"/>
        </w:rPr>
        <w:t xml:space="preserve"> 134</w:t>
      </w:r>
    </w:p>
    <w:p w:rsidR="00B80F9E" w:rsidRDefault="00B80F9E" w:rsidP="00927B3D">
      <w:pPr>
        <w:rPr>
          <w:sz w:val="28"/>
        </w:rPr>
      </w:pPr>
    </w:p>
    <w:p w:rsidR="00927B3D" w:rsidRDefault="00927B3D" w:rsidP="00927B3D">
      <w:pPr>
        <w:rPr>
          <w:sz w:val="28"/>
        </w:rPr>
      </w:pPr>
      <w:r>
        <w:rPr>
          <w:sz w:val="28"/>
        </w:rPr>
        <w:t>Про реєстрацію</w:t>
      </w:r>
    </w:p>
    <w:p w:rsidR="00927B3D" w:rsidRDefault="00927B3D" w:rsidP="00927B3D">
      <w:pPr>
        <w:rPr>
          <w:sz w:val="28"/>
        </w:rPr>
      </w:pPr>
      <w:r>
        <w:rPr>
          <w:sz w:val="28"/>
        </w:rPr>
        <w:t>колективн</w:t>
      </w:r>
      <w:r w:rsidR="00B80F9E">
        <w:rPr>
          <w:sz w:val="28"/>
        </w:rPr>
        <w:t>ого</w:t>
      </w:r>
      <w:r>
        <w:rPr>
          <w:sz w:val="28"/>
        </w:rPr>
        <w:t xml:space="preserve"> договор</w:t>
      </w:r>
      <w:r w:rsidR="00B80F9E">
        <w:rPr>
          <w:sz w:val="28"/>
        </w:rPr>
        <w:t>у</w:t>
      </w:r>
    </w:p>
    <w:p w:rsidR="00927B3D" w:rsidRDefault="00927B3D" w:rsidP="00927B3D">
      <w:pPr>
        <w:rPr>
          <w:sz w:val="28"/>
        </w:rPr>
      </w:pPr>
    </w:p>
    <w:p w:rsidR="00927B3D" w:rsidRDefault="00927B3D" w:rsidP="00927B3D">
      <w:pPr>
        <w:spacing w:line="276" w:lineRule="auto"/>
        <w:ind w:firstLine="705"/>
        <w:jc w:val="both"/>
        <w:rPr>
          <w:sz w:val="28"/>
        </w:rPr>
      </w:pPr>
      <w:r>
        <w:rPr>
          <w:sz w:val="28"/>
        </w:rPr>
        <w:t>Відповідно до постанови Кабінету Міністрів України від                                       13 лютого 2013 року № 115 «Про порядок повідомної реєстрації галузевих (міжгалузевих) і територіальних угод, колективних договорів», статті 9 Закону України «Про колективні договори та угоди», керуючись статтею 6,  пунктами 1, 10 частини першої  статті 13, статтею 24, частиною першою статті 41 Закону України «Про місцеві державні адміністрації»,</w:t>
      </w:r>
    </w:p>
    <w:p w:rsidR="00927B3D" w:rsidRDefault="00927B3D" w:rsidP="00927B3D">
      <w:pPr>
        <w:spacing w:line="276" w:lineRule="auto"/>
        <w:ind w:firstLine="705"/>
        <w:jc w:val="both"/>
        <w:rPr>
          <w:sz w:val="28"/>
        </w:rPr>
      </w:pPr>
    </w:p>
    <w:p w:rsidR="00927B3D" w:rsidRDefault="00927B3D" w:rsidP="00927B3D">
      <w:pPr>
        <w:spacing w:line="276" w:lineRule="auto"/>
        <w:jc w:val="both"/>
        <w:rPr>
          <w:b/>
          <w:sz w:val="28"/>
        </w:rPr>
      </w:pPr>
      <w:r w:rsidRPr="004135BF">
        <w:rPr>
          <w:b/>
          <w:sz w:val="28"/>
        </w:rPr>
        <w:t>ЗОБОВ’ЯЗУЮ:</w:t>
      </w:r>
    </w:p>
    <w:p w:rsidR="004776F8" w:rsidRPr="004135BF" w:rsidRDefault="004776F8" w:rsidP="00927B3D">
      <w:pPr>
        <w:spacing w:line="276" w:lineRule="auto"/>
        <w:jc w:val="both"/>
        <w:rPr>
          <w:b/>
          <w:sz w:val="28"/>
        </w:rPr>
      </w:pPr>
    </w:p>
    <w:p w:rsidR="00587348" w:rsidRPr="00587348" w:rsidRDefault="00587348" w:rsidP="00587348">
      <w:pPr>
        <w:jc w:val="both"/>
        <w:rPr>
          <w:sz w:val="28"/>
          <w:szCs w:val="28"/>
          <w:lang w:eastAsia="ar-SA"/>
        </w:rPr>
      </w:pPr>
      <w:r>
        <w:rPr>
          <w:sz w:val="28"/>
        </w:rPr>
        <w:tab/>
      </w:r>
      <w:r w:rsidR="004776F8">
        <w:rPr>
          <w:sz w:val="28"/>
        </w:rPr>
        <w:t xml:space="preserve">Зареєструвати колективний договір </w:t>
      </w:r>
      <w:r w:rsidRPr="00587348">
        <w:rPr>
          <w:sz w:val="28"/>
          <w:szCs w:val="28"/>
          <w:lang w:eastAsia="ar-SA"/>
        </w:rPr>
        <w:t>між адміністрацією державного підприємства «</w:t>
      </w:r>
      <w:proofErr w:type="spellStart"/>
      <w:r w:rsidRPr="00587348">
        <w:rPr>
          <w:sz w:val="28"/>
          <w:szCs w:val="28"/>
          <w:lang w:eastAsia="ar-SA"/>
        </w:rPr>
        <w:t>Великокопанівське</w:t>
      </w:r>
      <w:proofErr w:type="spellEnd"/>
      <w:r w:rsidRPr="00587348">
        <w:rPr>
          <w:sz w:val="28"/>
          <w:szCs w:val="28"/>
          <w:lang w:eastAsia="ar-SA"/>
        </w:rPr>
        <w:t xml:space="preserve"> лісомисливське господарство»</w:t>
      </w:r>
      <w:r>
        <w:rPr>
          <w:sz w:val="28"/>
          <w:szCs w:val="28"/>
          <w:lang w:eastAsia="ar-SA"/>
        </w:rPr>
        <w:t xml:space="preserve"> </w:t>
      </w:r>
      <w:r w:rsidRPr="00587348">
        <w:rPr>
          <w:sz w:val="28"/>
          <w:szCs w:val="28"/>
          <w:lang w:eastAsia="ar-SA"/>
        </w:rPr>
        <w:t xml:space="preserve">та </w:t>
      </w:r>
      <w:r>
        <w:rPr>
          <w:sz w:val="28"/>
          <w:szCs w:val="28"/>
          <w:lang w:eastAsia="ar-SA"/>
        </w:rPr>
        <w:t>п</w:t>
      </w:r>
      <w:r w:rsidRPr="00587348">
        <w:rPr>
          <w:sz w:val="28"/>
          <w:szCs w:val="28"/>
          <w:lang w:eastAsia="ar-SA"/>
        </w:rPr>
        <w:t xml:space="preserve">рофспілковим комітетом </w:t>
      </w:r>
      <w:proofErr w:type="spellStart"/>
      <w:r w:rsidRPr="00587348">
        <w:rPr>
          <w:sz w:val="28"/>
          <w:szCs w:val="28"/>
          <w:lang w:eastAsia="ar-SA"/>
        </w:rPr>
        <w:t>Великокопанівськ</w:t>
      </w:r>
      <w:r>
        <w:rPr>
          <w:sz w:val="28"/>
          <w:szCs w:val="28"/>
          <w:lang w:eastAsia="ar-SA"/>
        </w:rPr>
        <w:t>ого</w:t>
      </w:r>
      <w:proofErr w:type="spellEnd"/>
      <w:r w:rsidRPr="00587348">
        <w:rPr>
          <w:sz w:val="28"/>
          <w:szCs w:val="28"/>
          <w:lang w:eastAsia="ar-SA"/>
        </w:rPr>
        <w:t xml:space="preserve"> державн</w:t>
      </w:r>
      <w:r>
        <w:rPr>
          <w:sz w:val="28"/>
          <w:szCs w:val="28"/>
          <w:lang w:eastAsia="ar-SA"/>
        </w:rPr>
        <w:t>ого</w:t>
      </w:r>
      <w:r w:rsidRPr="00587348">
        <w:rPr>
          <w:sz w:val="28"/>
          <w:szCs w:val="28"/>
          <w:lang w:eastAsia="ar-SA"/>
        </w:rPr>
        <w:t xml:space="preserve"> лісомисливськ</w:t>
      </w:r>
      <w:r>
        <w:rPr>
          <w:sz w:val="28"/>
          <w:szCs w:val="28"/>
          <w:lang w:eastAsia="ar-SA"/>
        </w:rPr>
        <w:t>ого</w:t>
      </w:r>
      <w:r w:rsidRPr="00587348">
        <w:rPr>
          <w:sz w:val="28"/>
          <w:szCs w:val="28"/>
          <w:lang w:eastAsia="ar-SA"/>
        </w:rPr>
        <w:t xml:space="preserve"> господарств</w:t>
      </w:r>
      <w:r>
        <w:rPr>
          <w:sz w:val="28"/>
          <w:szCs w:val="28"/>
          <w:lang w:eastAsia="ar-SA"/>
        </w:rPr>
        <w:t>а</w:t>
      </w:r>
      <w:r w:rsidRPr="00587348">
        <w:rPr>
          <w:sz w:val="28"/>
          <w:szCs w:val="28"/>
          <w:lang w:eastAsia="ar-SA"/>
        </w:rPr>
        <w:t xml:space="preserve"> на 2021-2025 роки</w:t>
      </w:r>
      <w:r w:rsidR="006D45F4">
        <w:rPr>
          <w:sz w:val="28"/>
          <w:szCs w:val="28"/>
          <w:lang w:eastAsia="ar-SA"/>
        </w:rPr>
        <w:t>.</w:t>
      </w:r>
    </w:p>
    <w:p w:rsidR="00927B3D" w:rsidRDefault="00927B3D" w:rsidP="00587348">
      <w:pPr>
        <w:spacing w:line="276" w:lineRule="auto"/>
        <w:ind w:firstLine="705"/>
        <w:jc w:val="both"/>
        <w:rPr>
          <w:sz w:val="28"/>
        </w:rPr>
      </w:pPr>
    </w:p>
    <w:p w:rsidR="00927B3D" w:rsidRDefault="00927B3D" w:rsidP="00927B3D">
      <w:pPr>
        <w:rPr>
          <w:sz w:val="28"/>
        </w:rPr>
      </w:pPr>
      <w:r>
        <w:rPr>
          <w:sz w:val="28"/>
        </w:rPr>
        <w:t xml:space="preserve">Голова районної </w:t>
      </w:r>
    </w:p>
    <w:p w:rsidR="00927B3D" w:rsidRDefault="00927B3D" w:rsidP="00927B3D">
      <w:r>
        <w:rPr>
          <w:sz w:val="28"/>
        </w:rPr>
        <w:t xml:space="preserve">державної адміністрації                                                       Михайло ЛИНЕЦЬКИЙ    </w:t>
      </w:r>
    </w:p>
    <w:p w:rsidR="00927B3D" w:rsidRDefault="00927B3D" w:rsidP="00927B3D"/>
    <w:p w:rsidR="00927B3D" w:rsidRDefault="00927B3D" w:rsidP="00927B3D">
      <w:pPr>
        <w:pStyle w:val="2"/>
        <w:ind w:left="4245" w:firstLine="3"/>
        <w:jc w:val="left"/>
      </w:pPr>
    </w:p>
    <w:p w:rsidR="00927B3D" w:rsidRDefault="00927B3D" w:rsidP="00927B3D">
      <w:pPr>
        <w:pStyle w:val="2"/>
        <w:ind w:left="4245" w:firstLine="3"/>
        <w:jc w:val="left"/>
      </w:pPr>
    </w:p>
    <w:p w:rsidR="00927B3D" w:rsidRDefault="00927B3D" w:rsidP="00927B3D"/>
    <w:p w:rsidR="00927B3D" w:rsidRDefault="00927B3D" w:rsidP="00927B3D"/>
    <w:p w:rsidR="00927B3D" w:rsidRDefault="00927B3D" w:rsidP="00927B3D"/>
    <w:p w:rsidR="00927B3D" w:rsidRDefault="00927B3D" w:rsidP="00927B3D"/>
    <w:p w:rsidR="00927B3D" w:rsidRDefault="00927B3D" w:rsidP="00927B3D"/>
    <w:p w:rsidR="00927B3D" w:rsidRDefault="00927B3D" w:rsidP="00927B3D"/>
    <w:p w:rsidR="00927B3D" w:rsidRDefault="00927B3D" w:rsidP="00927B3D"/>
    <w:p w:rsidR="00927B3D" w:rsidRDefault="00927B3D" w:rsidP="00CD1186">
      <w:pPr>
        <w:rPr>
          <w:sz w:val="28"/>
        </w:rPr>
      </w:pPr>
    </w:p>
    <w:p w:rsidR="00CD1186" w:rsidRDefault="00CD1186" w:rsidP="00DD2BAF"/>
    <w:sectPr w:rsidR="00CD1186" w:rsidSect="005E605C">
      <w:pgSz w:w="11906" w:h="16838"/>
      <w:pgMar w:top="31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409"/>
    <w:multiLevelType w:val="hybridMultilevel"/>
    <w:tmpl w:val="B30ECF1C"/>
    <w:lvl w:ilvl="0" w:tplc="8DAC74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D0EDB"/>
    <w:rsid w:val="00011E29"/>
    <w:rsid w:val="00020D08"/>
    <w:rsid w:val="000231F2"/>
    <w:rsid w:val="000908E4"/>
    <w:rsid w:val="000E2143"/>
    <w:rsid w:val="002432EA"/>
    <w:rsid w:val="002C54CE"/>
    <w:rsid w:val="002D0EDB"/>
    <w:rsid w:val="003615B0"/>
    <w:rsid w:val="003C275B"/>
    <w:rsid w:val="003C5B50"/>
    <w:rsid w:val="0040177C"/>
    <w:rsid w:val="004776F8"/>
    <w:rsid w:val="0048509D"/>
    <w:rsid w:val="004E0DE4"/>
    <w:rsid w:val="00555DC8"/>
    <w:rsid w:val="00587348"/>
    <w:rsid w:val="005E605C"/>
    <w:rsid w:val="006D45F4"/>
    <w:rsid w:val="00707273"/>
    <w:rsid w:val="00753E3A"/>
    <w:rsid w:val="0079709B"/>
    <w:rsid w:val="007B5790"/>
    <w:rsid w:val="0089329B"/>
    <w:rsid w:val="008B24FB"/>
    <w:rsid w:val="00927B3D"/>
    <w:rsid w:val="00955DC9"/>
    <w:rsid w:val="00982A8D"/>
    <w:rsid w:val="00A9693D"/>
    <w:rsid w:val="00B452DA"/>
    <w:rsid w:val="00B80F9E"/>
    <w:rsid w:val="00B91EA7"/>
    <w:rsid w:val="00C6435B"/>
    <w:rsid w:val="00C7644F"/>
    <w:rsid w:val="00CD1186"/>
    <w:rsid w:val="00D45F36"/>
    <w:rsid w:val="00D5220F"/>
    <w:rsid w:val="00DD2BAF"/>
    <w:rsid w:val="00DF5D04"/>
    <w:rsid w:val="00EA7784"/>
    <w:rsid w:val="00ED2938"/>
    <w:rsid w:val="00F3434A"/>
    <w:rsid w:val="00F36F0D"/>
    <w:rsid w:val="00FD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D0EDB"/>
    <w:pPr>
      <w:keepNext/>
      <w:ind w:left="705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0ED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44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Ноут1</cp:lastModifiedBy>
  <cp:revision>11</cp:revision>
  <dcterms:created xsi:type="dcterms:W3CDTF">2021-08-25T11:18:00Z</dcterms:created>
  <dcterms:modified xsi:type="dcterms:W3CDTF">2021-09-29T12:11:00Z</dcterms:modified>
</cp:coreProperties>
</file>