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3" w:rsidRPr="005212E6" w:rsidRDefault="001F1D03" w:rsidP="001F1D03">
      <w:pPr>
        <w:ind w:left="5460"/>
        <w:rPr>
          <w:noProof/>
          <w:sz w:val="28"/>
          <w:szCs w:val="28"/>
        </w:rPr>
      </w:pPr>
      <w:r w:rsidRPr="005212E6">
        <w:rPr>
          <w:noProof/>
          <w:sz w:val="28"/>
          <w:szCs w:val="28"/>
        </w:rPr>
        <w:t xml:space="preserve">Додаток </w:t>
      </w:r>
      <w:r>
        <w:rPr>
          <w:noProof/>
          <w:sz w:val="28"/>
          <w:szCs w:val="28"/>
        </w:rPr>
        <w:t>3</w:t>
      </w:r>
    </w:p>
    <w:p w:rsidR="001F1D03" w:rsidRPr="005212E6" w:rsidRDefault="001F1D03" w:rsidP="001F1D03">
      <w:pPr>
        <w:ind w:left="5460"/>
        <w:rPr>
          <w:noProof/>
          <w:sz w:val="28"/>
          <w:szCs w:val="28"/>
        </w:rPr>
      </w:pPr>
      <w:r w:rsidRPr="005212E6">
        <w:rPr>
          <w:noProof/>
          <w:sz w:val="28"/>
          <w:szCs w:val="28"/>
        </w:rPr>
        <w:t xml:space="preserve">до розпорядження голови </w:t>
      </w:r>
    </w:p>
    <w:p w:rsidR="001F1D03" w:rsidRPr="005212E6" w:rsidRDefault="001F1D03" w:rsidP="001F1D03">
      <w:pPr>
        <w:ind w:left="5460"/>
        <w:rPr>
          <w:noProof/>
          <w:sz w:val="28"/>
          <w:szCs w:val="28"/>
        </w:rPr>
      </w:pPr>
      <w:bookmarkStart w:id="0" w:name="_GoBack"/>
      <w:bookmarkEnd w:id="0"/>
      <w:r w:rsidRPr="005212E6">
        <w:rPr>
          <w:noProof/>
          <w:sz w:val="28"/>
          <w:szCs w:val="28"/>
        </w:rPr>
        <w:t>районної державної адміністрації</w:t>
      </w:r>
    </w:p>
    <w:p w:rsidR="001F1D03" w:rsidRPr="00691E77" w:rsidRDefault="001F1D03" w:rsidP="001F1D03">
      <w:pPr>
        <w:ind w:left="5460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15 липня 2021 року </w:t>
      </w:r>
      <w:r w:rsidRPr="005212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77</w:t>
      </w:r>
    </w:p>
    <w:p w:rsidR="001F1D03" w:rsidRDefault="001F1D03" w:rsidP="001F1D03">
      <w:pPr>
        <w:ind w:left="54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 редакції розпорядження голови</w:t>
      </w:r>
    </w:p>
    <w:p w:rsidR="001F1D03" w:rsidRDefault="001F1D03" w:rsidP="001F1D03">
      <w:pPr>
        <w:ind w:left="54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районної державної адміністрації</w:t>
      </w:r>
    </w:p>
    <w:p w:rsidR="001F1D03" w:rsidRPr="000216D8" w:rsidRDefault="000216D8" w:rsidP="001F1D03">
      <w:pPr>
        <w:ind w:left="5460"/>
        <w:rPr>
          <w:noProof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25.10.2021          </w:t>
      </w:r>
      <w:r w:rsidR="001F1D03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  <w:u w:val="single"/>
        </w:rPr>
        <w:t>151</w:t>
      </w:r>
    </w:p>
    <w:p w:rsidR="001F1D03" w:rsidRDefault="001F1D03" w:rsidP="001F1D03">
      <w:pPr>
        <w:shd w:val="clear" w:color="auto" w:fill="FFFFFF"/>
        <w:tabs>
          <w:tab w:val="center" w:pos="7297"/>
        </w:tabs>
        <w:ind w:left="4248" w:firstLine="708"/>
        <w:rPr>
          <w:noProof/>
          <w:sz w:val="28"/>
          <w:szCs w:val="28"/>
        </w:rPr>
      </w:pPr>
      <w:r w:rsidRPr="005212E6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ab/>
      </w:r>
    </w:p>
    <w:p w:rsidR="001F1D03" w:rsidRPr="005212E6" w:rsidRDefault="001F1D03" w:rsidP="001F1D03">
      <w:pPr>
        <w:shd w:val="clear" w:color="auto" w:fill="FFFFFF"/>
        <w:tabs>
          <w:tab w:val="center" w:pos="7297"/>
        </w:tabs>
        <w:ind w:left="4248" w:firstLine="708"/>
        <w:rPr>
          <w:noProof/>
          <w:sz w:val="28"/>
          <w:szCs w:val="28"/>
        </w:rPr>
      </w:pPr>
    </w:p>
    <w:p w:rsidR="001F1D03" w:rsidRDefault="001F1D03" w:rsidP="001F1D03">
      <w:pPr>
        <w:pStyle w:val="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ФУНКЦІЇ І ПОВНОВАЖЕННЯ</w:t>
      </w:r>
    </w:p>
    <w:p w:rsidR="001F1D03" w:rsidRPr="00E511EB" w:rsidRDefault="001F1D03" w:rsidP="001F1D03">
      <w:pPr>
        <w:pStyle w:val="5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заступника</w:t>
      </w:r>
      <w:r w:rsidRPr="003845C5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auto"/>
          <w:sz w:val="28"/>
          <w:szCs w:val="28"/>
        </w:rPr>
        <w:t>голови</w:t>
      </w:r>
      <w:r w:rsidRPr="003845C5">
        <w:rPr>
          <w:rFonts w:ascii="Times New Roman" w:hAnsi="Times New Roman"/>
          <w:noProof/>
          <w:color w:val="auto"/>
          <w:sz w:val="28"/>
          <w:szCs w:val="28"/>
        </w:rPr>
        <w:t xml:space="preserve"> Херсонської районної державної адміністрації </w:t>
      </w:r>
      <w:r w:rsidRPr="003845C5">
        <w:rPr>
          <w:rFonts w:ascii="Times New Roman" w:hAnsi="Times New Roman"/>
          <w:color w:val="auto"/>
          <w:sz w:val="28"/>
          <w:szCs w:val="28"/>
        </w:rPr>
        <w:t>Херсонської області</w:t>
      </w:r>
      <w:r w:rsidR="007335B4">
        <w:rPr>
          <w:rFonts w:ascii="Times New Roman" w:hAnsi="Times New Roman"/>
          <w:color w:val="auto"/>
          <w:sz w:val="28"/>
          <w:szCs w:val="28"/>
        </w:rPr>
        <w:t xml:space="preserve"> з питань</w:t>
      </w:r>
      <w:r>
        <w:rPr>
          <w:rFonts w:ascii="Times New Roman" w:hAnsi="Times New Roman"/>
          <w:color w:val="auto"/>
          <w:sz w:val="28"/>
          <w:szCs w:val="28"/>
        </w:rPr>
        <w:t xml:space="preserve"> інформаційного забезпечення, взаємодії з органами місцевого </w:t>
      </w:r>
      <w:r w:rsidRPr="004714B4">
        <w:rPr>
          <w:rFonts w:ascii="Times New Roman" w:hAnsi="Times New Roman"/>
          <w:color w:val="auto"/>
          <w:sz w:val="28"/>
          <w:szCs w:val="28"/>
        </w:rPr>
        <w:t>самоврядування та регіонального розвитку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0422BD">
        <w:rPr>
          <w:rFonts w:ascii="Times New Roman" w:hAnsi="Times New Roman"/>
          <w:color w:val="auto"/>
          <w:sz w:val="28"/>
          <w:szCs w:val="28"/>
        </w:rPr>
        <w:t xml:space="preserve"> архівної справи</w:t>
      </w:r>
    </w:p>
    <w:p w:rsidR="001F1D03" w:rsidRDefault="001F1D03" w:rsidP="001F1D03">
      <w:pPr>
        <w:jc w:val="both"/>
      </w:pPr>
    </w:p>
    <w:p w:rsidR="001F1D03" w:rsidRDefault="001F1D03" w:rsidP="001F1D03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14B4">
        <w:rPr>
          <w:sz w:val="28"/>
          <w:szCs w:val="28"/>
        </w:rPr>
        <w:t xml:space="preserve">Відповідає за виконання повноважень </w:t>
      </w:r>
      <w:r>
        <w:rPr>
          <w:sz w:val="28"/>
          <w:szCs w:val="28"/>
        </w:rPr>
        <w:t>районної</w:t>
      </w:r>
      <w:r w:rsidRPr="004714B4">
        <w:rPr>
          <w:sz w:val="28"/>
          <w:szCs w:val="28"/>
        </w:rPr>
        <w:t xml:space="preserve"> державної адміністрації</w:t>
      </w:r>
      <w:r>
        <w:rPr>
          <w:sz w:val="28"/>
          <w:szCs w:val="28"/>
        </w:rPr>
        <w:t xml:space="preserve"> у </w:t>
      </w:r>
      <w:r w:rsidRPr="004714B4">
        <w:rPr>
          <w:sz w:val="28"/>
          <w:szCs w:val="28"/>
        </w:rPr>
        <w:t>сферах</w:t>
      </w:r>
      <w:r>
        <w:rPr>
          <w:sz w:val="28"/>
          <w:szCs w:val="28"/>
        </w:rPr>
        <w:t xml:space="preserve"> </w:t>
      </w:r>
      <w:r w:rsidRPr="004714B4">
        <w:rPr>
          <w:sz w:val="28"/>
          <w:szCs w:val="28"/>
        </w:rPr>
        <w:t>інформаційних технологій, взаємодії з громадськістю, з органами місцевого самоврядування та регіонального розвитку</w:t>
      </w:r>
      <w:r>
        <w:rPr>
          <w:sz w:val="28"/>
          <w:szCs w:val="28"/>
        </w:rPr>
        <w:t>, архівної справи.</w:t>
      </w:r>
    </w:p>
    <w:p w:rsidR="001F1D03" w:rsidRPr="00B40477" w:rsidRDefault="001F1D03" w:rsidP="001F1D03">
      <w:pPr>
        <w:ind w:firstLine="709"/>
        <w:jc w:val="both"/>
        <w:rPr>
          <w:sz w:val="28"/>
          <w:szCs w:val="28"/>
        </w:rPr>
      </w:pPr>
      <w:r w:rsidRPr="00B40477">
        <w:rPr>
          <w:sz w:val="28"/>
          <w:szCs w:val="28"/>
        </w:rPr>
        <w:t xml:space="preserve">2. Організовує роботу щодо взаємодії з політичними партіями та громадськими об’єднаннями. </w:t>
      </w:r>
    </w:p>
    <w:p w:rsidR="001F1D03" w:rsidRDefault="001F1D03" w:rsidP="001F1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12E6">
        <w:rPr>
          <w:sz w:val="28"/>
          <w:szCs w:val="28"/>
        </w:rPr>
        <w:t xml:space="preserve">Організовує </w:t>
      </w:r>
      <w:r>
        <w:rPr>
          <w:sz w:val="28"/>
          <w:szCs w:val="28"/>
        </w:rPr>
        <w:t xml:space="preserve">та забезпечує </w:t>
      </w:r>
      <w:r w:rsidRPr="005212E6">
        <w:rPr>
          <w:sz w:val="28"/>
          <w:szCs w:val="28"/>
        </w:rPr>
        <w:t>в</w:t>
      </w:r>
      <w:r w:rsidR="0014673E">
        <w:rPr>
          <w:sz w:val="28"/>
          <w:szCs w:val="28"/>
        </w:rPr>
        <w:t>заємодію з сільськими, селищною і міськими</w:t>
      </w:r>
      <w:r w:rsidRPr="005212E6">
        <w:rPr>
          <w:sz w:val="28"/>
          <w:szCs w:val="28"/>
        </w:rPr>
        <w:t xml:space="preserve"> радами, їх виконавчими о</w:t>
      </w:r>
      <w:r w:rsidR="0014673E">
        <w:rPr>
          <w:sz w:val="28"/>
          <w:szCs w:val="28"/>
        </w:rPr>
        <w:t>рганами та сільськими, селищним</w:t>
      </w:r>
      <w:r w:rsidRPr="005212E6">
        <w:rPr>
          <w:sz w:val="28"/>
          <w:szCs w:val="28"/>
        </w:rPr>
        <w:t xml:space="preserve"> і міським</w:t>
      </w:r>
      <w:r w:rsidR="0014673E">
        <w:rPr>
          <w:sz w:val="28"/>
          <w:szCs w:val="28"/>
        </w:rPr>
        <w:t>и</w:t>
      </w:r>
      <w:r w:rsidRPr="005212E6">
        <w:rPr>
          <w:sz w:val="28"/>
          <w:szCs w:val="28"/>
        </w:rPr>
        <w:t xml:space="preserve"> головами, сприяє у здійсненні ними власних повноважень місцевого самоврядування, зокрема у вирішенні питань економічного, соціального та культурного розвитку відповідних територій, зміцнення матеріальної та фінансової бази місцевого самоврядування, контролює виконання наданих їм законом повноважень </w:t>
      </w:r>
      <w:r>
        <w:rPr>
          <w:sz w:val="28"/>
          <w:szCs w:val="28"/>
        </w:rPr>
        <w:t xml:space="preserve">органів </w:t>
      </w:r>
      <w:r w:rsidRPr="005212E6">
        <w:rPr>
          <w:sz w:val="28"/>
          <w:szCs w:val="28"/>
        </w:rPr>
        <w:t>виконавчої влади</w:t>
      </w:r>
      <w:r>
        <w:rPr>
          <w:sz w:val="28"/>
          <w:szCs w:val="28"/>
        </w:rPr>
        <w:t xml:space="preserve"> в межах делегованих</w:t>
      </w:r>
      <w:r w:rsidRPr="005212E6">
        <w:rPr>
          <w:sz w:val="28"/>
          <w:szCs w:val="28"/>
        </w:rPr>
        <w:t>, розглядає та враховує у своїй діяльності пропозиції</w:t>
      </w:r>
      <w:r>
        <w:rPr>
          <w:sz w:val="28"/>
          <w:szCs w:val="28"/>
        </w:rPr>
        <w:t xml:space="preserve"> </w:t>
      </w:r>
      <w:r w:rsidRPr="005212E6">
        <w:rPr>
          <w:sz w:val="28"/>
          <w:szCs w:val="28"/>
        </w:rPr>
        <w:t>виконавчої влади, розглядає та враховує у своїй діяльності пропозиції органів місцевого самоврядування та їх посадових осіб.</w:t>
      </w:r>
    </w:p>
    <w:p w:rsidR="001F1D03" w:rsidRDefault="001F1D03" w:rsidP="001F1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536E">
        <w:rPr>
          <w:sz w:val="28"/>
          <w:szCs w:val="28"/>
        </w:rPr>
        <w:t>Забезпечує взаємодію місцевих органів виконавчої влади з органами місцевого самоврядування, підприємствами, установами й організаціями незалежно від форм власності, об’єднаннями громадян та громадянами.</w:t>
      </w:r>
    </w:p>
    <w:p w:rsidR="001F1D03" w:rsidRDefault="001F1D03" w:rsidP="001F1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6123">
        <w:rPr>
          <w:sz w:val="28"/>
          <w:szCs w:val="28"/>
        </w:rPr>
        <w:t>Систематично проводить аналіз внутрішньополітичних процесів, розробляє та реалізує заходи щодо забезпечення в районі стабільної суспільно-політичної ситуації. Сприяє проведенню з цих питань соціологічних досліджень, за результатами яких вносить відповідні пропозиції голові районної державної адміністрації.</w:t>
      </w:r>
    </w:p>
    <w:p w:rsidR="001F1D03" w:rsidRDefault="001F1D03" w:rsidP="001F1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DCC">
        <w:rPr>
          <w:sz w:val="28"/>
          <w:szCs w:val="28"/>
        </w:rPr>
        <w:t>У межах наданих чинним законодавством повноважень забезпечує</w:t>
      </w:r>
      <w:r>
        <w:rPr>
          <w:sz w:val="28"/>
          <w:szCs w:val="28"/>
        </w:rPr>
        <w:t xml:space="preserve"> </w:t>
      </w:r>
      <w:r w:rsidRPr="005E4DCC">
        <w:rPr>
          <w:sz w:val="28"/>
          <w:szCs w:val="28"/>
        </w:rPr>
        <w:t xml:space="preserve">реалізацію на території </w:t>
      </w:r>
      <w:r>
        <w:rPr>
          <w:sz w:val="28"/>
          <w:szCs w:val="28"/>
        </w:rPr>
        <w:t>районну</w:t>
      </w:r>
      <w:r w:rsidRPr="005E4DCC">
        <w:rPr>
          <w:sz w:val="28"/>
          <w:szCs w:val="28"/>
        </w:rPr>
        <w:t xml:space="preserve"> держ</w:t>
      </w:r>
      <w:r>
        <w:rPr>
          <w:sz w:val="28"/>
          <w:szCs w:val="28"/>
        </w:rPr>
        <w:t xml:space="preserve">авної </w:t>
      </w:r>
      <w:r w:rsidR="007335B4">
        <w:rPr>
          <w:sz w:val="28"/>
          <w:szCs w:val="28"/>
        </w:rPr>
        <w:t>політики з питань</w:t>
      </w:r>
      <w:r>
        <w:rPr>
          <w:sz w:val="28"/>
          <w:szCs w:val="28"/>
        </w:rPr>
        <w:t xml:space="preserve"> </w:t>
      </w:r>
      <w:r w:rsidRPr="005E4DCC">
        <w:rPr>
          <w:sz w:val="28"/>
          <w:szCs w:val="28"/>
        </w:rPr>
        <w:t xml:space="preserve">інформації, видавничої справи, взаємодію </w:t>
      </w:r>
      <w:r>
        <w:rPr>
          <w:sz w:val="28"/>
          <w:szCs w:val="28"/>
        </w:rPr>
        <w:t>із засобами масової інформації.</w:t>
      </w:r>
    </w:p>
    <w:p w:rsidR="001F1D03" w:rsidRDefault="001F1D03" w:rsidP="001F1D03">
      <w:pPr>
        <w:pStyle w:val="a3"/>
        <w:tabs>
          <w:tab w:val="clear" w:pos="9720"/>
          <w:tab w:val="left" w:pos="-2880"/>
          <w:tab w:val="left" w:pos="-120"/>
        </w:tabs>
        <w:spacing w:line="240" w:lineRule="auto"/>
        <w:ind w:left="0" w:right="37" w:firstLine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>7</w:t>
      </w:r>
      <w:r w:rsidRPr="005212E6">
        <w:rPr>
          <w:b w:val="0"/>
          <w:noProof/>
          <w:szCs w:val="28"/>
        </w:rPr>
        <w:t xml:space="preserve">. Забезпечує реалізацію державної та регіональної політики у сфері інформатизації та розвитку сучасних інформаційних технологій у державних органах влади, відповідає за технічне супроводження веб-сайту районної </w:t>
      </w:r>
      <w:r w:rsidRPr="005212E6">
        <w:rPr>
          <w:b w:val="0"/>
          <w:noProof/>
          <w:szCs w:val="28"/>
        </w:rPr>
        <w:lastRenderedPageBreak/>
        <w:t>державної адміністрації та здійснює контроль за його оперативним наповненням актуальною інформацією щодо важливих подій у</w:t>
      </w:r>
      <w:r>
        <w:rPr>
          <w:b w:val="0"/>
          <w:noProof/>
          <w:szCs w:val="28"/>
        </w:rPr>
        <w:t xml:space="preserve"> життєдіяльності району.</w:t>
      </w:r>
    </w:p>
    <w:p w:rsidR="001F1D03" w:rsidRDefault="001F1D03" w:rsidP="001F1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4DCC">
        <w:rPr>
          <w:sz w:val="28"/>
          <w:szCs w:val="28"/>
        </w:rPr>
        <w:t>Спрямовує і контролює роботу с</w:t>
      </w:r>
      <w:r>
        <w:rPr>
          <w:sz w:val="28"/>
          <w:szCs w:val="28"/>
        </w:rPr>
        <w:t xml:space="preserve">труктурних підрозділів районної </w:t>
      </w:r>
      <w:r w:rsidRPr="005E4DCC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>:</w:t>
      </w:r>
    </w:p>
    <w:p w:rsidR="001F1D03" w:rsidRPr="00074DA5" w:rsidRDefault="001F1D03" w:rsidP="001F1D03">
      <w:pPr>
        <w:pStyle w:val="a4"/>
        <w:numPr>
          <w:ilvl w:val="0"/>
          <w:numId w:val="2"/>
        </w:numPr>
        <w:ind w:left="0"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Архівного відділу</w:t>
      </w:r>
      <w:r w:rsidRPr="00A06A4F">
        <w:rPr>
          <w:noProof/>
          <w:sz w:val="28"/>
          <w:szCs w:val="28"/>
        </w:rPr>
        <w:t>;</w:t>
      </w:r>
    </w:p>
    <w:p w:rsidR="001F1D03" w:rsidRDefault="001F1D03" w:rsidP="001F1D03">
      <w:pPr>
        <w:pStyle w:val="a4"/>
        <w:numPr>
          <w:ilvl w:val="0"/>
          <w:numId w:val="2"/>
        </w:numPr>
        <w:ind w:left="0" w:firstLine="360"/>
        <w:jc w:val="both"/>
        <w:rPr>
          <w:noProof/>
          <w:sz w:val="28"/>
          <w:szCs w:val="28"/>
        </w:rPr>
      </w:pPr>
      <w:r w:rsidRPr="00A06A4F">
        <w:rPr>
          <w:noProof/>
          <w:sz w:val="28"/>
          <w:szCs w:val="28"/>
        </w:rPr>
        <w:t>Управління інформаційних технологій та взаємодії з громадськістю;</w:t>
      </w:r>
    </w:p>
    <w:p w:rsidR="001F1D03" w:rsidRPr="00A06A4F" w:rsidRDefault="001F1D03" w:rsidP="001F1D03">
      <w:pPr>
        <w:pStyle w:val="a4"/>
        <w:numPr>
          <w:ilvl w:val="0"/>
          <w:numId w:val="2"/>
        </w:numPr>
        <w:ind w:left="0" w:firstLine="360"/>
        <w:jc w:val="both"/>
        <w:rPr>
          <w:noProof/>
          <w:sz w:val="28"/>
          <w:szCs w:val="28"/>
        </w:rPr>
      </w:pPr>
      <w:r w:rsidRPr="00A06A4F">
        <w:rPr>
          <w:noProof/>
          <w:sz w:val="28"/>
          <w:szCs w:val="28"/>
        </w:rPr>
        <w:t>Відділ</w:t>
      </w:r>
      <w:r w:rsidR="0014673E">
        <w:rPr>
          <w:noProof/>
          <w:sz w:val="28"/>
          <w:szCs w:val="28"/>
        </w:rPr>
        <w:t>у</w:t>
      </w:r>
      <w:r w:rsidRPr="00A06A4F">
        <w:rPr>
          <w:noProof/>
          <w:sz w:val="28"/>
          <w:szCs w:val="28"/>
        </w:rPr>
        <w:t xml:space="preserve"> взаємодії з органами місцевого самоврядування та регіонального розвитку.</w:t>
      </w:r>
    </w:p>
    <w:p w:rsidR="001F1D03" w:rsidRDefault="001F1D03" w:rsidP="001F1D0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9. Забезпечує взаємодію із: </w:t>
      </w:r>
    </w:p>
    <w:p w:rsidR="001F1D03" w:rsidRPr="00006123" w:rsidRDefault="001F1D03" w:rsidP="001F1D03">
      <w:pPr>
        <w:pStyle w:val="a4"/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006123">
        <w:rPr>
          <w:noProof/>
          <w:sz w:val="28"/>
          <w:szCs w:val="28"/>
        </w:rPr>
        <w:t xml:space="preserve">представниками </w:t>
      </w:r>
      <w:r>
        <w:rPr>
          <w:noProof/>
          <w:sz w:val="28"/>
          <w:szCs w:val="28"/>
        </w:rPr>
        <w:t>засобів масової інформації</w:t>
      </w:r>
      <w:r w:rsidRPr="00006123">
        <w:rPr>
          <w:noProof/>
          <w:sz w:val="28"/>
          <w:szCs w:val="28"/>
        </w:rPr>
        <w:t xml:space="preserve">; </w:t>
      </w:r>
    </w:p>
    <w:p w:rsidR="001F1D03" w:rsidRDefault="001F1D03" w:rsidP="001F1D03">
      <w:pPr>
        <w:pStyle w:val="a4"/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006123">
        <w:rPr>
          <w:noProof/>
          <w:sz w:val="28"/>
          <w:szCs w:val="28"/>
        </w:rPr>
        <w:t>громадськими об’єднаннями з</w:t>
      </w:r>
      <w:r w:rsidRPr="00A06A4F">
        <w:rPr>
          <w:noProof/>
          <w:sz w:val="28"/>
          <w:szCs w:val="28"/>
        </w:rPr>
        <w:t xml:space="preserve"> питань, що належать до його компетенції.</w:t>
      </w:r>
    </w:p>
    <w:p w:rsidR="001F1D03" w:rsidRDefault="001F1D03" w:rsidP="001F1D03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10. Сприяє реалізації</w:t>
      </w:r>
      <w:r w:rsidRPr="00D2543C">
        <w:rPr>
          <w:noProof/>
          <w:sz w:val="28"/>
          <w:szCs w:val="28"/>
        </w:rPr>
        <w:t xml:space="preserve"> державної політики у галузі архівної справи, здійснення управління архівною справою на території району</w:t>
      </w:r>
      <w:r>
        <w:rPr>
          <w:noProof/>
          <w:sz w:val="28"/>
          <w:szCs w:val="28"/>
        </w:rPr>
        <w:t>.</w:t>
      </w:r>
    </w:p>
    <w:p w:rsidR="001F1D03" w:rsidRDefault="001F1D03" w:rsidP="001F1D03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11. А</w:t>
      </w:r>
      <w:r w:rsidRPr="00D2543C">
        <w:rPr>
          <w:noProof/>
          <w:sz w:val="28"/>
          <w:szCs w:val="28"/>
        </w:rPr>
        <w:t xml:space="preserve">налізує стан та тенденції архівної галузі на території району та вживає заходів </w:t>
      </w:r>
      <w:r>
        <w:rPr>
          <w:noProof/>
          <w:sz w:val="28"/>
          <w:szCs w:val="28"/>
        </w:rPr>
        <w:t>по усуненню</w:t>
      </w:r>
      <w:r w:rsidRPr="00D2543C">
        <w:rPr>
          <w:noProof/>
          <w:sz w:val="28"/>
          <w:szCs w:val="28"/>
        </w:rPr>
        <w:t xml:space="preserve"> недоліків</w:t>
      </w:r>
      <w:r>
        <w:rPr>
          <w:noProof/>
          <w:sz w:val="28"/>
          <w:szCs w:val="28"/>
        </w:rPr>
        <w:t>.</w:t>
      </w:r>
    </w:p>
    <w:p w:rsidR="001F1D03" w:rsidRDefault="001F1D03" w:rsidP="001F1D03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12. Вносить</w:t>
      </w:r>
      <w:r w:rsidRPr="0042021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голові районної державної адміністрації</w:t>
      </w:r>
      <w:r w:rsidRPr="0042021C">
        <w:rPr>
          <w:noProof/>
          <w:sz w:val="28"/>
          <w:szCs w:val="28"/>
        </w:rPr>
        <w:t xml:space="preserve"> пропозиції щодо удосконалення роботи районної державної адміністрації у галузі архівної справи</w:t>
      </w:r>
      <w:r>
        <w:rPr>
          <w:noProof/>
          <w:sz w:val="28"/>
          <w:szCs w:val="28"/>
        </w:rPr>
        <w:t>.</w:t>
      </w:r>
    </w:p>
    <w:p w:rsidR="001F1D03" w:rsidRPr="00A06A4F" w:rsidRDefault="001F1D03" w:rsidP="001F1D03">
      <w:pPr>
        <w:pStyle w:val="a4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13. Координує діяльність</w:t>
      </w:r>
      <w:r w:rsidRPr="00D2543C">
        <w:rPr>
          <w:noProof/>
          <w:sz w:val="28"/>
          <w:szCs w:val="28"/>
        </w:rPr>
        <w:t xml:space="preserve"> державних органів, органів місцевого само-врядування, підприємств, установ, організацій незалежно від форм власності, зокрема приватних архівних установ, заснованих фізичними особами та/або юридичними особами приватного права (приватні архіви) у питаннях архівної справи</w:t>
      </w:r>
      <w:r>
        <w:rPr>
          <w:noProof/>
          <w:sz w:val="28"/>
          <w:szCs w:val="28"/>
        </w:rPr>
        <w:t>.</w:t>
      </w:r>
    </w:p>
    <w:p w:rsidR="001F1D03" w:rsidRPr="00DC7290" w:rsidRDefault="001F1D03" w:rsidP="001F1D0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14</w:t>
      </w:r>
      <w:r w:rsidRPr="005E4DCC">
        <w:rPr>
          <w:noProof/>
          <w:sz w:val="28"/>
          <w:szCs w:val="28"/>
        </w:rPr>
        <w:t xml:space="preserve">. Несе відповідальність, згідно із законодавством, за </w:t>
      </w:r>
      <w:r>
        <w:rPr>
          <w:noProof/>
          <w:sz w:val="28"/>
          <w:szCs w:val="28"/>
        </w:rPr>
        <w:t xml:space="preserve">порушення вимог </w:t>
      </w:r>
      <w:r w:rsidRPr="005E4DCC">
        <w:rPr>
          <w:noProof/>
          <w:sz w:val="28"/>
          <w:szCs w:val="28"/>
        </w:rPr>
        <w:t>Закону України «Про державну таємницю», інших нормативно-правових актів з</w:t>
      </w:r>
      <w:r>
        <w:rPr>
          <w:noProof/>
          <w:sz w:val="28"/>
          <w:szCs w:val="28"/>
        </w:rPr>
        <w:t xml:space="preserve"> </w:t>
      </w:r>
      <w:r w:rsidRPr="005E4DCC">
        <w:rPr>
          <w:noProof/>
          <w:sz w:val="28"/>
          <w:szCs w:val="28"/>
        </w:rPr>
        <w:t>питань охорони державної таємниці.</w:t>
      </w:r>
    </w:p>
    <w:p w:rsidR="001F1D03" w:rsidRPr="005E4DCC" w:rsidRDefault="001F1D03" w:rsidP="001F1D0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15</w:t>
      </w:r>
      <w:r w:rsidRPr="005E4DCC">
        <w:rPr>
          <w:noProof/>
          <w:sz w:val="28"/>
          <w:szCs w:val="28"/>
        </w:rPr>
        <w:t>. Розглядає запити на інформаці</w:t>
      </w:r>
      <w:r>
        <w:rPr>
          <w:noProof/>
          <w:sz w:val="28"/>
          <w:szCs w:val="28"/>
        </w:rPr>
        <w:t xml:space="preserve">ю, розпорядником якої є районна </w:t>
      </w:r>
      <w:r w:rsidRPr="005E4DCC">
        <w:rPr>
          <w:noProof/>
          <w:sz w:val="28"/>
          <w:szCs w:val="28"/>
        </w:rPr>
        <w:t>державна адміністрація, з питань, що належать до його компетенції, відповідно</w:t>
      </w:r>
      <w:r>
        <w:rPr>
          <w:noProof/>
          <w:sz w:val="28"/>
          <w:szCs w:val="28"/>
        </w:rPr>
        <w:t xml:space="preserve"> </w:t>
      </w:r>
      <w:r w:rsidRPr="005E4DCC">
        <w:rPr>
          <w:noProof/>
          <w:sz w:val="28"/>
          <w:szCs w:val="28"/>
        </w:rPr>
        <w:t>до Закону України «Про доступ до публічної інформації».</w:t>
      </w:r>
    </w:p>
    <w:p w:rsidR="001F1D03" w:rsidRPr="005E4DCC" w:rsidRDefault="001F1D03" w:rsidP="001F1D0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16</w:t>
      </w:r>
      <w:r w:rsidRPr="005E4DCC">
        <w:rPr>
          <w:noProof/>
          <w:sz w:val="28"/>
          <w:szCs w:val="28"/>
        </w:rPr>
        <w:t xml:space="preserve">. Розглядає звернення громадян, </w:t>
      </w:r>
      <w:r>
        <w:rPr>
          <w:noProof/>
          <w:sz w:val="28"/>
          <w:szCs w:val="28"/>
        </w:rPr>
        <w:t xml:space="preserve">проводить їх особистий прийом у </w:t>
      </w:r>
      <w:r w:rsidRPr="005E4DCC">
        <w:rPr>
          <w:noProof/>
          <w:sz w:val="28"/>
          <w:szCs w:val="28"/>
        </w:rPr>
        <w:t>порядку, визначеному законом.</w:t>
      </w:r>
    </w:p>
    <w:p w:rsidR="001F1D03" w:rsidRDefault="001F1D03" w:rsidP="001F1D0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17</w:t>
      </w:r>
      <w:r w:rsidRPr="005E4DCC">
        <w:rPr>
          <w:noProof/>
          <w:sz w:val="28"/>
          <w:szCs w:val="28"/>
        </w:rPr>
        <w:t>. Очолює консультативно-дорадчі та</w:t>
      </w:r>
      <w:r>
        <w:rPr>
          <w:noProof/>
          <w:sz w:val="28"/>
          <w:szCs w:val="28"/>
        </w:rPr>
        <w:t xml:space="preserve"> інші допоміжні органи згідно з </w:t>
      </w:r>
      <w:r w:rsidRPr="005E4DCC">
        <w:rPr>
          <w:noProof/>
          <w:sz w:val="28"/>
          <w:szCs w:val="28"/>
        </w:rPr>
        <w:t>окремим переліком.</w:t>
      </w:r>
    </w:p>
    <w:p w:rsidR="001F1D03" w:rsidRDefault="001F1D03" w:rsidP="001F1D0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18. </w:t>
      </w:r>
      <w:r w:rsidRPr="00BF17CB">
        <w:rPr>
          <w:noProof/>
          <w:sz w:val="28"/>
          <w:szCs w:val="28"/>
        </w:rPr>
        <w:t xml:space="preserve">У разі відсутності </w:t>
      </w:r>
      <w:r>
        <w:rPr>
          <w:noProof/>
          <w:sz w:val="28"/>
          <w:szCs w:val="28"/>
        </w:rPr>
        <w:t xml:space="preserve">першого заступника </w:t>
      </w:r>
      <w:r w:rsidRPr="00BF17CB">
        <w:rPr>
          <w:noProof/>
          <w:sz w:val="28"/>
          <w:szCs w:val="28"/>
        </w:rPr>
        <w:t xml:space="preserve">голови </w:t>
      </w:r>
      <w:r>
        <w:rPr>
          <w:noProof/>
          <w:sz w:val="28"/>
          <w:szCs w:val="28"/>
        </w:rPr>
        <w:t>районної</w:t>
      </w:r>
      <w:r w:rsidRPr="00BF17CB">
        <w:rPr>
          <w:noProof/>
          <w:sz w:val="28"/>
          <w:szCs w:val="28"/>
        </w:rPr>
        <w:t xml:space="preserve"> державної адміністрації виконує його функції і повноваження</w:t>
      </w:r>
      <w:r>
        <w:rPr>
          <w:noProof/>
          <w:sz w:val="28"/>
          <w:szCs w:val="28"/>
        </w:rPr>
        <w:t>.</w:t>
      </w:r>
    </w:p>
    <w:p w:rsidR="001F1D03" w:rsidRDefault="001F1D03" w:rsidP="001F1D0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19</w:t>
      </w:r>
      <w:r w:rsidRPr="005E4DCC">
        <w:rPr>
          <w:noProof/>
          <w:sz w:val="28"/>
          <w:szCs w:val="28"/>
        </w:rPr>
        <w:t>. Виконує інші обов’язки за доруч</w:t>
      </w:r>
      <w:r>
        <w:rPr>
          <w:noProof/>
          <w:sz w:val="28"/>
          <w:szCs w:val="28"/>
        </w:rPr>
        <w:t xml:space="preserve">енням голови райононої державної </w:t>
      </w:r>
      <w:r w:rsidRPr="005E4DCC">
        <w:rPr>
          <w:noProof/>
          <w:sz w:val="28"/>
          <w:szCs w:val="28"/>
        </w:rPr>
        <w:t>адміністрації.</w:t>
      </w:r>
    </w:p>
    <w:p w:rsidR="001F1D03" w:rsidRDefault="001F1D03" w:rsidP="001F1D03">
      <w:pPr>
        <w:jc w:val="both"/>
        <w:rPr>
          <w:sz w:val="28"/>
          <w:szCs w:val="28"/>
        </w:rPr>
      </w:pPr>
    </w:p>
    <w:p w:rsidR="00E61FA4" w:rsidRPr="008A33DC" w:rsidRDefault="00E61FA4" w:rsidP="00E61FA4">
      <w:pPr>
        <w:jc w:val="both"/>
        <w:rPr>
          <w:sz w:val="28"/>
          <w:szCs w:val="28"/>
        </w:rPr>
      </w:pPr>
      <w:r w:rsidRPr="008A33DC">
        <w:rPr>
          <w:sz w:val="28"/>
          <w:szCs w:val="28"/>
        </w:rPr>
        <w:t xml:space="preserve">Начальник відділу з питань </w:t>
      </w:r>
      <w:r>
        <w:rPr>
          <w:sz w:val="28"/>
          <w:szCs w:val="28"/>
        </w:rPr>
        <w:t>управління</w:t>
      </w:r>
    </w:p>
    <w:p w:rsidR="00E61FA4" w:rsidRPr="008A33DC" w:rsidRDefault="00E61FA4" w:rsidP="00E61FA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33DC">
        <w:rPr>
          <w:sz w:val="28"/>
          <w:szCs w:val="28"/>
        </w:rPr>
        <w:t>ерсоналом</w:t>
      </w:r>
      <w:r>
        <w:rPr>
          <w:sz w:val="28"/>
          <w:szCs w:val="28"/>
        </w:rPr>
        <w:t xml:space="preserve"> </w:t>
      </w:r>
      <w:r w:rsidRPr="008A33DC">
        <w:rPr>
          <w:sz w:val="28"/>
          <w:szCs w:val="28"/>
        </w:rPr>
        <w:t xml:space="preserve">апарату районної </w:t>
      </w:r>
    </w:p>
    <w:p w:rsidR="001D5B65" w:rsidRPr="001F1D03" w:rsidRDefault="00E61FA4" w:rsidP="00E61FA4">
      <w:pPr>
        <w:jc w:val="both"/>
        <w:rPr>
          <w:sz w:val="28"/>
          <w:szCs w:val="28"/>
        </w:rPr>
      </w:pPr>
      <w:r w:rsidRPr="008A33DC">
        <w:rPr>
          <w:sz w:val="28"/>
          <w:szCs w:val="28"/>
        </w:rPr>
        <w:t>державної адміністра</w:t>
      </w:r>
      <w:r>
        <w:rPr>
          <w:sz w:val="28"/>
          <w:szCs w:val="28"/>
        </w:rPr>
        <w:t>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Ольга </w:t>
      </w:r>
      <w:r w:rsidRPr="008A33DC">
        <w:rPr>
          <w:sz w:val="28"/>
          <w:szCs w:val="28"/>
        </w:rPr>
        <w:t>БАЛІЧЕВА</w:t>
      </w:r>
    </w:p>
    <w:sectPr w:rsidR="001D5B65" w:rsidRPr="001F1D03" w:rsidSect="00E61FA4">
      <w:headerReference w:type="even" r:id="rId7"/>
      <w:headerReference w:type="default" r:id="rId8"/>
      <w:pgSz w:w="11906" w:h="16838"/>
      <w:pgMar w:top="1134" w:right="567" w:bottom="1134" w:left="1701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97" w:rsidRDefault="000E3497" w:rsidP="001F1D03">
      <w:r>
        <w:separator/>
      </w:r>
    </w:p>
  </w:endnote>
  <w:endnote w:type="continuationSeparator" w:id="0">
    <w:p w:rsidR="000E3497" w:rsidRDefault="000E3497" w:rsidP="001F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97" w:rsidRDefault="000E3497" w:rsidP="001F1D03">
      <w:r>
        <w:separator/>
      </w:r>
    </w:p>
  </w:footnote>
  <w:footnote w:type="continuationSeparator" w:id="0">
    <w:p w:rsidR="000E3497" w:rsidRDefault="000E3497" w:rsidP="001F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7E" w:rsidRDefault="000E3497">
    <w:pPr>
      <w:pStyle w:val="a5"/>
    </w:pPr>
  </w:p>
  <w:p w:rsidR="00617C7E" w:rsidRPr="0047410E" w:rsidRDefault="000E3497" w:rsidP="0047410E">
    <w:pPr>
      <w:pStyle w:val="a5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03" w:rsidRDefault="001F1D03">
    <w:pPr>
      <w:pStyle w:val="a5"/>
      <w:jc w:val="center"/>
    </w:pPr>
  </w:p>
  <w:p w:rsidR="007413F6" w:rsidRDefault="007413F6">
    <w:pPr>
      <w:pStyle w:val="a5"/>
      <w:jc w:val="center"/>
    </w:pPr>
  </w:p>
  <w:p w:rsidR="00D5665E" w:rsidRDefault="001F1D03" w:rsidP="00E102B3">
    <w:pPr>
      <w:pStyle w:val="a5"/>
      <w:ind w:left="708"/>
    </w:pPr>
    <w:r>
      <w:t xml:space="preserve">                                                                    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1BDB"/>
    <w:multiLevelType w:val="hybridMultilevel"/>
    <w:tmpl w:val="844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1C27"/>
    <w:multiLevelType w:val="hybridMultilevel"/>
    <w:tmpl w:val="A4F4A7AA"/>
    <w:lvl w:ilvl="0" w:tplc="7690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D03"/>
    <w:rsid w:val="000216D8"/>
    <w:rsid w:val="0007068B"/>
    <w:rsid w:val="0007199F"/>
    <w:rsid w:val="000E3497"/>
    <w:rsid w:val="0014673E"/>
    <w:rsid w:val="001D5B65"/>
    <w:rsid w:val="001F1D03"/>
    <w:rsid w:val="0034647C"/>
    <w:rsid w:val="004703C3"/>
    <w:rsid w:val="004B0469"/>
    <w:rsid w:val="007335B4"/>
    <w:rsid w:val="007413F6"/>
    <w:rsid w:val="00B4040C"/>
    <w:rsid w:val="00C95575"/>
    <w:rsid w:val="00D604FC"/>
    <w:rsid w:val="00E61FA4"/>
    <w:rsid w:val="00F33D01"/>
    <w:rsid w:val="00FA7157"/>
    <w:rsid w:val="00FB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1F1D0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F1D03"/>
    <w:rPr>
      <w:rFonts w:ascii="Cambria" w:eastAsia="Times New Roman" w:hAnsi="Cambria" w:cs="Times New Roman"/>
      <w:color w:val="243F60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1F1D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1D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lock Text"/>
    <w:basedOn w:val="a"/>
    <w:uiPriority w:val="99"/>
    <w:rsid w:val="001F1D03"/>
    <w:pPr>
      <w:tabs>
        <w:tab w:val="left" w:pos="9720"/>
      </w:tabs>
      <w:spacing w:line="220" w:lineRule="auto"/>
      <w:ind w:left="480" w:right="400"/>
      <w:jc w:val="center"/>
    </w:pPr>
    <w:rPr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1F1D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D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1F1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D0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9</cp:revision>
  <dcterms:created xsi:type="dcterms:W3CDTF">2021-10-18T07:13:00Z</dcterms:created>
  <dcterms:modified xsi:type="dcterms:W3CDTF">2021-10-26T05:16:00Z</dcterms:modified>
</cp:coreProperties>
</file>