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5B" w:rsidRDefault="0098146C" w:rsidP="0053365B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53365B">
        <w:rPr>
          <w:lang w:val="uk-UA"/>
        </w:rPr>
        <w:t xml:space="preserve">Додаток </w:t>
      </w:r>
    </w:p>
    <w:p w:rsidR="0098146C" w:rsidRDefault="0098146C" w:rsidP="0053365B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53365B" w:rsidRPr="0053365B">
        <w:rPr>
          <w:lang w:val="uk-UA"/>
        </w:rPr>
        <w:t>до розпорядження голови</w:t>
      </w:r>
      <w:r w:rsidR="0053365B">
        <w:rPr>
          <w:lang w:val="uk-UA"/>
        </w:rPr>
        <w:t xml:space="preserve"> </w:t>
      </w:r>
    </w:p>
    <w:p w:rsidR="0053365B" w:rsidRPr="0053365B" w:rsidRDefault="0098146C" w:rsidP="0053365B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53365B" w:rsidRPr="0053365B">
        <w:rPr>
          <w:lang w:val="uk-UA"/>
        </w:rPr>
        <w:t>районної державної адміністрації</w:t>
      </w:r>
    </w:p>
    <w:p w:rsidR="0053365B" w:rsidRPr="00AD278E" w:rsidRDefault="0053365B" w:rsidP="00AD278E">
      <w:pPr>
        <w:pStyle w:val="a3"/>
        <w:ind w:left="0" w:firstLine="709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</w:t>
      </w:r>
      <w:r w:rsidR="0098146C">
        <w:rPr>
          <w:lang w:val="uk-UA"/>
        </w:rPr>
        <w:t xml:space="preserve">              </w:t>
      </w:r>
      <w:r w:rsidR="00C819F3">
        <w:rPr>
          <w:lang w:val="uk-UA"/>
        </w:rPr>
        <w:t xml:space="preserve">   </w:t>
      </w:r>
      <w:r w:rsidR="00AD278E">
        <w:rPr>
          <w:u w:val="single"/>
          <w:lang w:val="uk-UA"/>
        </w:rPr>
        <w:t xml:space="preserve">06.10.2021               </w:t>
      </w:r>
      <w:r w:rsidR="00AD278E">
        <w:rPr>
          <w:lang w:val="uk-UA"/>
        </w:rPr>
        <w:t xml:space="preserve"> №</w:t>
      </w:r>
      <w:r w:rsidR="00AD278E">
        <w:rPr>
          <w:u w:val="single"/>
          <w:lang w:val="uk-UA"/>
        </w:rPr>
        <w:t xml:space="preserve"> 141</w:t>
      </w:r>
    </w:p>
    <w:p w:rsidR="0053365B" w:rsidRPr="0053365B" w:rsidRDefault="0053365B" w:rsidP="0053365B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53365B" w:rsidRDefault="0053365B" w:rsidP="0053365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53365B" w:rsidRPr="00BA715B" w:rsidRDefault="0053365B" w:rsidP="00BA715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284C48">
        <w:rPr>
          <w:szCs w:val="28"/>
          <w:lang w:val="uk-UA"/>
        </w:rPr>
        <w:t>омісії</w:t>
      </w:r>
      <w:r>
        <w:rPr>
          <w:szCs w:val="28"/>
          <w:lang w:val="uk-UA"/>
        </w:rPr>
        <w:t xml:space="preserve"> </w:t>
      </w:r>
      <w:r w:rsidR="00E6583A">
        <w:rPr>
          <w:szCs w:val="28"/>
          <w:lang w:val="uk-UA"/>
        </w:rPr>
        <w:t>і</w:t>
      </w:r>
      <w:r w:rsidRPr="00284C48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 xml:space="preserve">страхування у зв'язку з </w:t>
      </w:r>
      <w:r w:rsidRPr="00284C48">
        <w:rPr>
          <w:szCs w:val="28"/>
          <w:lang w:val="uk-UA"/>
        </w:rPr>
        <w:t>тимчасовою втратою</w:t>
      </w:r>
      <w:r>
        <w:rPr>
          <w:szCs w:val="28"/>
          <w:lang w:val="uk-UA"/>
        </w:rPr>
        <w:t xml:space="preserve"> </w:t>
      </w:r>
      <w:r w:rsidRPr="00284C48">
        <w:rPr>
          <w:szCs w:val="28"/>
          <w:lang w:val="uk-UA"/>
        </w:rPr>
        <w:t>працездатності</w:t>
      </w:r>
      <w:r>
        <w:rPr>
          <w:szCs w:val="28"/>
          <w:lang w:val="uk-UA"/>
        </w:rPr>
        <w:t xml:space="preserve"> </w:t>
      </w:r>
      <w:r>
        <w:rPr>
          <w:lang w:val="uk-UA"/>
        </w:rPr>
        <w:t>працівників апарату районної державної</w:t>
      </w:r>
      <w:r w:rsidR="00BA715B">
        <w:rPr>
          <w:szCs w:val="28"/>
          <w:lang w:val="uk-UA"/>
        </w:rPr>
        <w:t xml:space="preserve"> </w:t>
      </w:r>
      <w:r>
        <w:rPr>
          <w:lang w:val="uk-UA"/>
        </w:rPr>
        <w:t>адміністрації</w:t>
      </w:r>
      <w:r>
        <w:rPr>
          <w:szCs w:val="28"/>
          <w:lang w:val="uk-UA"/>
        </w:rPr>
        <w:t xml:space="preserve"> та її структурних підрозділів</w:t>
      </w:r>
    </w:p>
    <w:p w:rsidR="0053365B" w:rsidRPr="00386E58" w:rsidRDefault="0053365B" w:rsidP="0053365B">
      <w:pPr>
        <w:jc w:val="center"/>
        <w:rPr>
          <w:szCs w:val="28"/>
          <w:lang w:val="uk-UA"/>
        </w:rPr>
      </w:pPr>
    </w:p>
    <w:p w:rsidR="0053365B" w:rsidRDefault="0053365B" w:rsidP="0053365B">
      <w:pPr>
        <w:rPr>
          <w:lang w:val="uk-UA"/>
        </w:rPr>
      </w:pPr>
      <w:r w:rsidRPr="0053365B">
        <w:rPr>
          <w:lang w:val="uk-UA"/>
        </w:rPr>
        <w:t>Від роботодавця:</w:t>
      </w:r>
    </w:p>
    <w:p w:rsidR="00E20491" w:rsidRPr="0053365B" w:rsidRDefault="00E20491" w:rsidP="00E20491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ЗОЛОТУН Маргарита Іванівна – головний спеціаліст  відділу з питань управління персоналом апарату районної державної адміністрації</w:t>
      </w:r>
    </w:p>
    <w:p w:rsidR="0053365B" w:rsidRDefault="0053365B" w:rsidP="0053365B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МЕХ Інна Ігорівна – заступник начальника </w:t>
      </w:r>
      <w:r>
        <w:rPr>
          <w:szCs w:val="28"/>
          <w:lang w:val="uk-UA"/>
        </w:rPr>
        <w:t>управління фінансово-господарського забезпечення</w:t>
      </w:r>
      <w:r w:rsidR="00BA715B">
        <w:rPr>
          <w:szCs w:val="28"/>
          <w:lang w:val="uk-UA"/>
        </w:rPr>
        <w:t>, начальник відділу фінансів та стратегічного планування</w:t>
      </w:r>
      <w:r>
        <w:rPr>
          <w:szCs w:val="28"/>
          <w:lang w:val="uk-UA"/>
        </w:rPr>
        <w:t xml:space="preserve"> апарату р</w:t>
      </w:r>
      <w:r w:rsidR="00E20491">
        <w:rPr>
          <w:szCs w:val="28"/>
          <w:lang w:val="uk-UA"/>
        </w:rPr>
        <w:t>айонної державної адміністрації</w:t>
      </w:r>
      <w:r w:rsidR="00BA715B">
        <w:rPr>
          <w:szCs w:val="28"/>
          <w:lang w:val="uk-UA"/>
        </w:rPr>
        <w:t>.</w:t>
      </w:r>
    </w:p>
    <w:p w:rsidR="0053365B" w:rsidRDefault="0053365B" w:rsidP="0053365B">
      <w:pPr>
        <w:ind w:firstLine="708"/>
        <w:jc w:val="both"/>
        <w:rPr>
          <w:szCs w:val="28"/>
          <w:lang w:val="uk-UA"/>
        </w:rPr>
      </w:pPr>
    </w:p>
    <w:p w:rsidR="0053365B" w:rsidRDefault="0053365B" w:rsidP="0053365B">
      <w:pPr>
        <w:jc w:val="both"/>
        <w:rPr>
          <w:szCs w:val="28"/>
          <w:lang w:val="uk-UA"/>
        </w:rPr>
      </w:pPr>
      <w:r w:rsidRPr="0053365B">
        <w:rPr>
          <w:szCs w:val="28"/>
          <w:lang w:val="uk-UA"/>
        </w:rPr>
        <w:t>Від трудового колективу:</w:t>
      </w:r>
    </w:p>
    <w:p w:rsidR="00E20491" w:rsidRPr="0053365B" w:rsidRDefault="00E20491" w:rsidP="00E2049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КАБАНОВ Олександр Олексійович </w:t>
      </w:r>
      <w:r>
        <w:rPr>
          <w:lang w:val="uk-UA"/>
        </w:rPr>
        <w:t xml:space="preserve">– </w:t>
      </w:r>
      <w:r>
        <w:rPr>
          <w:szCs w:val="28"/>
          <w:lang w:val="uk-UA"/>
        </w:rPr>
        <w:t>начальник відділу цифрової трансформації та інформаційних технологій</w:t>
      </w:r>
      <w:r w:rsidR="00BA715B">
        <w:rPr>
          <w:szCs w:val="28"/>
          <w:lang w:val="uk-UA"/>
        </w:rPr>
        <w:t xml:space="preserve"> управління </w:t>
      </w:r>
      <w:r>
        <w:rPr>
          <w:szCs w:val="28"/>
          <w:lang w:val="uk-UA"/>
        </w:rPr>
        <w:t xml:space="preserve"> </w:t>
      </w:r>
      <w:r w:rsidR="00BA715B">
        <w:rPr>
          <w:szCs w:val="28"/>
          <w:lang w:val="uk-UA"/>
        </w:rPr>
        <w:t xml:space="preserve">інформаційних технологій та взаємодії з громадськістю </w:t>
      </w:r>
      <w:r>
        <w:rPr>
          <w:szCs w:val="28"/>
          <w:lang w:val="uk-UA"/>
        </w:rPr>
        <w:t>районної державної адміністрації.</w:t>
      </w:r>
    </w:p>
    <w:p w:rsidR="0053365B" w:rsidRDefault="0053365B" w:rsidP="0053365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ШЕВЧЕНКО Євген Вікторович – головний спеціаліст з питань  запобігання корупції апарату р</w:t>
      </w:r>
      <w:r w:rsidR="00BA715B">
        <w:rPr>
          <w:szCs w:val="28"/>
          <w:lang w:val="uk-UA"/>
        </w:rPr>
        <w:t>айонної державної адміністрації.</w:t>
      </w:r>
    </w:p>
    <w:p w:rsidR="0053365B" w:rsidRDefault="0053365B" w:rsidP="0053365B">
      <w:pPr>
        <w:jc w:val="both"/>
        <w:rPr>
          <w:lang w:val="uk-UA"/>
        </w:rPr>
      </w:pPr>
    </w:p>
    <w:p w:rsidR="0053365B" w:rsidRDefault="0053365B" w:rsidP="0053365B">
      <w:pPr>
        <w:jc w:val="both"/>
        <w:rPr>
          <w:szCs w:val="28"/>
          <w:lang w:val="uk-UA"/>
        </w:rPr>
      </w:pPr>
      <w:r>
        <w:rPr>
          <w:lang w:val="uk-UA"/>
        </w:rPr>
        <w:t>Начальник управління</w:t>
      </w:r>
      <w:r w:rsidRPr="00BF45C2">
        <w:rPr>
          <w:szCs w:val="28"/>
          <w:lang w:val="uk-UA"/>
        </w:rPr>
        <w:t xml:space="preserve"> </w:t>
      </w:r>
    </w:p>
    <w:p w:rsidR="0053365B" w:rsidRDefault="0053365B" w:rsidP="0053365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фінансово-господарського забезпечення</w:t>
      </w:r>
    </w:p>
    <w:p w:rsidR="0053365B" w:rsidRPr="0053365B" w:rsidRDefault="0053365B" w:rsidP="0053365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апарату районної державної адміністрації                          Оксана БІРЮКОВА</w:t>
      </w:r>
    </w:p>
    <w:p w:rsidR="0053365B" w:rsidRDefault="0053365B" w:rsidP="0053365B">
      <w:pPr>
        <w:jc w:val="both"/>
        <w:rPr>
          <w:lang w:val="uk-UA"/>
        </w:rPr>
      </w:pPr>
    </w:p>
    <w:p w:rsidR="0053365B" w:rsidRDefault="0053365B" w:rsidP="0053365B">
      <w:pPr>
        <w:jc w:val="both"/>
        <w:rPr>
          <w:lang w:val="uk-UA"/>
        </w:rPr>
      </w:pPr>
    </w:p>
    <w:p w:rsidR="0053365B" w:rsidRDefault="0053365B" w:rsidP="0053365B">
      <w:pPr>
        <w:jc w:val="both"/>
        <w:rPr>
          <w:lang w:val="uk-UA"/>
        </w:rPr>
      </w:pPr>
    </w:p>
    <w:p w:rsidR="008D6E67" w:rsidRPr="0053365B" w:rsidRDefault="008D6E67">
      <w:pPr>
        <w:rPr>
          <w:lang w:val="uk-UA"/>
        </w:rPr>
      </w:pPr>
    </w:p>
    <w:sectPr w:rsidR="008D6E67" w:rsidRPr="0053365B" w:rsidSect="00981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BA7"/>
    <w:multiLevelType w:val="hybridMultilevel"/>
    <w:tmpl w:val="8258DE82"/>
    <w:lvl w:ilvl="0" w:tplc="252A36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5B"/>
    <w:rsid w:val="003A4EC4"/>
    <w:rsid w:val="0053365B"/>
    <w:rsid w:val="008D6E67"/>
    <w:rsid w:val="0098146C"/>
    <w:rsid w:val="00AD278E"/>
    <w:rsid w:val="00BA715B"/>
    <w:rsid w:val="00C819F3"/>
    <w:rsid w:val="00D7714B"/>
    <w:rsid w:val="00E20491"/>
    <w:rsid w:val="00E62601"/>
    <w:rsid w:val="00E6583A"/>
    <w:rsid w:val="00ED2E40"/>
    <w:rsid w:val="00F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Company>DG Win&amp;Soft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9</cp:revision>
  <cp:lastPrinted>2021-10-06T07:45:00Z</cp:lastPrinted>
  <dcterms:created xsi:type="dcterms:W3CDTF">2021-10-05T10:34:00Z</dcterms:created>
  <dcterms:modified xsi:type="dcterms:W3CDTF">2021-10-06T13:14:00Z</dcterms:modified>
</cp:coreProperties>
</file>