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6" w:rsidRPr="009C1E32" w:rsidRDefault="008601D6" w:rsidP="009C1E32">
      <w:pPr>
        <w:ind w:left="12333" w:right="5" w:hanging="426"/>
        <w:jc w:val="both"/>
        <w:rPr>
          <w:sz w:val="24"/>
          <w:szCs w:val="24"/>
          <w:lang w:val="ru-RU"/>
        </w:rPr>
      </w:pPr>
      <w:r w:rsidRPr="009C1E32">
        <w:rPr>
          <w:sz w:val="24"/>
          <w:szCs w:val="24"/>
        </w:rPr>
        <w:t>Додаток</w:t>
      </w:r>
      <w:r w:rsidRPr="009C1E32">
        <w:rPr>
          <w:sz w:val="24"/>
          <w:szCs w:val="24"/>
          <w:lang w:val="ru-RU"/>
        </w:rPr>
        <w:t xml:space="preserve"> 2</w:t>
      </w:r>
    </w:p>
    <w:p w:rsidR="008601D6" w:rsidRPr="009C1E32" w:rsidRDefault="008601D6" w:rsidP="009C1E32">
      <w:pPr>
        <w:ind w:left="12333" w:right="-1695" w:hanging="426"/>
        <w:jc w:val="both"/>
        <w:rPr>
          <w:sz w:val="24"/>
          <w:szCs w:val="24"/>
        </w:rPr>
      </w:pPr>
      <w:r w:rsidRPr="009C1E32">
        <w:rPr>
          <w:sz w:val="24"/>
          <w:szCs w:val="24"/>
          <w:lang w:val="ru-RU"/>
        </w:rPr>
        <w:t xml:space="preserve">до </w:t>
      </w:r>
      <w:r w:rsidRPr="009C1E32">
        <w:rPr>
          <w:sz w:val="24"/>
          <w:szCs w:val="24"/>
        </w:rPr>
        <w:t>розпорядження</w:t>
      </w:r>
      <w:r w:rsidRPr="009C1E32">
        <w:rPr>
          <w:spacing w:val="-2"/>
          <w:sz w:val="24"/>
          <w:szCs w:val="24"/>
        </w:rPr>
        <w:t xml:space="preserve"> </w:t>
      </w:r>
      <w:r w:rsidRPr="009C1E32">
        <w:rPr>
          <w:sz w:val="24"/>
          <w:szCs w:val="24"/>
        </w:rPr>
        <w:t>голови</w:t>
      </w:r>
    </w:p>
    <w:p w:rsidR="008601D6" w:rsidRPr="009C1E32" w:rsidRDefault="009C1E32" w:rsidP="009C1E32">
      <w:pPr>
        <w:ind w:left="12333" w:right="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районної </w:t>
      </w:r>
      <w:r w:rsidR="008601D6" w:rsidRPr="009C1E32">
        <w:rPr>
          <w:sz w:val="24"/>
          <w:szCs w:val="24"/>
        </w:rPr>
        <w:t>державної адміністрації</w:t>
      </w:r>
    </w:p>
    <w:p w:rsidR="008601D6" w:rsidRPr="007646D7" w:rsidRDefault="007646D7" w:rsidP="009C1E32">
      <w:pPr>
        <w:ind w:left="12333" w:right="5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19.10.2021     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148</w:t>
      </w:r>
    </w:p>
    <w:p w:rsidR="003F754B" w:rsidRPr="009C1E32" w:rsidRDefault="003F754B">
      <w:pPr>
        <w:pStyle w:val="a3"/>
        <w:spacing w:before="8"/>
        <w:rPr>
          <w:rFonts w:ascii="Microsoft Sans Serif"/>
          <w:b w:val="0"/>
          <w:sz w:val="24"/>
          <w:szCs w:val="24"/>
        </w:rPr>
      </w:pPr>
    </w:p>
    <w:p w:rsidR="003F754B" w:rsidRPr="00FE6405" w:rsidRDefault="00B30284">
      <w:pPr>
        <w:pStyle w:val="a3"/>
        <w:spacing w:before="1"/>
        <w:ind w:left="1673" w:right="1670"/>
        <w:jc w:val="center"/>
        <w:rPr>
          <w:sz w:val="24"/>
          <w:szCs w:val="24"/>
        </w:rPr>
      </w:pPr>
      <w:r w:rsidRPr="00FE6405">
        <w:rPr>
          <w:sz w:val="24"/>
          <w:szCs w:val="24"/>
        </w:rPr>
        <w:t>Інформація</w:t>
      </w:r>
      <w:r w:rsidRPr="00FE6405">
        <w:rPr>
          <w:spacing w:val="-6"/>
          <w:sz w:val="24"/>
          <w:szCs w:val="24"/>
        </w:rPr>
        <w:t xml:space="preserve"> </w:t>
      </w:r>
      <w:r w:rsidRPr="00FE6405">
        <w:rPr>
          <w:sz w:val="24"/>
          <w:szCs w:val="24"/>
        </w:rPr>
        <w:t>про</w:t>
      </w:r>
      <w:r w:rsidRPr="00FE6405">
        <w:rPr>
          <w:spacing w:val="-6"/>
          <w:sz w:val="24"/>
          <w:szCs w:val="24"/>
        </w:rPr>
        <w:t xml:space="preserve"> </w:t>
      </w:r>
      <w:r w:rsidRPr="00FE6405">
        <w:rPr>
          <w:sz w:val="24"/>
          <w:szCs w:val="24"/>
        </w:rPr>
        <w:t>аварійні</w:t>
      </w:r>
      <w:r w:rsidRPr="00FE6405">
        <w:rPr>
          <w:spacing w:val="-6"/>
          <w:sz w:val="24"/>
          <w:szCs w:val="24"/>
        </w:rPr>
        <w:t xml:space="preserve"> </w:t>
      </w:r>
      <w:r w:rsidRPr="00FE6405">
        <w:rPr>
          <w:sz w:val="24"/>
          <w:szCs w:val="24"/>
        </w:rPr>
        <w:t>ситуації</w:t>
      </w:r>
      <w:r w:rsidRPr="00FE6405">
        <w:rPr>
          <w:spacing w:val="-3"/>
          <w:sz w:val="24"/>
          <w:szCs w:val="24"/>
        </w:rPr>
        <w:t xml:space="preserve"> </w:t>
      </w:r>
      <w:r w:rsidRPr="00FE6405">
        <w:rPr>
          <w:sz w:val="24"/>
          <w:szCs w:val="24"/>
        </w:rPr>
        <w:t>на</w:t>
      </w:r>
      <w:r w:rsidRPr="00FE6405">
        <w:rPr>
          <w:spacing w:val="-2"/>
          <w:sz w:val="24"/>
          <w:szCs w:val="24"/>
        </w:rPr>
        <w:t xml:space="preserve"> </w:t>
      </w:r>
      <w:r w:rsidRPr="00FE6405">
        <w:rPr>
          <w:sz w:val="24"/>
          <w:szCs w:val="24"/>
        </w:rPr>
        <w:t>об'єктах</w:t>
      </w:r>
      <w:r w:rsidRPr="00FE6405">
        <w:rPr>
          <w:spacing w:val="-3"/>
          <w:sz w:val="24"/>
          <w:szCs w:val="24"/>
        </w:rPr>
        <w:t xml:space="preserve"> </w:t>
      </w:r>
      <w:r w:rsidRPr="00FE6405">
        <w:rPr>
          <w:sz w:val="24"/>
          <w:szCs w:val="24"/>
        </w:rPr>
        <w:t>житлово-комунального</w:t>
      </w:r>
      <w:r w:rsidRPr="00FE6405">
        <w:rPr>
          <w:spacing w:val="-4"/>
          <w:sz w:val="24"/>
          <w:szCs w:val="24"/>
        </w:rPr>
        <w:t xml:space="preserve"> </w:t>
      </w:r>
      <w:r w:rsidRPr="00FE6405">
        <w:rPr>
          <w:sz w:val="24"/>
          <w:szCs w:val="24"/>
        </w:rPr>
        <w:t>господарства*</w:t>
      </w:r>
    </w:p>
    <w:p w:rsidR="003F754B" w:rsidRDefault="003F754B">
      <w:pPr>
        <w:pStyle w:val="a3"/>
        <w:rPr>
          <w:sz w:val="20"/>
        </w:rPr>
      </w:pPr>
    </w:p>
    <w:p w:rsidR="003F754B" w:rsidRDefault="003F754B">
      <w:pPr>
        <w:pStyle w:val="a3"/>
        <w:spacing w:before="3"/>
        <w:rPr>
          <w:sz w:val="12"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3882"/>
        <w:gridCol w:w="2341"/>
        <w:gridCol w:w="2761"/>
        <w:gridCol w:w="3528"/>
      </w:tblGrid>
      <w:tr w:rsidR="003F754B" w:rsidTr="008601D6">
        <w:trPr>
          <w:trHeight w:val="765"/>
        </w:trPr>
        <w:tc>
          <w:tcPr>
            <w:tcW w:w="2960" w:type="dxa"/>
          </w:tcPr>
          <w:p w:rsidR="003F754B" w:rsidRDefault="00B30284">
            <w:pPr>
              <w:pStyle w:val="TableParagraph"/>
              <w:spacing w:before="149"/>
              <w:ind w:left="710" w:right="110" w:hanging="586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пункт,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виникли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аварійні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ситуації</w:t>
            </w:r>
          </w:p>
        </w:tc>
        <w:tc>
          <w:tcPr>
            <w:tcW w:w="3882" w:type="dxa"/>
          </w:tcPr>
          <w:p w:rsidR="003F754B" w:rsidRDefault="00B30284">
            <w:pPr>
              <w:pStyle w:val="TableParagraph"/>
              <w:spacing w:before="149"/>
              <w:ind w:left="1340" w:right="189" w:hanging="1124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об’єкту житлово-комунального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господарства</w:t>
            </w:r>
          </w:p>
        </w:tc>
        <w:tc>
          <w:tcPr>
            <w:tcW w:w="2341" w:type="dxa"/>
          </w:tcPr>
          <w:p w:rsidR="003F754B" w:rsidRDefault="00B30284">
            <w:pPr>
              <w:pStyle w:val="TableParagraph"/>
              <w:spacing w:before="34"/>
              <w:ind w:left="188" w:right="18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Короткий опис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аварійної ситуації,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виникнення</w:t>
            </w:r>
          </w:p>
        </w:tc>
        <w:tc>
          <w:tcPr>
            <w:tcW w:w="2761" w:type="dxa"/>
          </w:tcPr>
          <w:p w:rsidR="003F754B" w:rsidRDefault="003F754B">
            <w:pPr>
              <w:pStyle w:val="TableParagraph"/>
              <w:spacing w:before="11"/>
              <w:rPr>
                <w:b/>
              </w:rPr>
            </w:pPr>
          </w:p>
          <w:p w:rsidR="003F754B" w:rsidRDefault="00B30284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Заходи,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вживаються</w:t>
            </w:r>
          </w:p>
        </w:tc>
        <w:tc>
          <w:tcPr>
            <w:tcW w:w="3528" w:type="dxa"/>
          </w:tcPr>
          <w:p w:rsidR="003F754B" w:rsidRDefault="003F754B">
            <w:pPr>
              <w:pStyle w:val="TableParagraph"/>
              <w:spacing w:before="11"/>
              <w:rPr>
                <w:b/>
              </w:rPr>
            </w:pPr>
          </w:p>
          <w:p w:rsidR="003F754B" w:rsidRDefault="00B30284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усунення</w:t>
            </w:r>
          </w:p>
        </w:tc>
      </w:tr>
      <w:tr w:rsidR="003F754B" w:rsidTr="008601D6">
        <w:trPr>
          <w:trHeight w:val="988"/>
        </w:trPr>
        <w:tc>
          <w:tcPr>
            <w:tcW w:w="2960" w:type="dxa"/>
          </w:tcPr>
          <w:p w:rsidR="003F754B" w:rsidRPr="00B30284" w:rsidRDefault="00B30284" w:rsidP="00B3028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3882" w:type="dxa"/>
          </w:tcPr>
          <w:p w:rsidR="003F754B" w:rsidRPr="00B30284" w:rsidRDefault="00B30284" w:rsidP="00B3028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341" w:type="dxa"/>
          </w:tcPr>
          <w:p w:rsidR="003F754B" w:rsidRPr="00B30284" w:rsidRDefault="00B30284" w:rsidP="00B3028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761" w:type="dxa"/>
          </w:tcPr>
          <w:p w:rsidR="003F754B" w:rsidRPr="00B30284" w:rsidRDefault="00B30284" w:rsidP="00B3028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3528" w:type="dxa"/>
          </w:tcPr>
          <w:p w:rsidR="003F754B" w:rsidRPr="00B30284" w:rsidRDefault="00B30284" w:rsidP="00B3028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:rsidR="003F754B" w:rsidRDefault="00B30284">
      <w:pPr>
        <w:spacing w:before="37"/>
        <w:ind w:left="229"/>
        <w:rPr>
          <w:sz w:val="20"/>
        </w:rPr>
      </w:pPr>
      <w:r>
        <w:rPr>
          <w:b/>
          <w:sz w:val="24"/>
        </w:rPr>
        <w:t>*</w:t>
      </w:r>
      <w:r>
        <w:rPr>
          <w:b/>
          <w:spacing w:val="-13"/>
          <w:sz w:val="24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-3"/>
          <w:sz w:val="20"/>
        </w:rPr>
        <w:t xml:space="preserve"> </w:t>
      </w:r>
      <w:r>
        <w:rPr>
          <w:sz w:val="20"/>
        </w:rPr>
        <w:t>виникнення</w:t>
      </w:r>
    </w:p>
    <w:p w:rsidR="003F754B" w:rsidRDefault="003F754B">
      <w:pPr>
        <w:pStyle w:val="a3"/>
        <w:rPr>
          <w:b w:val="0"/>
          <w:sz w:val="20"/>
        </w:rPr>
      </w:pPr>
    </w:p>
    <w:p w:rsidR="003F754B" w:rsidRDefault="003F754B">
      <w:pPr>
        <w:pStyle w:val="a3"/>
        <w:rPr>
          <w:b w:val="0"/>
          <w:sz w:val="20"/>
        </w:rPr>
      </w:pPr>
    </w:p>
    <w:p w:rsidR="003F754B" w:rsidRDefault="003F754B">
      <w:pPr>
        <w:pStyle w:val="a3"/>
        <w:spacing w:before="9"/>
        <w:rPr>
          <w:b w:val="0"/>
          <w:sz w:val="26"/>
        </w:rPr>
      </w:pPr>
    </w:p>
    <w:tbl>
      <w:tblPr>
        <w:tblStyle w:val="a5"/>
        <w:tblW w:w="17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65"/>
        <w:gridCol w:w="6425"/>
      </w:tblGrid>
      <w:tr w:rsidR="00FE6405" w:rsidRPr="00FE6405" w:rsidTr="00BA574D">
        <w:tc>
          <w:tcPr>
            <w:tcW w:w="11165" w:type="dxa"/>
          </w:tcPr>
          <w:p w:rsidR="00FE6405" w:rsidRPr="009C1E32" w:rsidRDefault="00FE6405" w:rsidP="009C1E32">
            <w:pPr>
              <w:ind w:right="6838"/>
              <w:rPr>
                <w:sz w:val="24"/>
                <w:szCs w:val="24"/>
              </w:rPr>
            </w:pPr>
            <w:r w:rsidRPr="009C1E32">
              <w:rPr>
                <w:sz w:val="24"/>
                <w:szCs w:val="24"/>
              </w:rPr>
              <w:t>Заступник начальника</w:t>
            </w:r>
            <w:r w:rsidR="009C1E32">
              <w:rPr>
                <w:sz w:val="24"/>
                <w:szCs w:val="24"/>
              </w:rPr>
              <w:t xml:space="preserve"> </w:t>
            </w:r>
            <w:r w:rsidRPr="009C1E32">
              <w:rPr>
                <w:sz w:val="24"/>
                <w:szCs w:val="24"/>
              </w:rPr>
              <w:t xml:space="preserve">управління економічного, агропромислового та просторового розвитку територій, </w:t>
            </w:r>
          </w:p>
          <w:p w:rsidR="00FE6405" w:rsidRPr="009C1E32" w:rsidRDefault="00FE6405" w:rsidP="00FE6405">
            <w:pPr>
              <w:ind w:right="4862"/>
              <w:rPr>
                <w:sz w:val="24"/>
                <w:szCs w:val="24"/>
              </w:rPr>
            </w:pPr>
            <w:r w:rsidRPr="009C1E32">
              <w:rPr>
                <w:sz w:val="24"/>
                <w:szCs w:val="24"/>
              </w:rPr>
              <w:t xml:space="preserve">інвестицій та житлово-комунального </w:t>
            </w:r>
          </w:p>
          <w:p w:rsidR="00FE6405" w:rsidRPr="009C1E32" w:rsidRDefault="00FE6405" w:rsidP="00FE6405">
            <w:pPr>
              <w:ind w:right="4862"/>
              <w:rPr>
                <w:sz w:val="24"/>
                <w:szCs w:val="24"/>
              </w:rPr>
            </w:pPr>
            <w:r w:rsidRPr="009C1E32">
              <w:rPr>
                <w:sz w:val="24"/>
                <w:szCs w:val="24"/>
              </w:rPr>
              <w:t>господарства районної державної адміністрації</w:t>
            </w:r>
          </w:p>
        </w:tc>
        <w:tc>
          <w:tcPr>
            <w:tcW w:w="6425" w:type="dxa"/>
          </w:tcPr>
          <w:p w:rsidR="00FE6405" w:rsidRPr="009C1E32" w:rsidRDefault="00FE6405">
            <w:pPr>
              <w:pStyle w:val="a3"/>
              <w:spacing w:before="9"/>
              <w:rPr>
                <w:b w:val="0"/>
                <w:sz w:val="24"/>
                <w:szCs w:val="24"/>
              </w:rPr>
            </w:pPr>
          </w:p>
          <w:p w:rsidR="00FE6405" w:rsidRPr="009C1E32" w:rsidRDefault="00FE6405">
            <w:pPr>
              <w:pStyle w:val="a3"/>
              <w:spacing w:before="9"/>
              <w:rPr>
                <w:b w:val="0"/>
                <w:sz w:val="24"/>
                <w:szCs w:val="24"/>
              </w:rPr>
            </w:pPr>
          </w:p>
          <w:p w:rsidR="00FE6405" w:rsidRPr="009C1E32" w:rsidRDefault="00FE6405">
            <w:pPr>
              <w:pStyle w:val="a3"/>
              <w:spacing w:before="9"/>
              <w:rPr>
                <w:b w:val="0"/>
                <w:sz w:val="24"/>
                <w:szCs w:val="24"/>
              </w:rPr>
            </w:pPr>
          </w:p>
          <w:p w:rsidR="00FE6405" w:rsidRPr="009C1E32" w:rsidRDefault="00FE6405">
            <w:pPr>
              <w:pStyle w:val="a3"/>
              <w:spacing w:before="9"/>
              <w:rPr>
                <w:b w:val="0"/>
                <w:sz w:val="24"/>
                <w:szCs w:val="24"/>
              </w:rPr>
            </w:pPr>
          </w:p>
          <w:p w:rsidR="00FE6405" w:rsidRPr="009C1E32" w:rsidRDefault="00FE6405">
            <w:pPr>
              <w:pStyle w:val="a3"/>
              <w:spacing w:before="9"/>
              <w:rPr>
                <w:b w:val="0"/>
                <w:sz w:val="24"/>
                <w:szCs w:val="24"/>
              </w:rPr>
            </w:pPr>
            <w:r w:rsidRPr="009C1E32">
              <w:rPr>
                <w:b w:val="0"/>
                <w:sz w:val="24"/>
                <w:szCs w:val="24"/>
              </w:rPr>
              <w:t>Інна КОЛБАЄВА</w:t>
            </w:r>
          </w:p>
        </w:tc>
      </w:tr>
    </w:tbl>
    <w:p w:rsidR="00FE6405" w:rsidRPr="00FE6405" w:rsidRDefault="00FE6405">
      <w:pPr>
        <w:pStyle w:val="a3"/>
        <w:spacing w:before="9"/>
        <w:rPr>
          <w:b w:val="0"/>
          <w:sz w:val="20"/>
          <w:szCs w:val="20"/>
        </w:rPr>
      </w:pPr>
      <w:bookmarkStart w:id="0" w:name="_GoBack"/>
      <w:bookmarkEnd w:id="0"/>
    </w:p>
    <w:p w:rsidR="00FE6405" w:rsidRDefault="00FE6405">
      <w:pPr>
        <w:pStyle w:val="a3"/>
        <w:spacing w:before="9"/>
        <w:rPr>
          <w:b w:val="0"/>
          <w:sz w:val="26"/>
        </w:rPr>
      </w:pPr>
    </w:p>
    <w:p w:rsidR="00FE6405" w:rsidRDefault="00FE6405">
      <w:pPr>
        <w:pStyle w:val="a3"/>
        <w:spacing w:before="9"/>
        <w:rPr>
          <w:b w:val="0"/>
          <w:sz w:val="26"/>
        </w:rPr>
      </w:pPr>
    </w:p>
    <w:p w:rsidR="00FE6405" w:rsidRDefault="00FE6405">
      <w:pPr>
        <w:pStyle w:val="a3"/>
        <w:spacing w:before="9"/>
        <w:rPr>
          <w:b w:val="0"/>
          <w:sz w:val="26"/>
        </w:rPr>
      </w:pPr>
    </w:p>
    <w:p w:rsidR="00FE6405" w:rsidRDefault="00FE6405">
      <w:pPr>
        <w:pStyle w:val="a3"/>
        <w:spacing w:before="9"/>
        <w:rPr>
          <w:b w:val="0"/>
          <w:sz w:val="26"/>
        </w:rPr>
      </w:pPr>
    </w:p>
    <w:sectPr w:rsidR="00FE6405" w:rsidSect="008601D6">
      <w:type w:val="continuous"/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54B"/>
    <w:rsid w:val="001452D6"/>
    <w:rsid w:val="0016218F"/>
    <w:rsid w:val="003F754B"/>
    <w:rsid w:val="004D78F3"/>
    <w:rsid w:val="007646D7"/>
    <w:rsid w:val="008601D6"/>
    <w:rsid w:val="00903185"/>
    <w:rsid w:val="009C1E32"/>
    <w:rsid w:val="00B30284"/>
    <w:rsid w:val="00BA574D"/>
    <w:rsid w:val="00E83B6F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B6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B6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3B6F"/>
  </w:style>
  <w:style w:type="paragraph" w:customStyle="1" w:styleId="TableParagraph">
    <w:name w:val="Table Paragraph"/>
    <w:basedOn w:val="a"/>
    <w:uiPriority w:val="1"/>
    <w:qFormat/>
    <w:rsid w:val="00E83B6F"/>
  </w:style>
  <w:style w:type="table" w:styleId="a5">
    <w:name w:val="Table Grid"/>
    <w:basedOn w:val="a1"/>
    <w:uiPriority w:val="59"/>
    <w:rsid w:val="00FE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E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MytkoVM</dc:creator>
  <cp:lastModifiedBy>Ноут1</cp:lastModifiedBy>
  <cp:revision>10</cp:revision>
  <dcterms:created xsi:type="dcterms:W3CDTF">2021-10-13T10:35:00Z</dcterms:created>
  <dcterms:modified xsi:type="dcterms:W3CDTF">2021-10-20T05:16:00Z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