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30" w:rsidRPr="00FD54B4" w:rsidRDefault="00E63130" w:rsidP="00E63130">
      <w:pPr>
        <w:tabs>
          <w:tab w:val="left" w:pos="9781"/>
        </w:tabs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FD54B4">
        <w:rPr>
          <w:rFonts w:ascii="Times New Roman" w:hAnsi="Times New Roman" w:cs="Times New Roman"/>
          <w:bCs/>
          <w:sz w:val="26"/>
          <w:szCs w:val="26"/>
        </w:rPr>
        <w:t>Додаток 2</w:t>
      </w:r>
    </w:p>
    <w:p w:rsidR="00E63130" w:rsidRPr="00FD54B4" w:rsidRDefault="00E63130" w:rsidP="00E63130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FD54B4">
        <w:rPr>
          <w:rFonts w:ascii="Times New Roman" w:hAnsi="Times New Roman" w:cs="Times New Roman"/>
          <w:bCs/>
          <w:sz w:val="26"/>
          <w:szCs w:val="26"/>
        </w:rPr>
        <w:t>до розпорядження голови</w:t>
      </w:r>
    </w:p>
    <w:p w:rsidR="00E63130" w:rsidRPr="00FD54B4" w:rsidRDefault="00E63130" w:rsidP="00E63130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FD54B4">
        <w:rPr>
          <w:rFonts w:ascii="Times New Roman" w:hAnsi="Times New Roman" w:cs="Times New Roman"/>
          <w:bCs/>
          <w:sz w:val="26"/>
          <w:szCs w:val="26"/>
        </w:rPr>
        <w:t>районної державної адміністрації</w:t>
      </w:r>
    </w:p>
    <w:p w:rsidR="00E63130" w:rsidRPr="005659C9" w:rsidRDefault="00554475" w:rsidP="00E6313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5659C9">
        <w:rPr>
          <w:rFonts w:ascii="Times New Roman" w:hAnsi="Times New Roman" w:cs="Times New Roman"/>
          <w:sz w:val="26"/>
          <w:szCs w:val="26"/>
          <w:u w:val="single"/>
        </w:rPr>
        <w:t xml:space="preserve">.12.2021            </w:t>
      </w:r>
      <w:r w:rsidR="00E63130" w:rsidRPr="00FD54B4">
        <w:rPr>
          <w:rFonts w:ascii="Times New Roman" w:hAnsi="Times New Roman" w:cs="Times New Roman"/>
          <w:sz w:val="26"/>
          <w:szCs w:val="26"/>
        </w:rPr>
        <w:t xml:space="preserve">№ </w:t>
      </w:r>
      <w:r w:rsidR="005659C9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</w:p>
    <w:p w:rsidR="00E63130" w:rsidRPr="00FD54B4" w:rsidRDefault="00E63130" w:rsidP="00E63130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6"/>
          <w:szCs w:val="26"/>
        </w:rPr>
      </w:pPr>
    </w:p>
    <w:p w:rsidR="00E63130" w:rsidRPr="00987E24" w:rsidRDefault="00E63130" w:rsidP="00E63130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8D59BD" w:rsidRPr="00FD54B4" w:rsidRDefault="00E63130" w:rsidP="00E631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4B4">
        <w:rPr>
          <w:rFonts w:ascii="Times New Roman" w:hAnsi="Times New Roman" w:cs="Times New Roman"/>
          <w:bCs/>
          <w:sz w:val="26"/>
          <w:szCs w:val="26"/>
        </w:rPr>
        <w:t xml:space="preserve">Вогнища </w:t>
      </w:r>
    </w:p>
    <w:p w:rsidR="00E63130" w:rsidRPr="00FD54B4" w:rsidRDefault="00E63130" w:rsidP="008D59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4B4">
        <w:rPr>
          <w:rFonts w:ascii="Times New Roman" w:hAnsi="Times New Roman" w:cs="Times New Roman"/>
          <w:bCs/>
          <w:sz w:val="26"/>
          <w:szCs w:val="26"/>
        </w:rPr>
        <w:t xml:space="preserve">розповсюдження карантинних бур’янів в розрізі міських, сільських, селищних </w:t>
      </w:r>
      <w:r w:rsidRPr="00FD54B4">
        <w:rPr>
          <w:rFonts w:ascii="Times New Roman" w:hAnsi="Times New Roman"/>
          <w:sz w:val="26"/>
          <w:szCs w:val="26"/>
        </w:rPr>
        <w:t>громад Херсонського району Херсонської області</w:t>
      </w:r>
      <w:r w:rsidRPr="00FD54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59BD" w:rsidRPr="00FD54B4">
        <w:rPr>
          <w:rFonts w:ascii="Times New Roman" w:hAnsi="Times New Roman" w:cs="Times New Roman"/>
          <w:bCs/>
          <w:sz w:val="26"/>
          <w:szCs w:val="26"/>
        </w:rPr>
        <w:t xml:space="preserve">на яких запроваджено </w:t>
      </w:r>
      <w:r w:rsidRPr="00FD54B4">
        <w:rPr>
          <w:rFonts w:ascii="Times New Roman" w:hAnsi="Times New Roman" w:cs="Times New Roman"/>
          <w:bCs/>
          <w:sz w:val="26"/>
          <w:szCs w:val="26"/>
        </w:rPr>
        <w:t>карантинний режим по карантинних організмах</w:t>
      </w:r>
    </w:p>
    <w:p w:rsidR="00E63130" w:rsidRPr="00FD54B4" w:rsidRDefault="00554475" w:rsidP="008D59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 06</w:t>
      </w:r>
      <w:r w:rsidR="00E63130" w:rsidRPr="00FD54B4">
        <w:rPr>
          <w:rFonts w:ascii="Times New Roman" w:hAnsi="Times New Roman" w:cs="Times New Roman"/>
          <w:bCs/>
          <w:sz w:val="26"/>
          <w:szCs w:val="26"/>
        </w:rPr>
        <w:t xml:space="preserve"> грудня 2021 року</w:t>
      </w:r>
    </w:p>
    <w:tbl>
      <w:tblPr>
        <w:tblStyle w:val="a3"/>
        <w:tblW w:w="10033" w:type="dxa"/>
        <w:jc w:val="center"/>
        <w:tblLayout w:type="fixed"/>
        <w:tblLook w:val="04A0"/>
      </w:tblPr>
      <w:tblGrid>
        <w:gridCol w:w="623"/>
        <w:gridCol w:w="2054"/>
        <w:gridCol w:w="876"/>
        <w:gridCol w:w="839"/>
        <w:gridCol w:w="636"/>
        <w:gridCol w:w="636"/>
        <w:gridCol w:w="622"/>
        <w:gridCol w:w="1116"/>
        <w:gridCol w:w="957"/>
        <w:gridCol w:w="822"/>
        <w:gridCol w:w="852"/>
      </w:tblGrid>
      <w:tr w:rsidR="00E63130" w:rsidRPr="00093E7E" w:rsidTr="00EF686D">
        <w:trPr>
          <w:jc w:val="center"/>
        </w:trPr>
        <w:tc>
          <w:tcPr>
            <w:tcW w:w="623" w:type="dxa"/>
            <w:vMerge w:val="restart"/>
          </w:tcPr>
          <w:p w:rsidR="00E63130" w:rsidRPr="00093E7E" w:rsidRDefault="00E63130" w:rsidP="00EF686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E63130" w:rsidRPr="00093E7E" w:rsidRDefault="00E63130" w:rsidP="00EF686D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E63130" w:rsidRPr="00093E7E" w:rsidRDefault="00E63130" w:rsidP="00EF686D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Назва територіальної громади</w:t>
            </w:r>
          </w:p>
        </w:tc>
        <w:tc>
          <w:tcPr>
            <w:tcW w:w="7356" w:type="dxa"/>
            <w:gridSpan w:val="9"/>
          </w:tcPr>
          <w:p w:rsidR="00E63130" w:rsidRPr="00093E7E" w:rsidRDefault="00E63130" w:rsidP="00EF686D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Площа зараження / засмічення карантинними організмами, га</w:t>
            </w:r>
          </w:p>
        </w:tc>
      </w:tr>
      <w:tr w:rsidR="00E63130" w:rsidRPr="00093E7E" w:rsidTr="00EF686D">
        <w:trPr>
          <w:cantSplit/>
          <w:trHeight w:val="3201"/>
          <w:jc w:val="center"/>
        </w:trPr>
        <w:tc>
          <w:tcPr>
            <w:tcW w:w="623" w:type="dxa"/>
            <w:vMerge/>
          </w:tcPr>
          <w:p w:rsidR="00E63130" w:rsidRPr="00093E7E" w:rsidRDefault="00E63130" w:rsidP="00EF686D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63130" w:rsidRPr="00093E7E" w:rsidRDefault="00E63130" w:rsidP="00EF686D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Американський білий метелик</w:t>
            </w:r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Hyphantria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cunea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Drury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39" w:type="dxa"/>
            <w:textDirection w:val="btLr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Картопляна міль</w:t>
            </w:r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Phthorimaea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operculella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Zell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636" w:type="dxa"/>
            <w:textDirection w:val="btLr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Західний квітковий трипс 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Frankliniella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occidentalis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Perg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extDirection w:val="btLr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Південноамериканська томатна міль 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Tuta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absoluta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Meyr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622" w:type="dxa"/>
            <w:textDirection w:val="btLr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Тютюнова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білокрилка</w:t>
            </w:r>
            <w:proofErr w:type="spellEnd"/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Bemisia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tabaci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Gen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116" w:type="dxa"/>
            <w:textDirection w:val="btLr"/>
            <w:vAlign w:val="center"/>
          </w:tcPr>
          <w:p w:rsidR="00E63130" w:rsidRPr="00093E7E" w:rsidRDefault="00E63130" w:rsidP="00EF686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93E7E">
              <w:rPr>
                <w:rFonts w:ascii="Times New Roman" w:hAnsi="Times New Roman" w:cs="Times New Roman"/>
                <w:b/>
                <w:lang w:val="uk-UA"/>
              </w:rPr>
              <w:t xml:space="preserve">Амброзія </w:t>
            </w:r>
            <w:proofErr w:type="spellStart"/>
            <w:r w:rsidRPr="00093E7E">
              <w:rPr>
                <w:rFonts w:ascii="Times New Roman" w:hAnsi="Times New Roman" w:cs="Times New Roman"/>
                <w:b/>
                <w:lang w:val="uk-UA"/>
              </w:rPr>
              <w:t>полинолиста</w:t>
            </w:r>
            <w:proofErr w:type="spellEnd"/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Ambrosia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artemisiifolia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L.</w:t>
            </w: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7" w:type="dxa"/>
            <w:textDirection w:val="btLr"/>
            <w:vAlign w:val="center"/>
          </w:tcPr>
          <w:p w:rsidR="00E63130" w:rsidRPr="00093E7E" w:rsidRDefault="00E63130" w:rsidP="00EF686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93E7E">
              <w:rPr>
                <w:rFonts w:ascii="Times New Roman" w:hAnsi="Times New Roman" w:cs="Times New Roman"/>
                <w:b/>
                <w:lang w:val="uk-UA"/>
              </w:rPr>
              <w:t>Гірчак повзучий (степовий)</w:t>
            </w:r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AcroptilonrepensL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  <w:vAlign w:val="center"/>
          </w:tcPr>
          <w:p w:rsidR="00E63130" w:rsidRPr="00093E7E" w:rsidRDefault="00E63130" w:rsidP="00EF686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93E7E">
              <w:rPr>
                <w:rFonts w:ascii="Times New Roman" w:hAnsi="Times New Roman" w:cs="Times New Roman"/>
                <w:b/>
                <w:lang w:val="uk-UA"/>
              </w:rPr>
              <w:t>Повитиці</w:t>
            </w:r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Cuscuta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spp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2" w:type="dxa"/>
            <w:textDirection w:val="btLr"/>
            <w:vAlign w:val="center"/>
          </w:tcPr>
          <w:p w:rsidR="00E63130" w:rsidRPr="00093E7E" w:rsidRDefault="00E63130" w:rsidP="00EF686D">
            <w:pPr>
              <w:pStyle w:val="a4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proofErr w:type="spellStart"/>
            <w:r w:rsidRPr="00093E7E">
              <w:rPr>
                <w:rFonts w:ascii="Times New Roman" w:hAnsi="Times New Roman" w:cs="Times New Roman"/>
                <w:b/>
                <w:lang w:val="uk-UA"/>
              </w:rPr>
              <w:t>Ценхрус</w:t>
            </w:r>
            <w:proofErr w:type="spellEnd"/>
            <w:r w:rsidRPr="00093E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довгоголковий</w:t>
            </w:r>
            <w:proofErr w:type="spellEnd"/>
          </w:p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Cеnchrus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longispinus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Fernald</w:t>
            </w:r>
            <w:proofErr w:type="spellEnd"/>
            <w:r w:rsidRPr="00093E7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63130" w:rsidRPr="00093E7E" w:rsidTr="00EF686D">
        <w:trPr>
          <w:trHeight w:val="145"/>
          <w:jc w:val="center"/>
        </w:trPr>
        <w:tc>
          <w:tcPr>
            <w:tcW w:w="623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Херсонська міська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86,07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ind w:right="-91"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43,1005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1484,32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 xml:space="preserve"> -                                                                                                     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Олешківська</w:t>
            </w:r>
            <w:proofErr w:type="spellEnd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1373,0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Білозерська селищна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1124,0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  <w:r w:rsidRPr="00093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ївська</w:t>
            </w:r>
            <w:proofErr w:type="spellEnd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5928,1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Музиківська</w:t>
            </w:r>
            <w:proofErr w:type="spellEnd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1852,0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Чорнобаївська</w:t>
            </w:r>
            <w:proofErr w:type="spellEnd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Станіславська сільська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Великокопанівська</w:t>
            </w:r>
            <w:proofErr w:type="spellEnd"/>
            <w:r w:rsidRPr="00093E7E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587,0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Виноградівська сільська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</w:tr>
      <w:tr w:rsidR="00E63130" w:rsidRPr="00093E7E" w:rsidTr="00EF686D">
        <w:trPr>
          <w:jc w:val="center"/>
        </w:trPr>
        <w:tc>
          <w:tcPr>
            <w:tcW w:w="623" w:type="dxa"/>
          </w:tcPr>
          <w:p w:rsidR="00E63130" w:rsidRPr="00093E7E" w:rsidRDefault="00E63130" w:rsidP="00EF686D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Ювілейна сільська громада</w:t>
            </w:r>
          </w:p>
        </w:tc>
        <w:tc>
          <w:tcPr>
            <w:tcW w:w="87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7142,0</w:t>
            </w:r>
          </w:p>
        </w:tc>
        <w:tc>
          <w:tcPr>
            <w:tcW w:w="957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82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2" w:type="dxa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sz w:val="20"/>
                <w:szCs w:val="20"/>
              </w:rPr>
              <w:t>1589,0</w:t>
            </w:r>
          </w:p>
        </w:tc>
      </w:tr>
      <w:tr w:rsidR="00E63130" w:rsidRPr="00093E7E" w:rsidTr="00EF686D">
        <w:trPr>
          <w:jc w:val="center"/>
        </w:trPr>
        <w:tc>
          <w:tcPr>
            <w:tcW w:w="2677" w:type="dxa"/>
            <w:gridSpan w:val="2"/>
            <w:vAlign w:val="center"/>
          </w:tcPr>
          <w:p w:rsidR="00E63130" w:rsidRPr="00093E7E" w:rsidRDefault="00E63130" w:rsidP="00EF68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сього:</w:t>
            </w:r>
          </w:p>
        </w:tc>
        <w:tc>
          <w:tcPr>
            <w:tcW w:w="876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307,07</w:t>
            </w:r>
          </w:p>
        </w:tc>
        <w:tc>
          <w:tcPr>
            <w:tcW w:w="839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ind w:left="-124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53,1005</w:t>
            </w:r>
          </w:p>
        </w:tc>
        <w:tc>
          <w:tcPr>
            <w:tcW w:w="636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636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622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1116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25172,42</w:t>
            </w:r>
          </w:p>
        </w:tc>
        <w:tc>
          <w:tcPr>
            <w:tcW w:w="957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1273,0</w:t>
            </w:r>
          </w:p>
        </w:tc>
        <w:tc>
          <w:tcPr>
            <w:tcW w:w="822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910,02</w:t>
            </w:r>
          </w:p>
        </w:tc>
        <w:tc>
          <w:tcPr>
            <w:tcW w:w="852" w:type="dxa"/>
            <w:vAlign w:val="center"/>
          </w:tcPr>
          <w:p w:rsidR="00E63130" w:rsidRPr="00093E7E" w:rsidRDefault="00E63130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E7E">
              <w:rPr>
                <w:rFonts w:ascii="Times New Roman" w:hAnsi="Times New Roman" w:cs="Times New Roman"/>
                <w:b/>
                <w:sz w:val="20"/>
                <w:szCs w:val="20"/>
              </w:rPr>
              <w:t>5651,5</w:t>
            </w:r>
          </w:p>
        </w:tc>
      </w:tr>
    </w:tbl>
    <w:p w:rsidR="00E63130" w:rsidRDefault="00E63130" w:rsidP="00E63130">
      <w:pPr>
        <w:pStyle w:val="a5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63130" w:rsidRPr="00FD54B4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  <w:lang w:val="uk-UA"/>
        </w:rPr>
        <w:t xml:space="preserve">Заступник начальника управління </w:t>
      </w:r>
    </w:p>
    <w:p w:rsidR="00E63130" w:rsidRPr="00FD54B4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  <w:lang w:val="uk-UA"/>
        </w:rPr>
        <w:t>економічного, агропромислового та</w:t>
      </w:r>
    </w:p>
    <w:p w:rsidR="00E63130" w:rsidRPr="00FD54B4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  <w:lang w:val="uk-UA"/>
        </w:rPr>
        <w:t>просторового розвитку територій,</w:t>
      </w:r>
    </w:p>
    <w:p w:rsidR="00E63130" w:rsidRPr="00FD54B4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  <w:lang w:val="uk-UA"/>
        </w:rPr>
        <w:t>інвестицій та житлово-комунального</w:t>
      </w:r>
    </w:p>
    <w:p w:rsidR="00E63130" w:rsidRPr="00FD54B4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  <w:lang w:val="uk-UA"/>
        </w:rPr>
        <w:t xml:space="preserve">господарства - начальник відділу </w:t>
      </w:r>
    </w:p>
    <w:p w:rsidR="00E63130" w:rsidRPr="00FD54B4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  <w:lang w:val="uk-UA"/>
        </w:rPr>
        <w:t xml:space="preserve">економічного, агропромислового </w:t>
      </w:r>
    </w:p>
    <w:p w:rsidR="00FD54B4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  <w:lang w:val="uk-UA"/>
        </w:rPr>
        <w:t xml:space="preserve">розвитку та інвестицій районної </w:t>
      </w:r>
    </w:p>
    <w:p w:rsidR="005D1A46" w:rsidRPr="00E7698B" w:rsidRDefault="00E63130" w:rsidP="00FD54B4">
      <w:pPr>
        <w:pStyle w:val="a5"/>
        <w:ind w:left="-142"/>
        <w:rPr>
          <w:rFonts w:ascii="Times New Roman" w:hAnsi="Times New Roman"/>
          <w:sz w:val="26"/>
          <w:szCs w:val="26"/>
          <w:lang w:val="uk-UA"/>
        </w:rPr>
      </w:pPr>
      <w:r w:rsidRPr="00FD54B4">
        <w:rPr>
          <w:rFonts w:ascii="Times New Roman" w:hAnsi="Times New Roman"/>
          <w:sz w:val="26"/>
          <w:szCs w:val="26"/>
        </w:rPr>
        <w:t xml:space="preserve">державної </w:t>
      </w:r>
      <w:proofErr w:type="spellStart"/>
      <w:r w:rsidRPr="00FD54B4">
        <w:rPr>
          <w:rFonts w:ascii="Times New Roman" w:hAnsi="Times New Roman"/>
          <w:sz w:val="26"/>
          <w:szCs w:val="26"/>
        </w:rPr>
        <w:t>адміністрації</w:t>
      </w:r>
      <w:proofErr w:type="spellEnd"/>
      <w:r w:rsidRPr="00FD54B4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E7698B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="00E7698B">
        <w:rPr>
          <w:rFonts w:ascii="Times New Roman" w:hAnsi="Times New Roman"/>
          <w:sz w:val="26"/>
          <w:szCs w:val="26"/>
        </w:rPr>
        <w:t xml:space="preserve">Інна КОЛБАЄВА </w:t>
      </w:r>
    </w:p>
    <w:sectPr w:rsidR="005D1A46" w:rsidRPr="00E7698B" w:rsidSect="00E631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30"/>
    <w:rsid w:val="000E0B47"/>
    <w:rsid w:val="000E137D"/>
    <w:rsid w:val="00554475"/>
    <w:rsid w:val="005659C9"/>
    <w:rsid w:val="005D1A46"/>
    <w:rsid w:val="008D59BD"/>
    <w:rsid w:val="00CE68D0"/>
    <w:rsid w:val="00E03937"/>
    <w:rsid w:val="00E63130"/>
    <w:rsid w:val="00E7698B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3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E63130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paragraph" w:styleId="a5">
    <w:name w:val="No Spacing"/>
    <w:uiPriority w:val="1"/>
    <w:qFormat/>
    <w:rsid w:val="00E63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Company>DG Win&amp;Soft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10</cp:revision>
  <dcterms:created xsi:type="dcterms:W3CDTF">2021-12-06T09:39:00Z</dcterms:created>
  <dcterms:modified xsi:type="dcterms:W3CDTF">2021-12-07T12:21:00Z</dcterms:modified>
</cp:coreProperties>
</file>