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FF" w:rsidRPr="007A02FF" w:rsidRDefault="007A02FF" w:rsidP="007A02FF">
      <w:pPr>
        <w:keepNext/>
        <w:keepLines/>
        <w:suppressAutoHyphens w:val="0"/>
        <w:jc w:val="center"/>
        <w:outlineLvl w:val="0"/>
        <w:rPr>
          <w:rFonts w:ascii="Calibri" w:eastAsia="Calibri" w:hAnsi="Calibri"/>
          <w:noProof/>
          <w:sz w:val="16"/>
          <w:szCs w:val="16"/>
          <w:lang w:val="uk-UA" w:eastAsia="ru-RU"/>
        </w:rPr>
      </w:pPr>
      <w:r>
        <w:rPr>
          <w:rFonts w:ascii="Calibri" w:eastAsia="Calibri" w:hAnsi="Calibri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FF" w:rsidRPr="007A02FF" w:rsidRDefault="007A02FF" w:rsidP="007A02FF">
      <w:pPr>
        <w:keepNext/>
        <w:keepLines/>
        <w:suppressAutoHyphens w:val="0"/>
        <w:jc w:val="center"/>
        <w:outlineLvl w:val="0"/>
        <w:rPr>
          <w:b/>
          <w:bCs/>
          <w:lang w:val="uk-UA" w:eastAsia="ru-RU"/>
        </w:rPr>
      </w:pPr>
    </w:p>
    <w:p w:rsidR="007A02FF" w:rsidRPr="007A02FF" w:rsidRDefault="007A02FF" w:rsidP="007A02F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7A02FF">
        <w:rPr>
          <w:b/>
          <w:sz w:val="28"/>
          <w:szCs w:val="28"/>
          <w:lang w:val="uk-UA" w:eastAsia="ru-RU"/>
        </w:rPr>
        <w:t>ХЕРСОНСЬКА РАЙОННА ДЕРЖАВНА АДМІНІСТРАЦІЯ</w:t>
      </w:r>
    </w:p>
    <w:p w:rsidR="007A02FF" w:rsidRPr="007A02FF" w:rsidRDefault="007A02FF" w:rsidP="007A02F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7A02FF">
        <w:rPr>
          <w:b/>
          <w:sz w:val="28"/>
          <w:szCs w:val="28"/>
          <w:lang w:val="uk-UA" w:eastAsia="ru-RU"/>
        </w:rPr>
        <w:t>ХЕРСОНСЬКОЇ ОБЛАСТІ</w:t>
      </w:r>
    </w:p>
    <w:p w:rsidR="007A02FF" w:rsidRPr="007A02FF" w:rsidRDefault="007A02FF" w:rsidP="007A02FF">
      <w:pPr>
        <w:suppressAutoHyphens w:val="0"/>
        <w:jc w:val="center"/>
        <w:rPr>
          <w:color w:val="000000"/>
          <w:sz w:val="28"/>
          <w:szCs w:val="28"/>
          <w:lang w:val="uk-UA" w:eastAsia="ru-RU"/>
        </w:rPr>
      </w:pPr>
    </w:p>
    <w:p w:rsidR="007A02FF" w:rsidRPr="007A02FF" w:rsidRDefault="007A02FF" w:rsidP="007A02FF">
      <w:pPr>
        <w:suppressAutoHyphens w:val="0"/>
        <w:jc w:val="center"/>
        <w:rPr>
          <w:b/>
          <w:color w:val="000000"/>
          <w:sz w:val="32"/>
          <w:szCs w:val="32"/>
          <w:lang w:val="uk-UA" w:eastAsia="ru-RU"/>
        </w:rPr>
      </w:pPr>
      <w:r w:rsidRPr="007A02FF">
        <w:rPr>
          <w:b/>
          <w:color w:val="000000"/>
          <w:sz w:val="32"/>
          <w:szCs w:val="32"/>
          <w:lang w:val="uk-UA" w:eastAsia="ru-RU"/>
        </w:rPr>
        <w:t>РОЗПОРЯДЖЕННЯ</w:t>
      </w:r>
    </w:p>
    <w:p w:rsidR="007A02FF" w:rsidRPr="007A02FF" w:rsidRDefault="007A02FF" w:rsidP="007A02FF">
      <w:pPr>
        <w:suppressAutoHyphens w:val="0"/>
        <w:jc w:val="center"/>
        <w:rPr>
          <w:color w:val="000000"/>
          <w:sz w:val="28"/>
          <w:szCs w:val="28"/>
          <w:lang w:val="uk-UA" w:eastAsia="ru-RU"/>
        </w:rPr>
      </w:pPr>
      <w:r w:rsidRPr="007A02FF">
        <w:rPr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7A02FF" w:rsidRPr="007A02FF" w:rsidRDefault="007A02FF" w:rsidP="007A02FF">
      <w:pPr>
        <w:suppressAutoHyphens w:val="0"/>
        <w:jc w:val="both"/>
        <w:rPr>
          <w:color w:val="000000"/>
          <w:lang w:val="uk-UA" w:eastAsia="ru-RU"/>
        </w:rPr>
      </w:pPr>
    </w:p>
    <w:p w:rsidR="007A02FF" w:rsidRPr="009D2F22" w:rsidRDefault="009D2F22" w:rsidP="007A02FF">
      <w:pPr>
        <w:suppressAutoHyphens w:val="0"/>
        <w:jc w:val="both"/>
        <w:rPr>
          <w:color w:val="000000"/>
          <w:sz w:val="28"/>
          <w:szCs w:val="28"/>
          <w:u w:val="single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від</w:t>
      </w:r>
      <w:r>
        <w:rPr>
          <w:color w:val="000000"/>
          <w:sz w:val="28"/>
          <w:szCs w:val="28"/>
          <w:u w:val="single"/>
          <w:lang w:val="uk-UA" w:eastAsia="ru-RU"/>
        </w:rPr>
        <w:t xml:space="preserve"> 01.12.2021            </w:t>
      </w:r>
      <w:r w:rsidR="007A02FF" w:rsidRPr="007A02FF">
        <w:rPr>
          <w:color w:val="000000"/>
          <w:sz w:val="28"/>
          <w:szCs w:val="28"/>
          <w:lang w:val="uk-UA" w:eastAsia="ru-RU"/>
        </w:rPr>
        <w:t xml:space="preserve">                   </w:t>
      </w:r>
      <w:r w:rsidR="007A02FF" w:rsidRPr="007A02FF">
        <w:rPr>
          <w:color w:val="000000"/>
          <w:lang w:val="uk-UA" w:eastAsia="ru-RU"/>
        </w:rPr>
        <w:t xml:space="preserve"> Херсон</w:t>
      </w:r>
      <w:r w:rsidR="007A02FF" w:rsidRPr="007A02FF">
        <w:rPr>
          <w:color w:val="000000"/>
          <w:sz w:val="28"/>
          <w:szCs w:val="28"/>
          <w:lang w:val="uk-UA" w:eastAsia="ru-RU"/>
        </w:rPr>
        <w:t xml:space="preserve">              </w:t>
      </w:r>
      <w:r>
        <w:rPr>
          <w:color w:val="000000"/>
          <w:sz w:val="28"/>
          <w:szCs w:val="28"/>
          <w:lang w:val="uk-UA" w:eastAsia="ru-RU"/>
        </w:rPr>
        <w:t xml:space="preserve">                                    №</w:t>
      </w:r>
      <w:r>
        <w:rPr>
          <w:color w:val="000000"/>
          <w:sz w:val="28"/>
          <w:szCs w:val="28"/>
          <w:u w:val="single"/>
          <w:lang w:val="uk-UA" w:eastAsia="ru-RU"/>
        </w:rPr>
        <w:t xml:space="preserve"> 199</w:t>
      </w:r>
    </w:p>
    <w:p w:rsidR="008052B2" w:rsidRPr="007A02FF" w:rsidRDefault="008052B2" w:rsidP="008052B2">
      <w:pPr>
        <w:suppressAutoHyphens w:val="0"/>
        <w:jc w:val="both"/>
        <w:rPr>
          <w:lang w:val="uk-UA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960"/>
      </w:tblGrid>
      <w:tr w:rsidR="008052B2" w:rsidRPr="008F05E4" w:rsidTr="00310916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B2" w:rsidRPr="008F05E4" w:rsidRDefault="008D0A8F" w:rsidP="00772227">
            <w:pPr>
              <w:suppressAutoHyphens w:val="0"/>
              <w:ind w:left="5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8052B2" w:rsidRPr="008F05E4">
              <w:rPr>
                <w:color w:val="000000"/>
                <w:sz w:val="28"/>
                <w:szCs w:val="28"/>
                <w:lang w:val="uk-UA" w:eastAsia="ru-RU"/>
              </w:rPr>
              <w:t xml:space="preserve">проведення </w:t>
            </w:r>
            <w:r w:rsidR="00620A9C">
              <w:rPr>
                <w:color w:val="000000"/>
                <w:sz w:val="28"/>
                <w:szCs w:val="28"/>
                <w:lang w:val="uk-UA" w:eastAsia="ru-RU"/>
              </w:rPr>
              <w:t xml:space="preserve">повної </w:t>
            </w:r>
            <w:r w:rsidR="00772227">
              <w:rPr>
                <w:color w:val="000000"/>
                <w:sz w:val="28"/>
                <w:szCs w:val="28"/>
                <w:lang w:val="uk-UA" w:eastAsia="ru-RU"/>
              </w:rPr>
              <w:t>планової</w:t>
            </w:r>
            <w:r w:rsidR="008F05E4" w:rsidRPr="008F05E4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052B2" w:rsidRPr="008F05E4">
              <w:rPr>
                <w:color w:val="000000"/>
                <w:sz w:val="28"/>
                <w:szCs w:val="28"/>
                <w:lang w:val="uk-UA" w:eastAsia="ru-RU"/>
              </w:rPr>
              <w:t>інвентаризації</w:t>
            </w:r>
          </w:p>
        </w:tc>
      </w:tr>
    </w:tbl>
    <w:p w:rsidR="008052B2" w:rsidRPr="008F05E4" w:rsidRDefault="008052B2" w:rsidP="008052B2">
      <w:pPr>
        <w:suppressAutoHyphens w:val="0"/>
        <w:jc w:val="both"/>
        <w:rPr>
          <w:sz w:val="28"/>
          <w:szCs w:val="28"/>
          <w:lang w:val="uk-UA" w:eastAsia="ru-RU"/>
        </w:rPr>
      </w:pPr>
      <w:r w:rsidRPr="008F05E4">
        <w:rPr>
          <w:sz w:val="28"/>
          <w:szCs w:val="28"/>
          <w:lang w:eastAsia="ru-RU"/>
        </w:rPr>
        <w:t> </w:t>
      </w:r>
    </w:p>
    <w:p w:rsidR="007E4FE5" w:rsidRDefault="007A02FF" w:rsidP="007A02FF">
      <w:pPr>
        <w:tabs>
          <w:tab w:val="left" w:pos="3045"/>
        </w:tabs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B537C3">
        <w:rPr>
          <w:color w:val="000000"/>
          <w:sz w:val="28"/>
          <w:szCs w:val="28"/>
          <w:lang w:val="uk-UA" w:eastAsia="ru-RU"/>
        </w:rPr>
        <w:t xml:space="preserve">З метою забезпечення повноти та достовірності відображення фактичних </w:t>
      </w:r>
      <w:r>
        <w:rPr>
          <w:color w:val="000000"/>
          <w:sz w:val="28"/>
          <w:szCs w:val="28"/>
          <w:lang w:val="uk-UA" w:eastAsia="ru-RU"/>
        </w:rPr>
        <w:t>даних у річні</w:t>
      </w:r>
      <w:r w:rsidR="00424775">
        <w:rPr>
          <w:color w:val="000000"/>
          <w:sz w:val="28"/>
          <w:szCs w:val="28"/>
          <w:lang w:val="uk-UA" w:eastAsia="ru-RU"/>
        </w:rPr>
        <w:t>й фінансовій звітності</w:t>
      </w:r>
      <w:r w:rsidR="00B537C3">
        <w:rPr>
          <w:color w:val="000000"/>
          <w:sz w:val="28"/>
          <w:szCs w:val="28"/>
          <w:lang w:val="uk-UA" w:eastAsia="ru-RU"/>
        </w:rPr>
        <w:t>, відпові</w:t>
      </w:r>
      <w:r w:rsidR="00424775">
        <w:rPr>
          <w:color w:val="000000"/>
          <w:sz w:val="28"/>
          <w:szCs w:val="28"/>
          <w:lang w:val="uk-UA" w:eastAsia="ru-RU"/>
        </w:rPr>
        <w:t>дно до частини другої статті 10</w:t>
      </w:r>
      <w:r w:rsidR="007E4FE5" w:rsidRPr="00CF7021">
        <w:rPr>
          <w:color w:val="000000"/>
          <w:sz w:val="28"/>
          <w:szCs w:val="28"/>
          <w:lang w:val="uk-UA" w:eastAsia="ru-RU"/>
        </w:rPr>
        <w:t xml:space="preserve"> Закону України «Про бухгалтерській облік та</w:t>
      </w:r>
      <w:r w:rsidR="00424775">
        <w:rPr>
          <w:color w:val="000000"/>
          <w:sz w:val="28"/>
          <w:szCs w:val="28"/>
          <w:lang w:val="uk-UA" w:eastAsia="ru-RU"/>
        </w:rPr>
        <w:t xml:space="preserve"> фінансову звітність в Україні»</w:t>
      </w:r>
      <w:r>
        <w:rPr>
          <w:color w:val="000000"/>
          <w:sz w:val="28"/>
          <w:szCs w:val="28"/>
          <w:lang w:val="uk-UA" w:eastAsia="ru-RU"/>
        </w:rPr>
        <w:t>,</w:t>
      </w:r>
      <w:r w:rsidR="0035669B">
        <w:rPr>
          <w:color w:val="000000"/>
          <w:sz w:val="28"/>
          <w:szCs w:val="28"/>
          <w:lang w:val="uk-UA" w:eastAsia="ru-RU"/>
        </w:rPr>
        <w:t xml:space="preserve"> </w:t>
      </w:r>
      <w:r w:rsidR="007E4FE5" w:rsidRPr="00CF7021">
        <w:rPr>
          <w:color w:val="000000"/>
          <w:sz w:val="28"/>
          <w:szCs w:val="28"/>
          <w:lang w:val="uk-UA" w:eastAsia="ru-RU"/>
        </w:rPr>
        <w:t>Положення про інвент</w:t>
      </w:r>
      <w:r w:rsidR="00B537C3">
        <w:rPr>
          <w:color w:val="000000"/>
          <w:sz w:val="28"/>
          <w:szCs w:val="28"/>
          <w:lang w:val="uk-UA" w:eastAsia="ru-RU"/>
        </w:rPr>
        <w:t>аризацію активів та зобов’язань</w:t>
      </w:r>
      <w:r w:rsidR="007E4FE5" w:rsidRPr="00CF7021">
        <w:rPr>
          <w:color w:val="000000"/>
          <w:sz w:val="28"/>
          <w:szCs w:val="28"/>
          <w:lang w:val="uk-UA" w:eastAsia="ru-RU"/>
        </w:rPr>
        <w:t>, затвердженого наказом Міністерства фінансів України від 02 вересня 2014 року № 879</w:t>
      </w:r>
      <w:r w:rsidR="0035669B">
        <w:rPr>
          <w:color w:val="000000"/>
          <w:sz w:val="28"/>
          <w:szCs w:val="28"/>
          <w:lang w:val="uk-UA" w:eastAsia="ru-RU"/>
        </w:rPr>
        <w:t>,</w:t>
      </w:r>
      <w:r w:rsidR="00B537C3">
        <w:rPr>
          <w:color w:val="000000"/>
          <w:sz w:val="28"/>
          <w:szCs w:val="28"/>
          <w:lang w:val="uk-UA" w:eastAsia="ru-RU"/>
        </w:rPr>
        <w:t xml:space="preserve"> </w:t>
      </w:r>
      <w:r w:rsidR="007E4FE5" w:rsidRPr="00CF7021">
        <w:rPr>
          <w:color w:val="000000"/>
          <w:sz w:val="28"/>
          <w:szCs w:val="28"/>
          <w:lang w:val="uk-UA" w:eastAsia="ru-RU"/>
        </w:rPr>
        <w:t xml:space="preserve">керуючись статтею 6, частиною першою статті 41 Закону України «Про </w:t>
      </w:r>
      <w:r w:rsidR="00424775">
        <w:rPr>
          <w:color w:val="000000"/>
          <w:sz w:val="28"/>
          <w:szCs w:val="28"/>
          <w:lang w:val="uk-UA" w:eastAsia="ru-RU"/>
        </w:rPr>
        <w:t>місцеві державні адміністрації»,</w:t>
      </w:r>
    </w:p>
    <w:p w:rsidR="00424775" w:rsidRDefault="00424775" w:rsidP="007E4FE5">
      <w:pPr>
        <w:tabs>
          <w:tab w:val="left" w:pos="3045"/>
        </w:tabs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</w:p>
    <w:p w:rsidR="00B00E2D" w:rsidRDefault="00B00E2D" w:rsidP="009A3D0F">
      <w:pPr>
        <w:tabs>
          <w:tab w:val="left" w:pos="3045"/>
        </w:tabs>
        <w:suppressAutoHyphens w:val="0"/>
        <w:jc w:val="both"/>
        <w:rPr>
          <w:sz w:val="28"/>
          <w:szCs w:val="28"/>
          <w:lang w:val="uk-UA" w:eastAsia="ru-RU"/>
        </w:rPr>
      </w:pPr>
      <w:r w:rsidRPr="00B00E2D">
        <w:rPr>
          <w:b/>
          <w:sz w:val="28"/>
          <w:szCs w:val="28"/>
          <w:lang w:val="uk-UA" w:eastAsia="ru-RU"/>
        </w:rPr>
        <w:t>ЗОБОВ'ЯЗУЮ</w:t>
      </w:r>
      <w:r w:rsidRPr="00B00E2D">
        <w:rPr>
          <w:sz w:val="28"/>
          <w:szCs w:val="28"/>
          <w:lang w:val="uk-UA" w:eastAsia="ru-RU"/>
        </w:rPr>
        <w:t>:</w:t>
      </w:r>
    </w:p>
    <w:p w:rsidR="00424775" w:rsidRDefault="00424775" w:rsidP="007E4FE5">
      <w:pPr>
        <w:tabs>
          <w:tab w:val="left" w:pos="3045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5250B6" w:rsidRPr="005250B6" w:rsidRDefault="00FB2A18" w:rsidP="005250B6">
      <w:pPr>
        <w:tabs>
          <w:tab w:val="left" w:pos="3045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5250B6">
        <w:rPr>
          <w:color w:val="000000"/>
          <w:sz w:val="28"/>
          <w:szCs w:val="28"/>
          <w:lang w:val="uk-UA" w:eastAsia="ru-RU"/>
        </w:rPr>
        <w:t>1</w:t>
      </w:r>
      <w:r w:rsidR="00B537C3" w:rsidRPr="005250B6">
        <w:rPr>
          <w:color w:val="000000"/>
          <w:sz w:val="28"/>
          <w:szCs w:val="28"/>
          <w:lang w:val="uk-UA" w:eastAsia="ru-RU"/>
        </w:rPr>
        <w:t>.</w:t>
      </w:r>
      <w:r w:rsidR="007A02FF">
        <w:rPr>
          <w:color w:val="000000"/>
          <w:sz w:val="28"/>
          <w:szCs w:val="28"/>
          <w:lang w:val="uk-UA" w:eastAsia="ru-RU"/>
        </w:rPr>
        <w:t xml:space="preserve"> </w:t>
      </w:r>
      <w:r w:rsidR="00B537C3" w:rsidRPr="005250B6">
        <w:rPr>
          <w:color w:val="000000"/>
          <w:sz w:val="28"/>
          <w:szCs w:val="28"/>
          <w:lang w:val="uk-UA" w:eastAsia="ru-RU"/>
        </w:rPr>
        <w:t>Утворити</w:t>
      </w:r>
      <w:r w:rsidRPr="005250B6">
        <w:rPr>
          <w:color w:val="000000"/>
          <w:sz w:val="28"/>
          <w:szCs w:val="28"/>
          <w:lang w:val="uk-UA" w:eastAsia="ru-RU"/>
        </w:rPr>
        <w:t xml:space="preserve"> тимчасов</w:t>
      </w:r>
      <w:r w:rsidR="00424775">
        <w:rPr>
          <w:color w:val="000000"/>
          <w:sz w:val="28"/>
          <w:szCs w:val="28"/>
          <w:lang w:val="uk-UA" w:eastAsia="ru-RU"/>
        </w:rPr>
        <w:t>о</w:t>
      </w:r>
      <w:r w:rsidR="00B537C3" w:rsidRPr="005250B6">
        <w:rPr>
          <w:color w:val="000000"/>
          <w:sz w:val="28"/>
          <w:szCs w:val="28"/>
          <w:lang w:val="uk-UA" w:eastAsia="ru-RU"/>
        </w:rPr>
        <w:t xml:space="preserve"> діючу інвентаризаційну комісію для проведення </w:t>
      </w:r>
      <w:r w:rsidRPr="005250B6">
        <w:rPr>
          <w:color w:val="000000"/>
          <w:sz w:val="28"/>
          <w:szCs w:val="28"/>
          <w:lang w:val="uk-UA" w:eastAsia="ru-RU"/>
        </w:rPr>
        <w:t xml:space="preserve">повної планової </w:t>
      </w:r>
      <w:r w:rsidR="00B537C3" w:rsidRPr="005250B6">
        <w:rPr>
          <w:color w:val="000000"/>
          <w:sz w:val="28"/>
          <w:szCs w:val="28"/>
          <w:lang w:val="uk-UA" w:eastAsia="ru-RU"/>
        </w:rPr>
        <w:t>інвентаризації</w:t>
      </w:r>
      <w:r w:rsidR="00B537C3" w:rsidRPr="005250B6">
        <w:rPr>
          <w:sz w:val="28"/>
          <w:szCs w:val="28"/>
          <w:lang w:val="uk-UA"/>
        </w:rPr>
        <w:t xml:space="preserve"> </w:t>
      </w:r>
      <w:r w:rsidRPr="005250B6">
        <w:rPr>
          <w:sz w:val="28"/>
          <w:szCs w:val="28"/>
          <w:lang w:val="uk-UA"/>
        </w:rPr>
        <w:t>активів і зобов</w:t>
      </w:r>
      <w:r w:rsidR="005250B6">
        <w:rPr>
          <w:rFonts w:ascii="Calibri" w:hAnsi="Calibri"/>
          <w:sz w:val="28"/>
          <w:szCs w:val="28"/>
          <w:lang w:val="uk-UA"/>
        </w:rPr>
        <w:t>'</w:t>
      </w:r>
      <w:r w:rsidRPr="005250B6">
        <w:rPr>
          <w:sz w:val="28"/>
          <w:szCs w:val="28"/>
          <w:lang w:val="uk-UA"/>
        </w:rPr>
        <w:t xml:space="preserve">язань в апараті </w:t>
      </w:r>
      <w:r w:rsidR="00424775">
        <w:rPr>
          <w:sz w:val="28"/>
          <w:szCs w:val="28"/>
          <w:lang w:val="uk-UA"/>
        </w:rPr>
        <w:t>районної</w:t>
      </w:r>
      <w:r w:rsidRPr="005250B6">
        <w:rPr>
          <w:sz w:val="28"/>
          <w:szCs w:val="28"/>
          <w:lang w:val="uk-UA"/>
        </w:rPr>
        <w:t xml:space="preserve"> </w:t>
      </w:r>
      <w:r w:rsidR="00424775">
        <w:rPr>
          <w:sz w:val="28"/>
          <w:szCs w:val="28"/>
          <w:lang w:val="uk-UA"/>
        </w:rPr>
        <w:t xml:space="preserve">державної адміністрації </w:t>
      </w:r>
      <w:r w:rsidRPr="005250B6">
        <w:rPr>
          <w:sz w:val="28"/>
          <w:szCs w:val="28"/>
          <w:lang w:val="uk-UA"/>
        </w:rPr>
        <w:t>та</w:t>
      </w:r>
      <w:r w:rsidR="005250B6">
        <w:rPr>
          <w:sz w:val="28"/>
          <w:szCs w:val="28"/>
          <w:lang w:val="uk-UA"/>
        </w:rPr>
        <w:t xml:space="preserve"> її структурних </w:t>
      </w:r>
      <w:r w:rsidRPr="005250B6">
        <w:rPr>
          <w:sz w:val="28"/>
          <w:szCs w:val="28"/>
          <w:lang w:val="uk-UA"/>
        </w:rPr>
        <w:t xml:space="preserve">підрозділах </w:t>
      </w:r>
      <w:r w:rsidR="005250B6" w:rsidRPr="005250B6">
        <w:rPr>
          <w:sz w:val="28"/>
          <w:szCs w:val="28"/>
          <w:lang w:val="uk-UA"/>
        </w:rPr>
        <w:t xml:space="preserve">без статусу юридичної </w:t>
      </w:r>
      <w:r w:rsidR="005250B6">
        <w:rPr>
          <w:sz w:val="28"/>
          <w:szCs w:val="28"/>
          <w:lang w:val="uk-UA"/>
        </w:rPr>
        <w:t xml:space="preserve">особи </w:t>
      </w:r>
      <w:r w:rsidR="005250B6" w:rsidRPr="005250B6">
        <w:rPr>
          <w:sz w:val="28"/>
          <w:szCs w:val="28"/>
          <w:lang w:val="uk-UA"/>
        </w:rPr>
        <w:t>публічного права (далі</w:t>
      </w:r>
      <w:r w:rsidR="007A02FF">
        <w:rPr>
          <w:sz w:val="28"/>
          <w:szCs w:val="28"/>
          <w:lang w:val="uk-UA"/>
        </w:rPr>
        <w:t xml:space="preserve"> - к</w:t>
      </w:r>
      <w:r w:rsidR="005250B6" w:rsidRPr="005250B6">
        <w:rPr>
          <w:sz w:val="28"/>
          <w:szCs w:val="28"/>
          <w:lang w:val="uk-UA"/>
        </w:rPr>
        <w:t xml:space="preserve">омісія) у складі </w:t>
      </w:r>
      <w:r w:rsidR="00424775">
        <w:rPr>
          <w:sz w:val="28"/>
          <w:szCs w:val="28"/>
          <w:lang w:val="uk-UA"/>
        </w:rPr>
        <w:t>згідно</w:t>
      </w:r>
      <w:r w:rsidRPr="005250B6">
        <w:rPr>
          <w:sz w:val="28"/>
          <w:szCs w:val="28"/>
          <w:lang w:val="uk-UA"/>
        </w:rPr>
        <w:t xml:space="preserve"> </w:t>
      </w:r>
      <w:r w:rsidR="00424775">
        <w:rPr>
          <w:sz w:val="28"/>
          <w:szCs w:val="28"/>
          <w:lang w:val="uk-UA"/>
        </w:rPr>
        <w:t>з додатком</w:t>
      </w:r>
      <w:r w:rsidR="00424775">
        <w:rPr>
          <w:color w:val="000000"/>
          <w:sz w:val="28"/>
          <w:szCs w:val="28"/>
          <w:lang w:val="uk-UA" w:eastAsia="ru-RU"/>
        </w:rPr>
        <w:t>.</w:t>
      </w:r>
      <w:r w:rsidR="00B537C3" w:rsidRPr="005250B6">
        <w:rPr>
          <w:color w:val="000000"/>
          <w:sz w:val="28"/>
          <w:szCs w:val="28"/>
          <w:lang w:val="uk-UA" w:eastAsia="ru-RU"/>
        </w:rPr>
        <w:t xml:space="preserve"> </w:t>
      </w:r>
    </w:p>
    <w:p w:rsidR="005943D1" w:rsidRDefault="005250B6" w:rsidP="00743A2E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2</w:t>
      </w:r>
      <w:r w:rsidR="000A0167">
        <w:rPr>
          <w:color w:val="000000"/>
          <w:sz w:val="28"/>
          <w:szCs w:val="28"/>
          <w:lang w:val="uk-UA" w:eastAsia="ru-RU"/>
        </w:rPr>
        <w:t>.</w:t>
      </w:r>
      <w:r w:rsidR="007A02FF">
        <w:rPr>
          <w:color w:val="000000"/>
          <w:sz w:val="28"/>
          <w:szCs w:val="28"/>
          <w:lang w:val="uk-UA" w:eastAsia="ru-RU"/>
        </w:rPr>
        <w:t xml:space="preserve"> </w:t>
      </w:r>
      <w:r w:rsidR="00424775">
        <w:rPr>
          <w:color w:val="000000"/>
          <w:sz w:val="28"/>
          <w:szCs w:val="28"/>
          <w:lang w:val="uk-UA" w:eastAsia="ru-RU"/>
        </w:rPr>
        <w:t xml:space="preserve">Комісії </w:t>
      </w:r>
      <w:r w:rsidR="00424775">
        <w:rPr>
          <w:sz w:val="28"/>
          <w:szCs w:val="28"/>
          <w:lang w:val="uk-UA" w:eastAsia="ru-RU"/>
        </w:rPr>
        <w:t>п</w:t>
      </w:r>
      <w:r w:rsidR="000A0167" w:rsidRPr="000A0167">
        <w:rPr>
          <w:sz w:val="28"/>
          <w:szCs w:val="28"/>
          <w:lang w:val="uk-UA" w:eastAsia="ru-RU"/>
        </w:rPr>
        <w:t xml:space="preserve">ровести повну </w:t>
      </w:r>
      <w:r w:rsidR="00424775">
        <w:rPr>
          <w:sz w:val="28"/>
          <w:szCs w:val="28"/>
          <w:lang w:val="uk-UA" w:eastAsia="ru-RU"/>
        </w:rPr>
        <w:t xml:space="preserve">планову </w:t>
      </w:r>
      <w:r w:rsidR="000A0167" w:rsidRPr="000A0167">
        <w:rPr>
          <w:sz w:val="28"/>
          <w:szCs w:val="28"/>
          <w:lang w:val="uk-UA" w:eastAsia="ru-RU"/>
        </w:rPr>
        <w:t xml:space="preserve">інвентаризацію активів і зобов’язань </w:t>
      </w:r>
      <w:r w:rsidR="007A02FF">
        <w:rPr>
          <w:sz w:val="28"/>
          <w:szCs w:val="28"/>
          <w:lang w:val="uk-UA" w:eastAsia="ru-RU"/>
        </w:rPr>
        <w:t>в</w:t>
      </w:r>
      <w:r w:rsidR="000A016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апараті </w:t>
      </w:r>
      <w:r w:rsidR="000A0167">
        <w:rPr>
          <w:sz w:val="28"/>
          <w:szCs w:val="28"/>
          <w:lang w:val="uk-UA" w:eastAsia="ru-RU"/>
        </w:rPr>
        <w:t>районн</w:t>
      </w:r>
      <w:r w:rsidR="00424775">
        <w:rPr>
          <w:sz w:val="28"/>
          <w:szCs w:val="28"/>
          <w:lang w:val="uk-UA" w:eastAsia="ru-RU"/>
        </w:rPr>
        <w:t>ої</w:t>
      </w:r>
      <w:r w:rsidR="000A0167">
        <w:rPr>
          <w:sz w:val="28"/>
          <w:szCs w:val="28"/>
          <w:lang w:val="uk-UA" w:eastAsia="ru-RU"/>
        </w:rPr>
        <w:t xml:space="preserve"> державн</w:t>
      </w:r>
      <w:r w:rsidR="00424775">
        <w:rPr>
          <w:sz w:val="28"/>
          <w:szCs w:val="28"/>
          <w:lang w:val="uk-UA" w:eastAsia="ru-RU"/>
        </w:rPr>
        <w:t>ої</w:t>
      </w:r>
      <w:r w:rsidR="000A0167">
        <w:rPr>
          <w:sz w:val="28"/>
          <w:szCs w:val="28"/>
          <w:lang w:val="uk-UA" w:eastAsia="ru-RU"/>
        </w:rPr>
        <w:t xml:space="preserve"> адміністрації</w:t>
      </w:r>
      <w:r w:rsidR="000A0167" w:rsidRPr="000A016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та</w:t>
      </w:r>
      <w:r w:rsidR="00424775">
        <w:rPr>
          <w:sz w:val="28"/>
          <w:szCs w:val="28"/>
          <w:lang w:val="uk-UA" w:eastAsia="ru-RU"/>
        </w:rPr>
        <w:t xml:space="preserve"> її</w:t>
      </w:r>
      <w:r>
        <w:rPr>
          <w:sz w:val="28"/>
          <w:szCs w:val="28"/>
          <w:lang w:val="uk-UA" w:eastAsia="ru-RU"/>
        </w:rPr>
        <w:t xml:space="preserve"> структурних пі</w:t>
      </w:r>
      <w:r w:rsidR="005420C2">
        <w:rPr>
          <w:sz w:val="28"/>
          <w:szCs w:val="28"/>
          <w:lang w:val="uk-UA" w:eastAsia="ru-RU"/>
        </w:rPr>
        <w:t>дрозділах без статусу юридичної особи</w:t>
      </w:r>
      <w:r>
        <w:rPr>
          <w:sz w:val="28"/>
          <w:szCs w:val="28"/>
          <w:lang w:val="uk-UA" w:eastAsia="ru-RU"/>
        </w:rPr>
        <w:t xml:space="preserve"> публічного права </w:t>
      </w:r>
      <w:r w:rsidR="000A0167" w:rsidRPr="000A0167">
        <w:rPr>
          <w:sz w:val="28"/>
          <w:szCs w:val="28"/>
          <w:lang w:val="uk-UA" w:eastAsia="ru-RU"/>
        </w:rPr>
        <w:t>з перевіркою їх фактичної наявності та документального пі</w:t>
      </w:r>
      <w:r w:rsidR="005943D1">
        <w:rPr>
          <w:sz w:val="28"/>
          <w:szCs w:val="28"/>
          <w:lang w:val="uk-UA" w:eastAsia="ru-RU"/>
        </w:rPr>
        <w:t xml:space="preserve">дтвердження станом на 01 грудня </w:t>
      </w:r>
      <w:r w:rsidR="000A0167">
        <w:rPr>
          <w:sz w:val="28"/>
          <w:szCs w:val="28"/>
          <w:lang w:val="uk-UA" w:eastAsia="ru-RU"/>
        </w:rPr>
        <w:t>2021</w:t>
      </w:r>
      <w:r w:rsidR="000A0167" w:rsidRPr="000A0167">
        <w:rPr>
          <w:sz w:val="28"/>
          <w:szCs w:val="28"/>
          <w:lang w:val="uk-UA" w:eastAsia="ru-RU"/>
        </w:rPr>
        <w:t xml:space="preserve"> року з обов’язковим складанням </w:t>
      </w:r>
      <w:r w:rsidR="000A0167">
        <w:rPr>
          <w:sz w:val="28"/>
          <w:szCs w:val="28"/>
          <w:lang w:val="uk-UA" w:eastAsia="ru-RU"/>
        </w:rPr>
        <w:t>відповідних інвентарних описів.</w:t>
      </w:r>
    </w:p>
    <w:p w:rsidR="005943D1" w:rsidRDefault="00A413CB" w:rsidP="00743A2E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3</w:t>
      </w:r>
      <w:r w:rsidR="005943D1">
        <w:rPr>
          <w:color w:val="000000"/>
          <w:sz w:val="28"/>
          <w:szCs w:val="28"/>
          <w:lang w:val="uk-UA" w:eastAsia="ru-RU"/>
        </w:rPr>
        <w:t>.</w:t>
      </w:r>
      <w:r w:rsidR="007A02FF">
        <w:rPr>
          <w:color w:val="000000"/>
          <w:sz w:val="28"/>
          <w:szCs w:val="28"/>
          <w:lang w:val="uk-UA" w:eastAsia="ru-RU"/>
        </w:rPr>
        <w:t xml:space="preserve"> Встановити термін </w:t>
      </w:r>
      <w:r w:rsidR="005943D1">
        <w:rPr>
          <w:color w:val="000000"/>
          <w:sz w:val="28"/>
          <w:szCs w:val="28"/>
          <w:lang w:val="uk-UA" w:eastAsia="ru-RU"/>
        </w:rPr>
        <w:t>проведення повної планової інвентари</w:t>
      </w:r>
      <w:r w:rsidR="007A02FF">
        <w:rPr>
          <w:color w:val="000000"/>
          <w:sz w:val="28"/>
          <w:szCs w:val="28"/>
          <w:lang w:val="uk-UA" w:eastAsia="ru-RU"/>
        </w:rPr>
        <w:t xml:space="preserve">зації                        </w:t>
      </w:r>
      <w:r w:rsidR="005943D1" w:rsidRPr="005250B6">
        <w:rPr>
          <w:color w:val="000000"/>
          <w:sz w:val="28"/>
          <w:szCs w:val="28"/>
          <w:lang w:val="uk-UA" w:eastAsia="ru-RU"/>
        </w:rPr>
        <w:t>з 01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="005943D1" w:rsidRPr="005250B6">
        <w:rPr>
          <w:color w:val="000000"/>
          <w:sz w:val="28"/>
          <w:szCs w:val="28"/>
          <w:lang w:val="uk-UA" w:eastAsia="ru-RU"/>
        </w:rPr>
        <w:t>грудня по 1</w:t>
      </w:r>
      <w:r w:rsidR="005943D1">
        <w:rPr>
          <w:color w:val="000000"/>
          <w:sz w:val="28"/>
          <w:szCs w:val="28"/>
          <w:lang w:val="uk-UA" w:eastAsia="ru-RU"/>
        </w:rPr>
        <w:t>0</w:t>
      </w:r>
      <w:r w:rsidR="005943D1" w:rsidRPr="005250B6">
        <w:rPr>
          <w:color w:val="000000"/>
          <w:sz w:val="28"/>
          <w:szCs w:val="28"/>
          <w:lang w:val="uk-UA" w:eastAsia="ru-RU"/>
        </w:rPr>
        <w:t xml:space="preserve"> грудня 2021 року</w:t>
      </w:r>
      <w:r w:rsidR="007A02FF">
        <w:rPr>
          <w:color w:val="000000"/>
          <w:sz w:val="28"/>
          <w:szCs w:val="28"/>
          <w:lang w:val="uk-UA" w:eastAsia="ru-RU"/>
        </w:rPr>
        <w:t>.</w:t>
      </w:r>
    </w:p>
    <w:p w:rsidR="007E4FE5" w:rsidRDefault="007A02FF" w:rsidP="00743A2E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4. </w:t>
      </w:r>
      <w:r w:rsidR="007E4FE5" w:rsidRPr="00CF7021">
        <w:rPr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7E4FE5" w:rsidRPr="00CF7021">
        <w:rPr>
          <w:color w:val="000000"/>
          <w:sz w:val="28"/>
          <w:szCs w:val="28"/>
          <w:lang w:eastAsia="ru-RU"/>
        </w:rPr>
        <w:t>виконанням</w:t>
      </w:r>
      <w:proofErr w:type="spellEnd"/>
      <w:r w:rsidR="007E4FE5" w:rsidRPr="00CF7021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="007E4FE5" w:rsidRPr="00CF7021">
        <w:rPr>
          <w:color w:val="000000"/>
          <w:sz w:val="28"/>
          <w:szCs w:val="28"/>
          <w:lang w:eastAsia="ru-RU"/>
        </w:rPr>
        <w:t>цього</w:t>
      </w:r>
      <w:proofErr w:type="spellEnd"/>
      <w:r w:rsidR="007E4FE5" w:rsidRPr="00CF702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E4FE5" w:rsidRPr="00CF7021">
        <w:rPr>
          <w:color w:val="000000"/>
          <w:sz w:val="28"/>
          <w:szCs w:val="28"/>
          <w:lang w:eastAsia="ru-RU"/>
        </w:rPr>
        <w:t>розпорядження</w:t>
      </w:r>
      <w:proofErr w:type="spellEnd"/>
      <w:r w:rsidR="007E4FE5" w:rsidRPr="00CF702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E4FE5" w:rsidRPr="00CF7021">
        <w:rPr>
          <w:color w:val="000000"/>
          <w:sz w:val="28"/>
          <w:szCs w:val="28"/>
          <w:lang w:eastAsia="ru-RU"/>
        </w:rPr>
        <w:t>покласти</w:t>
      </w:r>
      <w:proofErr w:type="spellEnd"/>
      <w:r w:rsidR="007E4FE5" w:rsidRPr="00CF7021">
        <w:rPr>
          <w:color w:val="000000"/>
          <w:sz w:val="28"/>
          <w:szCs w:val="28"/>
          <w:lang w:eastAsia="ru-RU"/>
        </w:rPr>
        <w:t xml:space="preserve"> на </w:t>
      </w:r>
      <w:r w:rsidR="000A0167">
        <w:rPr>
          <w:rFonts w:eastAsia="Calibri"/>
          <w:sz w:val="28"/>
          <w:szCs w:val="28"/>
          <w:lang w:val="uk-UA" w:eastAsia="en-US"/>
        </w:rPr>
        <w:t>першого</w:t>
      </w:r>
      <w:r w:rsidR="00620A9C">
        <w:rPr>
          <w:rFonts w:eastAsia="Calibri"/>
          <w:sz w:val="28"/>
          <w:szCs w:val="28"/>
          <w:lang w:val="uk-UA" w:eastAsia="en-US"/>
        </w:rPr>
        <w:t xml:space="preserve"> </w:t>
      </w:r>
      <w:r w:rsidR="00743A2E" w:rsidRPr="00D660D3">
        <w:rPr>
          <w:rFonts w:eastAsia="Calibri"/>
          <w:sz w:val="28"/>
          <w:szCs w:val="28"/>
          <w:lang w:val="uk-UA" w:eastAsia="en-US"/>
        </w:rPr>
        <w:t xml:space="preserve"> заступник</w:t>
      </w:r>
      <w:r w:rsidR="000A0167">
        <w:rPr>
          <w:rFonts w:eastAsia="Calibri"/>
          <w:sz w:val="28"/>
          <w:szCs w:val="28"/>
          <w:lang w:val="uk-UA" w:eastAsia="en-US"/>
        </w:rPr>
        <w:t>а</w:t>
      </w:r>
      <w:r w:rsidR="00620A9C">
        <w:rPr>
          <w:rFonts w:eastAsia="Calibri"/>
          <w:sz w:val="28"/>
          <w:szCs w:val="28"/>
          <w:lang w:val="uk-UA" w:eastAsia="en-US"/>
        </w:rPr>
        <w:t xml:space="preserve"> голови </w:t>
      </w:r>
      <w:r w:rsidR="00743A2E" w:rsidRPr="00D660D3">
        <w:rPr>
          <w:rFonts w:eastAsia="Calibri"/>
          <w:sz w:val="28"/>
          <w:szCs w:val="28"/>
          <w:lang w:val="uk-UA" w:eastAsia="en-US"/>
        </w:rPr>
        <w:t xml:space="preserve"> районної державної адміністрації</w:t>
      </w:r>
      <w:r w:rsidR="005943D1">
        <w:rPr>
          <w:rFonts w:eastAsia="Calibri"/>
          <w:sz w:val="28"/>
          <w:szCs w:val="28"/>
          <w:lang w:val="uk-UA" w:eastAsia="en-US"/>
        </w:rPr>
        <w:t xml:space="preserve"> </w:t>
      </w:r>
      <w:r w:rsidR="00743A2E">
        <w:rPr>
          <w:sz w:val="28"/>
          <w:szCs w:val="28"/>
          <w:lang w:val="uk-UA" w:eastAsia="ru-RU"/>
        </w:rPr>
        <w:t>ГОНЧАРА</w:t>
      </w:r>
      <w:r w:rsidR="005943D1">
        <w:rPr>
          <w:sz w:val="28"/>
          <w:szCs w:val="28"/>
          <w:lang w:val="uk-UA" w:eastAsia="ru-RU"/>
        </w:rPr>
        <w:t xml:space="preserve"> С.В.</w:t>
      </w:r>
    </w:p>
    <w:p w:rsidR="000A0167" w:rsidRDefault="000A0167" w:rsidP="00743A2E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7E4FE5" w:rsidRPr="00CF7021" w:rsidRDefault="007E4FE5" w:rsidP="007E4FE5">
      <w:pPr>
        <w:suppressAutoHyphens w:val="0"/>
        <w:jc w:val="both"/>
        <w:rPr>
          <w:sz w:val="28"/>
          <w:szCs w:val="28"/>
          <w:lang w:eastAsia="ru-RU"/>
        </w:rPr>
      </w:pPr>
      <w:r w:rsidRPr="00CF7021">
        <w:rPr>
          <w:color w:val="000000"/>
          <w:sz w:val="28"/>
          <w:szCs w:val="28"/>
          <w:lang w:eastAsia="ru-RU"/>
        </w:rPr>
        <w:t>Голова районної</w:t>
      </w:r>
    </w:p>
    <w:p w:rsidR="00D660D3" w:rsidRPr="00CF7021" w:rsidRDefault="00CF7021" w:rsidP="007E4FE5">
      <w:pPr>
        <w:tabs>
          <w:tab w:val="left" w:pos="3045"/>
        </w:tabs>
        <w:suppressAutoHyphens w:val="0"/>
        <w:jc w:val="both"/>
        <w:rPr>
          <w:color w:val="000000"/>
          <w:lang w:val="uk-UA" w:eastAsia="ru-RU"/>
        </w:rPr>
      </w:pPr>
      <w:r>
        <w:rPr>
          <w:color w:val="000000"/>
          <w:sz w:val="28"/>
          <w:szCs w:val="28"/>
          <w:lang w:eastAsia="ru-RU"/>
        </w:rPr>
        <w:t xml:space="preserve">державної </w:t>
      </w:r>
      <w:proofErr w:type="spellStart"/>
      <w:r>
        <w:rPr>
          <w:color w:val="000000"/>
          <w:sz w:val="28"/>
          <w:szCs w:val="28"/>
          <w:lang w:eastAsia="ru-RU"/>
        </w:rPr>
        <w:t>адміністрації</w:t>
      </w:r>
      <w:proofErr w:type="spellEnd"/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uk-UA" w:eastAsia="ru-RU"/>
        </w:rPr>
        <w:t xml:space="preserve">           </w:t>
      </w:r>
      <w:r w:rsidR="00A413CB">
        <w:rPr>
          <w:color w:val="000000"/>
          <w:sz w:val="28"/>
          <w:szCs w:val="28"/>
          <w:lang w:val="uk-UA" w:eastAsia="ru-RU"/>
        </w:rPr>
        <w:t xml:space="preserve">      </w:t>
      </w:r>
      <w:r w:rsidR="007A02FF">
        <w:rPr>
          <w:color w:val="000000"/>
          <w:sz w:val="28"/>
          <w:szCs w:val="28"/>
          <w:lang w:val="uk-UA" w:eastAsia="ru-RU"/>
        </w:rPr>
        <w:t xml:space="preserve">     </w:t>
      </w:r>
      <w:r w:rsidR="007E4FE5" w:rsidRPr="00CF7021">
        <w:rPr>
          <w:color w:val="000000"/>
          <w:sz w:val="28"/>
          <w:szCs w:val="28"/>
          <w:lang w:eastAsia="ru-RU"/>
        </w:rPr>
        <w:t>М</w:t>
      </w:r>
      <w:proofErr w:type="spellStart"/>
      <w:r>
        <w:rPr>
          <w:color w:val="000000"/>
          <w:sz w:val="28"/>
          <w:szCs w:val="28"/>
          <w:lang w:val="uk-UA" w:eastAsia="ru-RU"/>
        </w:rPr>
        <w:t>ихайло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ЛИНЕЦЬКИЙ</w:t>
      </w:r>
    </w:p>
    <w:p w:rsidR="00D660D3" w:rsidRPr="00CF7021" w:rsidRDefault="00D660D3" w:rsidP="008052B2">
      <w:pPr>
        <w:suppressAutoHyphens w:val="0"/>
        <w:jc w:val="both"/>
        <w:rPr>
          <w:color w:val="000000"/>
          <w:lang w:val="uk-UA" w:eastAsia="ru-RU"/>
        </w:rPr>
      </w:pPr>
    </w:p>
    <w:p w:rsidR="00D660D3" w:rsidRDefault="00D660D3" w:rsidP="008052B2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:rsidR="00D660D3" w:rsidRDefault="00D660D3" w:rsidP="008052B2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:rsidR="00D660D3" w:rsidRDefault="00D660D3" w:rsidP="008052B2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:rsidR="00D660D3" w:rsidRDefault="00D660D3" w:rsidP="008052B2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:rsidR="008052B2" w:rsidRPr="008F05E4" w:rsidRDefault="008052B2" w:rsidP="00AE7208">
      <w:pPr>
        <w:suppressAutoHyphens w:val="0"/>
        <w:spacing w:after="40"/>
        <w:contextualSpacing/>
        <w:rPr>
          <w:sz w:val="28"/>
          <w:szCs w:val="28"/>
          <w:lang w:eastAsia="ru-RU"/>
        </w:rPr>
      </w:pPr>
    </w:p>
    <w:p w:rsidR="00E722BF" w:rsidRPr="008F05E4" w:rsidRDefault="00AF4466">
      <w:pPr>
        <w:rPr>
          <w:sz w:val="28"/>
          <w:szCs w:val="28"/>
        </w:rPr>
      </w:pPr>
    </w:p>
    <w:sectPr w:rsidR="00E722BF" w:rsidRPr="008F05E4" w:rsidSect="007A02FF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66" w:rsidRDefault="00AF4466" w:rsidP="00104E23">
      <w:r>
        <w:separator/>
      </w:r>
    </w:p>
  </w:endnote>
  <w:endnote w:type="continuationSeparator" w:id="0">
    <w:p w:rsidR="00AF4466" w:rsidRDefault="00AF4466" w:rsidP="0010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66" w:rsidRDefault="00AF4466" w:rsidP="00104E23">
      <w:r>
        <w:separator/>
      </w:r>
    </w:p>
  </w:footnote>
  <w:footnote w:type="continuationSeparator" w:id="0">
    <w:p w:rsidR="00AF4466" w:rsidRDefault="00AF4466" w:rsidP="00104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639F"/>
    <w:rsid w:val="000633A6"/>
    <w:rsid w:val="000A0167"/>
    <w:rsid w:val="00103983"/>
    <w:rsid w:val="00104E23"/>
    <w:rsid w:val="0010580C"/>
    <w:rsid w:val="00127329"/>
    <w:rsid w:val="001C763F"/>
    <w:rsid w:val="001D00A9"/>
    <w:rsid w:val="002D787A"/>
    <w:rsid w:val="00304CE0"/>
    <w:rsid w:val="0033425F"/>
    <w:rsid w:val="00344369"/>
    <w:rsid w:val="0035669B"/>
    <w:rsid w:val="00401A9D"/>
    <w:rsid w:val="00407F86"/>
    <w:rsid w:val="00424775"/>
    <w:rsid w:val="0046086F"/>
    <w:rsid w:val="004B1358"/>
    <w:rsid w:val="004C6B43"/>
    <w:rsid w:val="004F5D5F"/>
    <w:rsid w:val="005250B6"/>
    <w:rsid w:val="005420C2"/>
    <w:rsid w:val="00586F4B"/>
    <w:rsid w:val="005943D1"/>
    <w:rsid w:val="00595B5F"/>
    <w:rsid w:val="005D62BA"/>
    <w:rsid w:val="006103A4"/>
    <w:rsid w:val="00620A9C"/>
    <w:rsid w:val="006258B5"/>
    <w:rsid w:val="006D7C85"/>
    <w:rsid w:val="007437AC"/>
    <w:rsid w:val="00743A2E"/>
    <w:rsid w:val="00772227"/>
    <w:rsid w:val="007A02FF"/>
    <w:rsid w:val="007E3F20"/>
    <w:rsid w:val="007E4FE5"/>
    <w:rsid w:val="008052B2"/>
    <w:rsid w:val="00885649"/>
    <w:rsid w:val="008D0A8F"/>
    <w:rsid w:val="008E7CD2"/>
    <w:rsid w:val="008F05E4"/>
    <w:rsid w:val="009945D0"/>
    <w:rsid w:val="009A34DD"/>
    <w:rsid w:val="009A3D0F"/>
    <w:rsid w:val="009B5E46"/>
    <w:rsid w:val="009D2F22"/>
    <w:rsid w:val="009F12F1"/>
    <w:rsid w:val="00A413CB"/>
    <w:rsid w:val="00AE1288"/>
    <w:rsid w:val="00AE7208"/>
    <w:rsid w:val="00AF4466"/>
    <w:rsid w:val="00B000B6"/>
    <w:rsid w:val="00B00E2D"/>
    <w:rsid w:val="00B248C2"/>
    <w:rsid w:val="00B52B01"/>
    <w:rsid w:val="00B537C3"/>
    <w:rsid w:val="00B73337"/>
    <w:rsid w:val="00BF5D23"/>
    <w:rsid w:val="00C24927"/>
    <w:rsid w:val="00CD4A5E"/>
    <w:rsid w:val="00CF7021"/>
    <w:rsid w:val="00D660D3"/>
    <w:rsid w:val="00DF4D08"/>
    <w:rsid w:val="00E122AD"/>
    <w:rsid w:val="00E172E2"/>
    <w:rsid w:val="00E7639F"/>
    <w:rsid w:val="00EE1BDE"/>
    <w:rsid w:val="00EF13B3"/>
    <w:rsid w:val="00F21448"/>
    <w:rsid w:val="00FB161C"/>
    <w:rsid w:val="00FB2A18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A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04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4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E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A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04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4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E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9A56-03EE-4D4A-B0CB-445F8287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Ноут1</cp:lastModifiedBy>
  <cp:revision>31</cp:revision>
  <cp:lastPrinted>2021-12-03T08:09:00Z</cp:lastPrinted>
  <dcterms:created xsi:type="dcterms:W3CDTF">2021-09-29T12:47:00Z</dcterms:created>
  <dcterms:modified xsi:type="dcterms:W3CDTF">2021-12-03T12:45:00Z</dcterms:modified>
</cp:coreProperties>
</file>