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502"/>
      </w:tblGrid>
      <w:tr w:rsidR="00911180" w:rsidRPr="008609FD" w:rsidTr="00162C58">
        <w:tc>
          <w:tcPr>
            <w:tcW w:w="5352" w:type="dxa"/>
          </w:tcPr>
          <w:p w:rsidR="00911180" w:rsidRDefault="00911180" w:rsidP="004E7B20">
            <w:pPr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4502" w:type="dxa"/>
          </w:tcPr>
          <w:p w:rsidR="00911180" w:rsidRPr="00974AB4" w:rsidRDefault="00911180" w:rsidP="00911180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ЗАТВЕРДЖЕНО</w:t>
            </w:r>
          </w:p>
          <w:p w:rsidR="00911180" w:rsidRPr="00EF57C9" w:rsidRDefault="00911180" w:rsidP="00911180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EF57C9">
              <w:rPr>
                <w:spacing w:val="-1"/>
                <w:sz w:val="28"/>
                <w:szCs w:val="28"/>
                <w:lang w:val="uk-UA"/>
              </w:rPr>
              <w:t>Розпорядження голови</w:t>
            </w:r>
          </w:p>
          <w:p w:rsidR="00911180" w:rsidRPr="00EF57C9" w:rsidRDefault="00911180" w:rsidP="00911180">
            <w:pPr>
              <w:shd w:val="clear" w:color="auto" w:fill="FFFFFF"/>
              <w:jc w:val="both"/>
              <w:rPr>
                <w:spacing w:val="-1"/>
                <w:sz w:val="28"/>
                <w:szCs w:val="28"/>
                <w:lang w:val="uk-UA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р</w:t>
            </w:r>
            <w:r w:rsidRPr="00EF57C9">
              <w:rPr>
                <w:spacing w:val="-1"/>
                <w:sz w:val="28"/>
                <w:szCs w:val="28"/>
                <w:lang w:val="uk-UA"/>
              </w:rPr>
              <w:t>айонної державної адміністрації</w:t>
            </w:r>
          </w:p>
          <w:p w:rsidR="00911180" w:rsidRPr="008609FD" w:rsidRDefault="008609FD" w:rsidP="00911180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pacing w:val="-1"/>
                <w:sz w:val="28"/>
                <w:szCs w:val="28"/>
                <w:lang w:val="uk-UA"/>
              </w:rPr>
              <w:t>18.08.2021 № 99</w:t>
            </w:r>
            <w:bookmarkStart w:id="0" w:name="_GoBack"/>
            <w:bookmarkEnd w:id="0"/>
          </w:p>
          <w:p w:rsidR="00911180" w:rsidRPr="008609FD" w:rsidRDefault="00911180" w:rsidP="004E7B20">
            <w:pPr>
              <w:jc w:val="both"/>
              <w:rPr>
                <w:spacing w:val="-1"/>
                <w:sz w:val="28"/>
                <w:szCs w:val="28"/>
                <w:lang w:val="uk-UA"/>
              </w:rPr>
            </w:pPr>
          </w:p>
        </w:tc>
      </w:tr>
    </w:tbl>
    <w:p w:rsidR="004E7B20" w:rsidRPr="008609FD" w:rsidRDefault="004E7B20" w:rsidP="00911180">
      <w:pPr>
        <w:shd w:val="clear" w:color="auto" w:fill="FFFFFF"/>
        <w:spacing w:before="326"/>
        <w:ind w:left="24"/>
        <w:jc w:val="center"/>
        <w:rPr>
          <w:b/>
          <w:sz w:val="28"/>
          <w:szCs w:val="28"/>
          <w:lang w:val="uk-UA"/>
        </w:rPr>
      </w:pPr>
      <w:r w:rsidRPr="00B1755D">
        <w:rPr>
          <w:b/>
          <w:spacing w:val="-2"/>
          <w:sz w:val="28"/>
          <w:szCs w:val="28"/>
          <w:lang w:val="uk-UA"/>
        </w:rPr>
        <w:t>ПОЛОЖЕННЯ</w:t>
      </w:r>
    </w:p>
    <w:p w:rsidR="00911180" w:rsidRPr="00B1755D" w:rsidRDefault="004E7B20" w:rsidP="00911180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B1755D">
        <w:rPr>
          <w:b/>
          <w:sz w:val="28"/>
          <w:szCs w:val="28"/>
          <w:lang w:val="uk-UA"/>
        </w:rPr>
        <w:t>про колегію Херсонської районної державної адміністрації</w:t>
      </w:r>
    </w:p>
    <w:p w:rsidR="004E7B20" w:rsidRPr="00B1755D" w:rsidRDefault="00911180" w:rsidP="00911180">
      <w:pPr>
        <w:shd w:val="clear" w:color="auto" w:fill="FFFFFF"/>
        <w:jc w:val="center"/>
        <w:rPr>
          <w:sz w:val="28"/>
          <w:szCs w:val="28"/>
          <w:lang w:val="uk-UA"/>
        </w:rPr>
      </w:pPr>
      <w:r w:rsidRPr="00B1755D">
        <w:rPr>
          <w:b/>
          <w:sz w:val="28"/>
          <w:szCs w:val="28"/>
          <w:lang w:val="uk-UA"/>
        </w:rPr>
        <w:t>Херсонської області</w:t>
      </w:r>
    </w:p>
    <w:p w:rsidR="004E7B20" w:rsidRPr="008609FD" w:rsidRDefault="004E7B20" w:rsidP="00DA7AF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4E7B20" w:rsidRPr="00B1755D" w:rsidRDefault="00C907EA" w:rsidP="00DA7AF4">
      <w:pPr>
        <w:numPr>
          <w:ilvl w:val="0"/>
          <w:numId w:val="1"/>
        </w:numPr>
        <w:shd w:val="clear" w:color="auto" w:fill="FFFFFF"/>
        <w:tabs>
          <w:tab w:val="left" w:pos="1176"/>
        </w:tabs>
        <w:ind w:firstLine="709"/>
        <w:jc w:val="both"/>
        <w:rPr>
          <w:spacing w:val="-31"/>
          <w:sz w:val="28"/>
          <w:szCs w:val="28"/>
          <w:lang w:val="uk-UA"/>
        </w:rPr>
      </w:pPr>
      <w:r w:rsidRPr="00B1755D">
        <w:rPr>
          <w:spacing w:val="4"/>
          <w:sz w:val="28"/>
          <w:szCs w:val="28"/>
          <w:lang w:val="uk-UA"/>
        </w:rPr>
        <w:t xml:space="preserve">Це </w:t>
      </w:r>
      <w:r w:rsidR="00911180" w:rsidRPr="00B1755D">
        <w:rPr>
          <w:spacing w:val="4"/>
          <w:sz w:val="28"/>
          <w:szCs w:val="28"/>
          <w:lang w:val="uk-UA"/>
        </w:rPr>
        <w:t>Положення</w:t>
      </w:r>
      <w:r w:rsidR="004E7B20" w:rsidRPr="00B1755D">
        <w:rPr>
          <w:spacing w:val="4"/>
          <w:sz w:val="28"/>
          <w:szCs w:val="28"/>
          <w:lang w:val="uk-UA"/>
        </w:rPr>
        <w:t xml:space="preserve"> </w:t>
      </w:r>
      <w:r w:rsidR="00911180" w:rsidRPr="00B1755D">
        <w:rPr>
          <w:spacing w:val="4"/>
          <w:sz w:val="28"/>
          <w:szCs w:val="28"/>
          <w:lang w:val="uk-UA"/>
        </w:rPr>
        <w:t>визначає загальні засади утворення</w:t>
      </w:r>
      <w:r w:rsidR="004E7B20" w:rsidRPr="00B1755D">
        <w:rPr>
          <w:spacing w:val="4"/>
          <w:sz w:val="28"/>
          <w:szCs w:val="28"/>
          <w:lang w:val="uk-UA"/>
        </w:rPr>
        <w:t xml:space="preserve"> і діяльності</w:t>
      </w:r>
      <w:r w:rsidR="00911180" w:rsidRPr="00B1755D">
        <w:rPr>
          <w:spacing w:val="4"/>
          <w:sz w:val="28"/>
          <w:szCs w:val="28"/>
          <w:lang w:val="uk-UA"/>
        </w:rPr>
        <w:t xml:space="preserve"> </w:t>
      </w:r>
      <w:r w:rsidR="004E7B20" w:rsidRPr="00B1755D">
        <w:rPr>
          <w:sz w:val="28"/>
          <w:szCs w:val="28"/>
          <w:lang w:val="uk-UA"/>
        </w:rPr>
        <w:t>колегії районної державної адміністрації.</w:t>
      </w:r>
    </w:p>
    <w:p w:rsidR="004E7B20" w:rsidRPr="00B1755D" w:rsidRDefault="004E7B20" w:rsidP="00DA7AF4">
      <w:pPr>
        <w:numPr>
          <w:ilvl w:val="0"/>
          <w:numId w:val="1"/>
        </w:numPr>
        <w:shd w:val="clear" w:color="auto" w:fill="FFFFFF"/>
        <w:tabs>
          <w:tab w:val="left" w:pos="1176"/>
        </w:tabs>
        <w:ind w:firstLine="709"/>
        <w:jc w:val="both"/>
        <w:rPr>
          <w:spacing w:val="-20"/>
          <w:sz w:val="28"/>
          <w:szCs w:val="28"/>
          <w:lang w:val="uk-UA"/>
        </w:rPr>
      </w:pPr>
      <w:r w:rsidRPr="00B1755D">
        <w:rPr>
          <w:spacing w:val="2"/>
          <w:sz w:val="28"/>
          <w:szCs w:val="28"/>
          <w:lang w:val="uk-UA"/>
        </w:rPr>
        <w:t>Колегія районної</w:t>
      </w:r>
      <w:r w:rsidR="00C907EA" w:rsidRPr="00B1755D">
        <w:rPr>
          <w:spacing w:val="2"/>
          <w:sz w:val="28"/>
          <w:szCs w:val="28"/>
          <w:lang w:val="uk-UA"/>
        </w:rPr>
        <w:t xml:space="preserve"> державної адміністрації (далі –</w:t>
      </w:r>
      <w:r w:rsidRPr="00B1755D">
        <w:rPr>
          <w:spacing w:val="2"/>
          <w:sz w:val="28"/>
          <w:szCs w:val="28"/>
          <w:lang w:val="uk-UA"/>
        </w:rPr>
        <w:t xml:space="preserve"> Колегія) є</w:t>
      </w:r>
      <w:r w:rsidRPr="00B1755D">
        <w:rPr>
          <w:spacing w:val="-1"/>
          <w:sz w:val="28"/>
          <w:szCs w:val="28"/>
          <w:lang w:val="uk-UA"/>
        </w:rPr>
        <w:t xml:space="preserve"> консультативно-дорадчим органом і утворюється для підготовки рекомендацій щодо виконання районною державної адміністрацією своїх завдань, погодженого вирішення питань, </w:t>
      </w:r>
      <w:r w:rsidRPr="00B1755D">
        <w:rPr>
          <w:spacing w:val="10"/>
          <w:sz w:val="28"/>
          <w:szCs w:val="28"/>
          <w:lang w:val="uk-UA"/>
        </w:rPr>
        <w:t xml:space="preserve">що належать до її компетенції, та для колективного і </w:t>
      </w:r>
      <w:r w:rsidRPr="00B1755D">
        <w:rPr>
          <w:spacing w:val="-1"/>
          <w:sz w:val="28"/>
          <w:szCs w:val="28"/>
          <w:lang w:val="uk-UA"/>
        </w:rPr>
        <w:t>вільного обговорення найважливіших напрямів її діяльності.</w:t>
      </w:r>
    </w:p>
    <w:p w:rsidR="004E7B20" w:rsidRPr="00B1755D" w:rsidRDefault="004E7B20" w:rsidP="00DA7AF4">
      <w:pPr>
        <w:shd w:val="clear" w:color="auto" w:fill="FFFFFF"/>
        <w:tabs>
          <w:tab w:val="left" w:pos="1066"/>
        </w:tabs>
        <w:ind w:firstLine="709"/>
        <w:jc w:val="both"/>
        <w:rPr>
          <w:sz w:val="28"/>
          <w:szCs w:val="28"/>
          <w:lang w:val="uk-UA"/>
        </w:rPr>
      </w:pPr>
      <w:r w:rsidRPr="00B1755D">
        <w:rPr>
          <w:spacing w:val="-17"/>
          <w:sz w:val="28"/>
          <w:szCs w:val="28"/>
          <w:lang w:val="uk-UA"/>
        </w:rPr>
        <w:t>3.</w:t>
      </w:r>
      <w:r w:rsidRPr="00B1755D">
        <w:rPr>
          <w:sz w:val="28"/>
          <w:szCs w:val="28"/>
          <w:lang w:val="uk-UA"/>
        </w:rPr>
        <w:tab/>
      </w:r>
      <w:r w:rsidRPr="00B1755D">
        <w:rPr>
          <w:spacing w:val="-2"/>
          <w:sz w:val="28"/>
          <w:szCs w:val="28"/>
          <w:lang w:val="uk-UA"/>
        </w:rPr>
        <w:t>У своїй роботі Колегія керується Конституцією та законами України,</w:t>
      </w:r>
      <w:r w:rsidR="00911180" w:rsidRPr="00B1755D">
        <w:rPr>
          <w:spacing w:val="-2"/>
          <w:sz w:val="28"/>
          <w:szCs w:val="28"/>
          <w:lang w:val="uk-UA"/>
        </w:rPr>
        <w:t xml:space="preserve"> </w:t>
      </w:r>
      <w:r w:rsidR="00162C58" w:rsidRPr="00B1755D">
        <w:rPr>
          <w:spacing w:val="-1"/>
          <w:sz w:val="28"/>
          <w:szCs w:val="28"/>
          <w:lang w:val="uk-UA"/>
        </w:rPr>
        <w:t>актами Президента України та</w:t>
      </w:r>
      <w:r w:rsidR="00911180" w:rsidRPr="00B1755D">
        <w:rPr>
          <w:spacing w:val="-1"/>
          <w:sz w:val="28"/>
          <w:szCs w:val="28"/>
          <w:lang w:val="uk-UA"/>
        </w:rPr>
        <w:t xml:space="preserve"> Кабінету Міністрів України,</w:t>
      </w:r>
      <w:r w:rsidR="00162C58" w:rsidRPr="00B1755D">
        <w:rPr>
          <w:spacing w:val="-1"/>
          <w:sz w:val="28"/>
          <w:szCs w:val="28"/>
          <w:lang w:val="uk-UA"/>
        </w:rPr>
        <w:t xml:space="preserve"> іншими </w:t>
      </w:r>
      <w:r w:rsidRPr="00B1755D">
        <w:rPr>
          <w:spacing w:val="-1"/>
          <w:sz w:val="28"/>
          <w:szCs w:val="28"/>
          <w:lang w:val="uk-UA"/>
        </w:rPr>
        <w:t>актами</w:t>
      </w:r>
      <w:r w:rsidR="00162C58" w:rsidRPr="00B1755D">
        <w:rPr>
          <w:spacing w:val="-1"/>
          <w:sz w:val="28"/>
          <w:szCs w:val="28"/>
          <w:lang w:val="uk-UA"/>
        </w:rPr>
        <w:t xml:space="preserve"> законодавства</w:t>
      </w:r>
      <w:r w:rsidRPr="00B1755D">
        <w:rPr>
          <w:spacing w:val="-1"/>
          <w:sz w:val="28"/>
          <w:szCs w:val="28"/>
          <w:lang w:val="uk-UA"/>
        </w:rPr>
        <w:t xml:space="preserve">, наказами міністерств, інших центральних органів </w:t>
      </w:r>
      <w:r w:rsidRPr="00B1755D">
        <w:rPr>
          <w:spacing w:val="7"/>
          <w:sz w:val="28"/>
          <w:szCs w:val="28"/>
          <w:lang w:val="uk-UA"/>
        </w:rPr>
        <w:t>виконавчої влади, а</w:t>
      </w:r>
      <w:r w:rsidR="00911180" w:rsidRPr="00B1755D">
        <w:rPr>
          <w:spacing w:val="7"/>
          <w:sz w:val="28"/>
          <w:szCs w:val="28"/>
          <w:lang w:val="uk-UA"/>
        </w:rPr>
        <w:t xml:space="preserve"> </w:t>
      </w:r>
      <w:r w:rsidRPr="00B1755D">
        <w:rPr>
          <w:spacing w:val="7"/>
          <w:sz w:val="28"/>
          <w:szCs w:val="28"/>
          <w:lang w:val="uk-UA"/>
        </w:rPr>
        <w:t xml:space="preserve">також дорученнями Президента України, Прем’єр-міністра України, </w:t>
      </w:r>
      <w:r w:rsidR="00567EB9" w:rsidRPr="00B1755D">
        <w:rPr>
          <w:spacing w:val="-1"/>
          <w:sz w:val="28"/>
          <w:szCs w:val="28"/>
          <w:lang w:val="uk-UA"/>
        </w:rPr>
        <w:t>розпорядженнями голів</w:t>
      </w:r>
      <w:r w:rsidRPr="00B1755D">
        <w:rPr>
          <w:spacing w:val="-1"/>
          <w:sz w:val="28"/>
          <w:szCs w:val="28"/>
          <w:lang w:val="uk-UA"/>
        </w:rPr>
        <w:t xml:space="preserve"> </w:t>
      </w:r>
      <w:r w:rsidR="00567EB9" w:rsidRPr="00B1755D">
        <w:rPr>
          <w:spacing w:val="-1"/>
          <w:sz w:val="28"/>
          <w:szCs w:val="28"/>
          <w:lang w:val="uk-UA"/>
        </w:rPr>
        <w:t>обласної та районної державних адміністрацій</w:t>
      </w:r>
      <w:r w:rsidRPr="00B1755D">
        <w:rPr>
          <w:spacing w:val="-1"/>
          <w:sz w:val="28"/>
          <w:szCs w:val="28"/>
          <w:lang w:val="uk-UA"/>
        </w:rPr>
        <w:t>.</w:t>
      </w:r>
    </w:p>
    <w:p w:rsidR="004E7B20" w:rsidRPr="00B1755D" w:rsidRDefault="004E7B20" w:rsidP="00DA7AF4">
      <w:pPr>
        <w:shd w:val="clear" w:color="auto" w:fill="FFFFFF"/>
        <w:tabs>
          <w:tab w:val="left" w:pos="1190"/>
        </w:tabs>
        <w:ind w:firstLine="709"/>
        <w:jc w:val="both"/>
        <w:rPr>
          <w:spacing w:val="-1"/>
          <w:sz w:val="28"/>
          <w:szCs w:val="28"/>
          <w:lang w:val="uk-UA"/>
        </w:rPr>
      </w:pPr>
      <w:r w:rsidRPr="00B1755D">
        <w:rPr>
          <w:spacing w:val="-15"/>
          <w:sz w:val="28"/>
          <w:szCs w:val="28"/>
          <w:lang w:val="uk-UA"/>
        </w:rPr>
        <w:t>4.</w:t>
      </w:r>
      <w:r w:rsidRPr="00B1755D">
        <w:rPr>
          <w:sz w:val="28"/>
          <w:szCs w:val="28"/>
          <w:lang w:val="uk-UA"/>
        </w:rPr>
        <w:tab/>
      </w:r>
      <w:r w:rsidR="00911180" w:rsidRPr="00B1755D">
        <w:rPr>
          <w:spacing w:val="3"/>
          <w:sz w:val="28"/>
          <w:szCs w:val="28"/>
          <w:lang w:val="uk-UA"/>
        </w:rPr>
        <w:t xml:space="preserve">Рішення про </w:t>
      </w:r>
      <w:r w:rsidRPr="00B1755D">
        <w:rPr>
          <w:spacing w:val="3"/>
          <w:sz w:val="28"/>
          <w:szCs w:val="28"/>
          <w:lang w:val="uk-UA"/>
        </w:rPr>
        <w:t>утворення аб</w:t>
      </w:r>
      <w:r w:rsidR="00C907EA" w:rsidRPr="00B1755D">
        <w:rPr>
          <w:spacing w:val="3"/>
          <w:sz w:val="28"/>
          <w:szCs w:val="28"/>
          <w:lang w:val="uk-UA"/>
        </w:rPr>
        <w:t xml:space="preserve">о ліквідацію Колегії </w:t>
      </w:r>
      <w:r w:rsidRPr="00B1755D">
        <w:rPr>
          <w:spacing w:val="3"/>
          <w:sz w:val="28"/>
          <w:szCs w:val="28"/>
          <w:lang w:val="uk-UA"/>
        </w:rPr>
        <w:t>п</w:t>
      </w:r>
      <w:r w:rsidR="00162C58" w:rsidRPr="00B1755D">
        <w:rPr>
          <w:spacing w:val="3"/>
          <w:sz w:val="28"/>
          <w:szCs w:val="28"/>
          <w:lang w:val="uk-UA"/>
        </w:rPr>
        <w:t xml:space="preserve">риймається </w:t>
      </w:r>
      <w:r w:rsidR="00C907EA" w:rsidRPr="00B1755D">
        <w:rPr>
          <w:spacing w:val="3"/>
          <w:sz w:val="28"/>
          <w:szCs w:val="28"/>
          <w:lang w:val="uk-UA"/>
        </w:rPr>
        <w:t xml:space="preserve">головою </w:t>
      </w:r>
      <w:r w:rsidRPr="00B1755D">
        <w:rPr>
          <w:spacing w:val="3"/>
          <w:sz w:val="28"/>
          <w:szCs w:val="28"/>
          <w:lang w:val="uk-UA"/>
        </w:rPr>
        <w:t>районної державної адміністрації</w:t>
      </w:r>
      <w:r w:rsidRPr="00B1755D">
        <w:rPr>
          <w:spacing w:val="-1"/>
          <w:sz w:val="28"/>
          <w:szCs w:val="28"/>
          <w:lang w:val="uk-UA"/>
        </w:rPr>
        <w:t>.</w:t>
      </w:r>
    </w:p>
    <w:p w:rsidR="00162C58" w:rsidRPr="00B1755D" w:rsidRDefault="00162C58" w:rsidP="00DA7AF4">
      <w:pPr>
        <w:shd w:val="clear" w:color="auto" w:fill="FFFFFF"/>
        <w:tabs>
          <w:tab w:val="left" w:pos="1190"/>
        </w:tabs>
        <w:ind w:firstLine="709"/>
        <w:jc w:val="both"/>
        <w:rPr>
          <w:spacing w:val="-1"/>
          <w:sz w:val="28"/>
          <w:szCs w:val="28"/>
          <w:lang w:val="uk-UA"/>
        </w:rPr>
      </w:pPr>
    </w:p>
    <w:p w:rsidR="00162C58" w:rsidRPr="00B1755D" w:rsidRDefault="00162C58" w:rsidP="00162C58">
      <w:pPr>
        <w:shd w:val="clear" w:color="auto" w:fill="FFFFFF"/>
        <w:tabs>
          <w:tab w:val="left" w:pos="1190"/>
        </w:tabs>
        <w:jc w:val="center"/>
        <w:rPr>
          <w:b/>
          <w:sz w:val="28"/>
          <w:szCs w:val="28"/>
          <w:lang w:val="uk-UA"/>
        </w:rPr>
      </w:pPr>
      <w:r w:rsidRPr="00B1755D">
        <w:rPr>
          <w:b/>
          <w:sz w:val="28"/>
          <w:szCs w:val="28"/>
          <w:lang w:val="uk-UA"/>
        </w:rPr>
        <w:t>Функції Колегії</w:t>
      </w:r>
    </w:p>
    <w:p w:rsidR="00162C58" w:rsidRPr="00B1755D" w:rsidRDefault="00162C58" w:rsidP="00162C58">
      <w:pPr>
        <w:shd w:val="clear" w:color="auto" w:fill="FFFFFF"/>
        <w:tabs>
          <w:tab w:val="left" w:pos="1190"/>
        </w:tabs>
        <w:jc w:val="center"/>
        <w:rPr>
          <w:spacing w:val="-20"/>
          <w:sz w:val="28"/>
          <w:szCs w:val="28"/>
          <w:lang w:val="uk-UA"/>
        </w:rPr>
      </w:pPr>
    </w:p>
    <w:p w:rsidR="004E7B20" w:rsidRPr="00B1755D" w:rsidRDefault="00911180" w:rsidP="00162C58">
      <w:pPr>
        <w:shd w:val="clear" w:color="auto" w:fill="FFFFFF"/>
        <w:tabs>
          <w:tab w:val="left" w:pos="1190"/>
        </w:tabs>
        <w:ind w:firstLine="709"/>
        <w:jc w:val="both"/>
        <w:rPr>
          <w:sz w:val="28"/>
          <w:szCs w:val="28"/>
          <w:lang w:val="uk-UA"/>
        </w:rPr>
      </w:pPr>
      <w:r w:rsidRPr="00B1755D">
        <w:rPr>
          <w:spacing w:val="-20"/>
          <w:sz w:val="28"/>
          <w:szCs w:val="28"/>
          <w:lang w:val="uk-UA"/>
        </w:rPr>
        <w:t>5. К</w:t>
      </w:r>
      <w:r w:rsidR="004E7B20" w:rsidRPr="00B1755D">
        <w:rPr>
          <w:spacing w:val="-1"/>
          <w:sz w:val="28"/>
          <w:szCs w:val="28"/>
          <w:lang w:val="uk-UA"/>
        </w:rPr>
        <w:t>олегія:</w:t>
      </w:r>
    </w:p>
    <w:p w:rsidR="004E7B20" w:rsidRPr="00B1755D" w:rsidRDefault="004E7B20" w:rsidP="00DA7AF4">
      <w:pPr>
        <w:shd w:val="clear" w:color="auto" w:fill="FFFFFF"/>
        <w:tabs>
          <w:tab w:val="left" w:pos="1162"/>
        </w:tabs>
        <w:ind w:firstLine="709"/>
        <w:jc w:val="both"/>
        <w:rPr>
          <w:sz w:val="28"/>
          <w:szCs w:val="28"/>
          <w:lang w:val="uk-UA"/>
        </w:rPr>
      </w:pPr>
      <w:r w:rsidRPr="00B1755D">
        <w:rPr>
          <w:spacing w:val="-28"/>
          <w:sz w:val="28"/>
          <w:szCs w:val="28"/>
          <w:lang w:val="uk-UA"/>
        </w:rPr>
        <w:t>1)</w:t>
      </w:r>
      <w:r w:rsidRPr="00B1755D">
        <w:rPr>
          <w:sz w:val="28"/>
          <w:szCs w:val="28"/>
          <w:lang w:val="uk-UA"/>
        </w:rPr>
        <w:tab/>
      </w:r>
      <w:r w:rsidRPr="00B1755D">
        <w:rPr>
          <w:spacing w:val="6"/>
          <w:sz w:val="28"/>
          <w:szCs w:val="28"/>
          <w:lang w:val="uk-UA"/>
        </w:rPr>
        <w:t>обговорює і приймає рішення щодо перспектив і найважливіших</w:t>
      </w:r>
      <w:r w:rsidRPr="00B1755D">
        <w:rPr>
          <w:spacing w:val="6"/>
          <w:sz w:val="28"/>
          <w:szCs w:val="28"/>
          <w:lang w:val="uk-UA"/>
        </w:rPr>
        <w:br/>
      </w:r>
      <w:r w:rsidRPr="00B1755D">
        <w:rPr>
          <w:spacing w:val="-1"/>
          <w:sz w:val="28"/>
          <w:szCs w:val="28"/>
          <w:lang w:val="uk-UA"/>
        </w:rPr>
        <w:t>напрямів діяльності районної державної адміністрації;</w:t>
      </w:r>
    </w:p>
    <w:p w:rsidR="004E7B20" w:rsidRPr="00B1755D" w:rsidRDefault="004E7B20" w:rsidP="00DA7AF4">
      <w:pPr>
        <w:shd w:val="clear" w:color="auto" w:fill="FFFFFF"/>
        <w:tabs>
          <w:tab w:val="left" w:pos="1090"/>
        </w:tabs>
        <w:ind w:firstLine="709"/>
        <w:jc w:val="both"/>
        <w:rPr>
          <w:spacing w:val="-1"/>
          <w:sz w:val="28"/>
          <w:szCs w:val="28"/>
          <w:lang w:val="uk-UA"/>
        </w:rPr>
      </w:pPr>
      <w:r w:rsidRPr="00B1755D">
        <w:rPr>
          <w:spacing w:val="-12"/>
          <w:sz w:val="28"/>
          <w:szCs w:val="28"/>
          <w:lang w:val="uk-UA"/>
        </w:rPr>
        <w:t>2)</w:t>
      </w:r>
      <w:r w:rsidRPr="00B1755D">
        <w:rPr>
          <w:sz w:val="28"/>
          <w:szCs w:val="28"/>
          <w:lang w:val="uk-UA"/>
        </w:rPr>
        <w:tab/>
      </w:r>
      <w:r w:rsidRPr="00B1755D">
        <w:rPr>
          <w:spacing w:val="-1"/>
          <w:sz w:val="28"/>
          <w:szCs w:val="28"/>
          <w:lang w:val="uk-UA"/>
        </w:rPr>
        <w:t>розглядає пропозиції щодо:</w:t>
      </w:r>
    </w:p>
    <w:p w:rsidR="004E7B20" w:rsidRPr="00B1755D" w:rsidRDefault="004E7B20" w:rsidP="00DA7AF4">
      <w:pPr>
        <w:shd w:val="clear" w:color="auto" w:fill="FFFFFF"/>
        <w:tabs>
          <w:tab w:val="left" w:pos="1090"/>
        </w:tabs>
        <w:ind w:firstLine="709"/>
        <w:jc w:val="both"/>
        <w:rPr>
          <w:sz w:val="28"/>
          <w:szCs w:val="28"/>
        </w:rPr>
      </w:pPr>
      <w:r w:rsidRPr="00B1755D">
        <w:rPr>
          <w:spacing w:val="-1"/>
          <w:sz w:val="28"/>
          <w:szCs w:val="28"/>
          <w:lang w:val="uk-UA"/>
        </w:rPr>
        <w:t>- удосконалення законодавства;</w:t>
      </w:r>
    </w:p>
    <w:p w:rsidR="004E7B20" w:rsidRPr="00B1755D" w:rsidRDefault="004E7B20" w:rsidP="00DA7AF4">
      <w:pPr>
        <w:numPr>
          <w:ilvl w:val="0"/>
          <w:numId w:val="2"/>
        </w:num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  <w:lang w:val="uk-UA"/>
        </w:rPr>
      </w:pPr>
      <w:r w:rsidRPr="00B1755D">
        <w:rPr>
          <w:spacing w:val="2"/>
          <w:sz w:val="28"/>
          <w:szCs w:val="28"/>
          <w:lang w:val="uk-UA"/>
        </w:rPr>
        <w:t>забезпечення співпраці з обла</w:t>
      </w:r>
      <w:r w:rsidR="00C907EA" w:rsidRPr="00B1755D">
        <w:rPr>
          <w:spacing w:val="2"/>
          <w:sz w:val="28"/>
          <w:szCs w:val="28"/>
          <w:lang w:val="uk-UA"/>
        </w:rPr>
        <w:t xml:space="preserve">сною державною адміністрацією, </w:t>
      </w:r>
      <w:r w:rsidRPr="00B1755D">
        <w:rPr>
          <w:spacing w:val="2"/>
          <w:sz w:val="28"/>
          <w:szCs w:val="28"/>
          <w:lang w:val="uk-UA"/>
        </w:rPr>
        <w:t>центральними органами виконавчої влади, о</w:t>
      </w:r>
      <w:r w:rsidRPr="00B1755D">
        <w:rPr>
          <w:spacing w:val="-1"/>
          <w:sz w:val="28"/>
          <w:szCs w:val="28"/>
          <w:lang w:val="uk-UA"/>
        </w:rPr>
        <w:t>рганами місцевого самоврядува</w:t>
      </w:r>
      <w:r w:rsidR="00162C58" w:rsidRPr="00B1755D">
        <w:rPr>
          <w:spacing w:val="-1"/>
          <w:sz w:val="28"/>
          <w:szCs w:val="28"/>
          <w:lang w:val="uk-UA"/>
        </w:rPr>
        <w:t>ння</w:t>
      </w:r>
      <w:r w:rsidRPr="00B1755D">
        <w:rPr>
          <w:spacing w:val="-1"/>
          <w:sz w:val="28"/>
          <w:szCs w:val="28"/>
          <w:lang w:val="uk-UA"/>
        </w:rPr>
        <w:t xml:space="preserve"> під час виконання покладених на них завдань;</w:t>
      </w:r>
    </w:p>
    <w:p w:rsidR="004E7B20" w:rsidRPr="00B1755D" w:rsidRDefault="004E7B20" w:rsidP="00DA7AF4">
      <w:pPr>
        <w:numPr>
          <w:ilvl w:val="0"/>
          <w:numId w:val="2"/>
        </w:num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  <w:lang w:val="uk-UA"/>
        </w:rPr>
      </w:pPr>
      <w:r w:rsidRPr="00B1755D">
        <w:rPr>
          <w:spacing w:val="-1"/>
          <w:sz w:val="28"/>
          <w:szCs w:val="28"/>
          <w:lang w:val="uk-UA"/>
        </w:rPr>
        <w:t>розширення міжнародного співробітництва в районі;</w:t>
      </w:r>
    </w:p>
    <w:p w:rsidR="004E7B20" w:rsidRPr="00B1755D" w:rsidRDefault="004E7B20" w:rsidP="00DA7AF4">
      <w:pPr>
        <w:numPr>
          <w:ilvl w:val="0"/>
          <w:numId w:val="2"/>
        </w:numPr>
        <w:shd w:val="clear" w:color="auto" w:fill="FFFFFF"/>
        <w:tabs>
          <w:tab w:val="left" w:pos="989"/>
        </w:tabs>
        <w:ind w:firstLine="709"/>
        <w:jc w:val="both"/>
        <w:rPr>
          <w:sz w:val="28"/>
          <w:szCs w:val="28"/>
          <w:lang w:val="uk-UA"/>
        </w:rPr>
      </w:pPr>
      <w:r w:rsidRPr="00B1755D">
        <w:rPr>
          <w:spacing w:val="7"/>
          <w:sz w:val="28"/>
          <w:szCs w:val="28"/>
          <w:lang w:val="uk-UA"/>
        </w:rPr>
        <w:t>формування та реалізації державної політики у відповідній галузі</w:t>
      </w:r>
      <w:r w:rsidRPr="00B1755D">
        <w:rPr>
          <w:spacing w:val="7"/>
          <w:sz w:val="28"/>
          <w:szCs w:val="28"/>
          <w:lang w:val="uk-UA"/>
        </w:rPr>
        <w:br/>
      </w:r>
      <w:r w:rsidR="00212DDC" w:rsidRPr="00B1755D">
        <w:rPr>
          <w:spacing w:val="-1"/>
          <w:sz w:val="28"/>
          <w:szCs w:val="28"/>
          <w:lang w:val="uk-UA"/>
        </w:rPr>
        <w:t>(сфері діяльності)</w:t>
      </w:r>
      <w:r w:rsidRPr="00B1755D">
        <w:rPr>
          <w:spacing w:val="-1"/>
          <w:sz w:val="28"/>
          <w:szCs w:val="28"/>
          <w:lang w:val="uk-UA"/>
        </w:rPr>
        <w:t xml:space="preserve"> в районі;</w:t>
      </w:r>
    </w:p>
    <w:p w:rsidR="004E7B20" w:rsidRPr="00B1755D" w:rsidRDefault="004E7B20" w:rsidP="00DA7AF4">
      <w:pPr>
        <w:numPr>
          <w:ilvl w:val="0"/>
          <w:numId w:val="3"/>
        </w:numPr>
        <w:shd w:val="clear" w:color="auto" w:fill="FFFFFF"/>
        <w:tabs>
          <w:tab w:val="left" w:pos="1176"/>
        </w:tabs>
        <w:ind w:firstLine="709"/>
        <w:jc w:val="both"/>
        <w:rPr>
          <w:spacing w:val="-14"/>
          <w:sz w:val="28"/>
          <w:szCs w:val="28"/>
          <w:lang w:val="uk-UA"/>
        </w:rPr>
      </w:pPr>
      <w:r w:rsidRPr="00B1755D">
        <w:rPr>
          <w:spacing w:val="4"/>
          <w:sz w:val="28"/>
          <w:szCs w:val="28"/>
          <w:lang w:val="uk-UA"/>
        </w:rPr>
        <w:t xml:space="preserve">обговорює прогнози і програми соціально-економічного розвитку району, інші районні програми та </w:t>
      </w:r>
      <w:r w:rsidRPr="00B1755D">
        <w:rPr>
          <w:spacing w:val="-1"/>
          <w:sz w:val="28"/>
          <w:szCs w:val="28"/>
          <w:lang w:val="uk-UA"/>
        </w:rPr>
        <w:t>визначає шляхи їх реалізації;</w:t>
      </w:r>
    </w:p>
    <w:p w:rsidR="004E7B20" w:rsidRPr="00B1755D" w:rsidRDefault="004E7B20" w:rsidP="00DA7AF4">
      <w:pPr>
        <w:numPr>
          <w:ilvl w:val="0"/>
          <w:numId w:val="3"/>
        </w:numPr>
        <w:shd w:val="clear" w:color="auto" w:fill="FFFFFF"/>
        <w:tabs>
          <w:tab w:val="left" w:pos="1176"/>
        </w:tabs>
        <w:ind w:firstLine="709"/>
        <w:jc w:val="both"/>
        <w:rPr>
          <w:spacing w:val="-12"/>
          <w:sz w:val="28"/>
          <w:szCs w:val="28"/>
          <w:lang w:val="uk-UA"/>
        </w:rPr>
      </w:pPr>
      <w:r w:rsidRPr="00B1755D">
        <w:rPr>
          <w:spacing w:val="4"/>
          <w:sz w:val="28"/>
          <w:szCs w:val="28"/>
          <w:lang w:val="uk-UA"/>
        </w:rPr>
        <w:t xml:space="preserve">розглядає питання про стан дотримання фінансової, бюджетної </w:t>
      </w:r>
      <w:r w:rsidRPr="00B1755D">
        <w:rPr>
          <w:spacing w:val="3"/>
          <w:sz w:val="28"/>
          <w:szCs w:val="28"/>
          <w:lang w:val="uk-UA"/>
        </w:rPr>
        <w:t xml:space="preserve">дисципліни, збереження та використання державного майна, здійснення </w:t>
      </w:r>
      <w:r w:rsidRPr="00B1755D">
        <w:rPr>
          <w:spacing w:val="-1"/>
          <w:sz w:val="28"/>
          <w:szCs w:val="28"/>
          <w:lang w:val="uk-UA"/>
        </w:rPr>
        <w:t>внутрішнього фінансового контролю та усунення виявлених недоліків;</w:t>
      </w:r>
    </w:p>
    <w:p w:rsidR="004E7B20" w:rsidRPr="00B1755D" w:rsidRDefault="004E7B20" w:rsidP="00DA7AF4">
      <w:pPr>
        <w:numPr>
          <w:ilvl w:val="0"/>
          <w:numId w:val="3"/>
        </w:numPr>
        <w:shd w:val="clear" w:color="auto" w:fill="FFFFFF"/>
        <w:tabs>
          <w:tab w:val="left" w:pos="1176"/>
        </w:tabs>
        <w:ind w:firstLine="709"/>
        <w:jc w:val="both"/>
        <w:rPr>
          <w:spacing w:val="-12"/>
          <w:sz w:val="28"/>
          <w:szCs w:val="28"/>
          <w:lang w:val="uk-UA"/>
        </w:rPr>
      </w:pPr>
      <w:r w:rsidRPr="00B1755D">
        <w:rPr>
          <w:spacing w:val="-2"/>
          <w:sz w:val="28"/>
          <w:szCs w:val="28"/>
          <w:lang w:val="uk-UA"/>
        </w:rPr>
        <w:t xml:space="preserve">розробляє пропозиції </w:t>
      </w:r>
      <w:r w:rsidR="00911180" w:rsidRPr="00B1755D">
        <w:rPr>
          <w:spacing w:val="-2"/>
          <w:sz w:val="28"/>
          <w:szCs w:val="28"/>
          <w:lang w:val="uk-UA"/>
        </w:rPr>
        <w:t>щодо вдосконалення діяльності</w:t>
      </w:r>
      <w:r w:rsidRPr="00B1755D">
        <w:rPr>
          <w:spacing w:val="-2"/>
          <w:sz w:val="28"/>
          <w:szCs w:val="28"/>
          <w:lang w:val="uk-UA"/>
        </w:rPr>
        <w:t xml:space="preserve"> районної </w:t>
      </w:r>
      <w:r w:rsidRPr="00B1755D">
        <w:rPr>
          <w:spacing w:val="-2"/>
          <w:sz w:val="28"/>
          <w:szCs w:val="28"/>
          <w:lang w:val="uk-UA"/>
        </w:rPr>
        <w:lastRenderedPageBreak/>
        <w:t>державної адміністрації</w:t>
      </w:r>
      <w:r w:rsidRPr="00B1755D">
        <w:rPr>
          <w:spacing w:val="-1"/>
          <w:sz w:val="28"/>
          <w:szCs w:val="28"/>
          <w:lang w:val="uk-UA"/>
        </w:rPr>
        <w:t>, підприємств, установ та організацій, що належать до сфери її управління;</w:t>
      </w:r>
    </w:p>
    <w:p w:rsidR="004E7B20" w:rsidRPr="00B1755D" w:rsidRDefault="00C907EA" w:rsidP="00DA7AF4">
      <w:pPr>
        <w:numPr>
          <w:ilvl w:val="0"/>
          <w:numId w:val="3"/>
        </w:numPr>
        <w:shd w:val="clear" w:color="auto" w:fill="FFFFFF"/>
        <w:tabs>
          <w:tab w:val="left" w:pos="1176"/>
        </w:tabs>
        <w:ind w:firstLine="709"/>
        <w:jc w:val="both"/>
        <w:rPr>
          <w:spacing w:val="-10"/>
          <w:sz w:val="28"/>
          <w:szCs w:val="28"/>
          <w:lang w:val="uk-UA"/>
        </w:rPr>
      </w:pPr>
      <w:r w:rsidRPr="00B1755D">
        <w:rPr>
          <w:spacing w:val="7"/>
          <w:sz w:val="28"/>
          <w:szCs w:val="28"/>
          <w:lang w:val="uk-UA"/>
        </w:rPr>
        <w:t xml:space="preserve">аналізує стан роботи </w:t>
      </w:r>
      <w:r w:rsidR="004E7B20" w:rsidRPr="00B1755D">
        <w:rPr>
          <w:spacing w:val="7"/>
          <w:sz w:val="28"/>
          <w:szCs w:val="28"/>
          <w:lang w:val="uk-UA"/>
        </w:rPr>
        <w:t>р</w:t>
      </w:r>
      <w:r w:rsidRPr="00B1755D">
        <w:rPr>
          <w:spacing w:val="7"/>
          <w:sz w:val="28"/>
          <w:szCs w:val="28"/>
          <w:lang w:val="uk-UA"/>
        </w:rPr>
        <w:t>айонної державної адміністрації</w:t>
      </w:r>
      <w:r w:rsidR="004E7B20" w:rsidRPr="00B1755D">
        <w:rPr>
          <w:spacing w:val="7"/>
          <w:sz w:val="28"/>
          <w:szCs w:val="28"/>
          <w:lang w:val="uk-UA"/>
        </w:rPr>
        <w:t xml:space="preserve"> з питань </w:t>
      </w:r>
      <w:r w:rsidR="004E7B20" w:rsidRPr="00B1755D">
        <w:rPr>
          <w:spacing w:val="-1"/>
          <w:sz w:val="28"/>
          <w:szCs w:val="28"/>
          <w:lang w:val="uk-UA"/>
        </w:rPr>
        <w:t>забезпечення прав і свобод людини та громадянина;</w:t>
      </w:r>
    </w:p>
    <w:p w:rsidR="004E7B20" w:rsidRPr="00B1755D" w:rsidRDefault="004E7B20" w:rsidP="00DA7AF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1755D">
        <w:rPr>
          <w:spacing w:val="-14"/>
          <w:sz w:val="28"/>
          <w:szCs w:val="28"/>
          <w:lang w:val="uk-UA"/>
        </w:rPr>
        <w:t xml:space="preserve">7) </w:t>
      </w:r>
      <w:r w:rsidRPr="00B1755D">
        <w:rPr>
          <w:sz w:val="28"/>
          <w:szCs w:val="28"/>
          <w:lang w:val="uk-UA"/>
        </w:rPr>
        <w:t xml:space="preserve">розглядає результати роботи районної державної адміністрації, </w:t>
      </w:r>
      <w:r w:rsidRPr="00B1755D">
        <w:rPr>
          <w:spacing w:val="3"/>
          <w:sz w:val="28"/>
          <w:szCs w:val="28"/>
          <w:lang w:val="uk-UA"/>
        </w:rPr>
        <w:t xml:space="preserve">підприємств, установ та організацій, що належать до сфери її управління, а </w:t>
      </w:r>
      <w:r w:rsidRPr="00B1755D">
        <w:rPr>
          <w:spacing w:val="10"/>
          <w:sz w:val="28"/>
          <w:szCs w:val="28"/>
          <w:lang w:val="uk-UA"/>
        </w:rPr>
        <w:t xml:space="preserve">також інших підприємств, установ та організацій незалежно від форм власності і </w:t>
      </w:r>
      <w:r w:rsidRPr="00B1755D">
        <w:rPr>
          <w:bCs/>
          <w:spacing w:val="-7"/>
          <w:sz w:val="28"/>
          <w:szCs w:val="28"/>
          <w:lang w:val="uk-UA"/>
        </w:rPr>
        <w:t xml:space="preserve">підпорядкування </w:t>
      </w:r>
      <w:r w:rsidR="00162C58" w:rsidRPr="00B1755D">
        <w:rPr>
          <w:spacing w:val="-7"/>
          <w:sz w:val="28"/>
          <w:szCs w:val="28"/>
          <w:lang w:val="uk-UA"/>
        </w:rPr>
        <w:t>(в межах компетенції)</w:t>
      </w:r>
      <w:r w:rsidRPr="00B1755D">
        <w:rPr>
          <w:spacing w:val="-7"/>
          <w:sz w:val="28"/>
          <w:szCs w:val="28"/>
          <w:lang w:val="uk-UA"/>
        </w:rPr>
        <w:t>;</w:t>
      </w:r>
    </w:p>
    <w:p w:rsidR="004E7B20" w:rsidRPr="00B1755D" w:rsidRDefault="004E7B20" w:rsidP="00DA7AF4">
      <w:pPr>
        <w:shd w:val="clear" w:color="auto" w:fill="FFFFFF"/>
        <w:tabs>
          <w:tab w:val="left" w:pos="1987"/>
        </w:tabs>
        <w:ind w:firstLine="709"/>
        <w:jc w:val="both"/>
        <w:rPr>
          <w:sz w:val="28"/>
          <w:szCs w:val="28"/>
          <w:lang w:val="uk-UA"/>
        </w:rPr>
      </w:pPr>
      <w:r w:rsidRPr="00B1755D">
        <w:rPr>
          <w:spacing w:val="-25"/>
          <w:sz w:val="28"/>
          <w:szCs w:val="28"/>
          <w:lang w:val="uk-UA"/>
        </w:rPr>
        <w:t xml:space="preserve">8) </w:t>
      </w:r>
      <w:r w:rsidRPr="00B1755D">
        <w:rPr>
          <w:sz w:val="28"/>
          <w:szCs w:val="28"/>
          <w:lang w:val="uk-UA"/>
        </w:rPr>
        <w:t xml:space="preserve">аналізує </w:t>
      </w:r>
      <w:r w:rsidRPr="00B1755D">
        <w:rPr>
          <w:spacing w:val="2"/>
          <w:sz w:val="28"/>
          <w:szCs w:val="28"/>
          <w:lang w:val="uk-UA"/>
        </w:rPr>
        <w:t xml:space="preserve">стан дотримання законодавства з питань державної служби, </w:t>
      </w:r>
      <w:r w:rsidRPr="00B1755D">
        <w:rPr>
          <w:bCs/>
          <w:spacing w:val="-2"/>
          <w:sz w:val="28"/>
          <w:szCs w:val="28"/>
          <w:lang w:val="uk-UA"/>
        </w:rPr>
        <w:t xml:space="preserve">організаційно-кадрової </w:t>
      </w:r>
      <w:r w:rsidRPr="00B1755D">
        <w:rPr>
          <w:spacing w:val="-2"/>
          <w:sz w:val="28"/>
          <w:szCs w:val="28"/>
          <w:lang w:val="uk-UA"/>
        </w:rPr>
        <w:t>роботи та виконавської дисципліни;</w:t>
      </w:r>
    </w:p>
    <w:p w:rsidR="004E7B20" w:rsidRPr="00B1755D" w:rsidRDefault="004E7B20" w:rsidP="00DA7AF4">
      <w:pPr>
        <w:shd w:val="clear" w:color="auto" w:fill="FFFFFF"/>
        <w:ind w:firstLine="709"/>
        <w:jc w:val="both"/>
        <w:rPr>
          <w:spacing w:val="-11"/>
          <w:sz w:val="28"/>
          <w:szCs w:val="28"/>
          <w:lang w:val="uk-UA"/>
        </w:rPr>
      </w:pPr>
      <w:r w:rsidRPr="00B1755D">
        <w:rPr>
          <w:bCs/>
          <w:spacing w:val="-1"/>
          <w:sz w:val="28"/>
          <w:szCs w:val="28"/>
          <w:lang w:val="uk-UA"/>
        </w:rPr>
        <w:t>9) р</w:t>
      </w:r>
      <w:proofErr w:type="spellStart"/>
      <w:r w:rsidRPr="00B1755D">
        <w:rPr>
          <w:color w:val="000000"/>
          <w:spacing w:val="4"/>
          <w:sz w:val="28"/>
          <w:szCs w:val="28"/>
          <w:shd w:val="clear" w:color="auto" w:fill="FFFFFF"/>
        </w:rPr>
        <w:t>озглядає</w:t>
      </w:r>
      <w:proofErr w:type="spellEnd"/>
      <w:r w:rsidRPr="00B1755D">
        <w:rPr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Pr="00B1755D">
        <w:rPr>
          <w:spacing w:val="-1"/>
          <w:sz w:val="28"/>
          <w:szCs w:val="28"/>
          <w:lang w:val="uk-UA"/>
        </w:rPr>
        <w:t xml:space="preserve">інші питання, пов'язані з реалізацією завдань, покладених </w:t>
      </w:r>
      <w:r w:rsidR="00C907EA" w:rsidRPr="00B1755D">
        <w:rPr>
          <w:spacing w:val="-11"/>
          <w:sz w:val="28"/>
          <w:szCs w:val="28"/>
          <w:lang w:val="uk-UA"/>
        </w:rPr>
        <w:t xml:space="preserve">на районну </w:t>
      </w:r>
      <w:r w:rsidRPr="00B1755D">
        <w:rPr>
          <w:spacing w:val="-11"/>
          <w:sz w:val="28"/>
          <w:szCs w:val="28"/>
          <w:lang w:val="uk-UA"/>
        </w:rPr>
        <w:t>державну адміністрацію.</w:t>
      </w:r>
    </w:p>
    <w:p w:rsidR="001C591C" w:rsidRPr="00B1755D" w:rsidRDefault="001C591C" w:rsidP="00DA7AF4">
      <w:pPr>
        <w:shd w:val="clear" w:color="auto" w:fill="FFFFFF"/>
        <w:ind w:firstLine="709"/>
        <w:jc w:val="both"/>
        <w:rPr>
          <w:spacing w:val="-11"/>
          <w:sz w:val="28"/>
          <w:szCs w:val="28"/>
          <w:lang w:val="uk-UA"/>
        </w:rPr>
      </w:pPr>
    </w:p>
    <w:p w:rsidR="001C591C" w:rsidRPr="00B1755D" w:rsidRDefault="001C591C" w:rsidP="001C591C">
      <w:pPr>
        <w:shd w:val="clear" w:color="auto" w:fill="FFFFFF"/>
        <w:jc w:val="center"/>
        <w:rPr>
          <w:b/>
          <w:spacing w:val="-11"/>
          <w:sz w:val="28"/>
          <w:szCs w:val="28"/>
          <w:lang w:val="uk-UA"/>
        </w:rPr>
      </w:pPr>
      <w:r w:rsidRPr="00B1755D">
        <w:rPr>
          <w:b/>
          <w:spacing w:val="-3"/>
          <w:sz w:val="28"/>
          <w:szCs w:val="28"/>
          <w:lang w:val="uk-UA"/>
        </w:rPr>
        <w:t>Склад Колегії</w:t>
      </w:r>
    </w:p>
    <w:p w:rsidR="001C591C" w:rsidRPr="00B1755D" w:rsidRDefault="001C591C" w:rsidP="00DA7AF4">
      <w:pPr>
        <w:shd w:val="clear" w:color="auto" w:fill="FFFFFF"/>
        <w:ind w:firstLine="709"/>
        <w:jc w:val="both"/>
        <w:rPr>
          <w:spacing w:val="-11"/>
          <w:sz w:val="28"/>
          <w:szCs w:val="28"/>
          <w:lang w:val="uk-UA"/>
        </w:rPr>
      </w:pPr>
    </w:p>
    <w:p w:rsidR="004E7B20" w:rsidRPr="00B1755D" w:rsidRDefault="00911180" w:rsidP="00DA7AF4">
      <w:pPr>
        <w:shd w:val="clear" w:color="auto" w:fill="FFFFFF"/>
        <w:ind w:firstLine="709"/>
        <w:jc w:val="both"/>
        <w:rPr>
          <w:sz w:val="28"/>
          <w:szCs w:val="28"/>
        </w:rPr>
      </w:pPr>
      <w:r w:rsidRPr="00B1755D">
        <w:rPr>
          <w:spacing w:val="-2"/>
          <w:sz w:val="28"/>
          <w:szCs w:val="28"/>
          <w:lang w:val="uk-UA"/>
        </w:rPr>
        <w:t>6.</w:t>
      </w:r>
      <w:r w:rsidRPr="00B1755D">
        <w:rPr>
          <w:spacing w:val="-3"/>
          <w:sz w:val="28"/>
          <w:szCs w:val="28"/>
          <w:lang w:val="uk-UA"/>
        </w:rPr>
        <w:t xml:space="preserve"> </w:t>
      </w:r>
      <w:r w:rsidR="004E7B20" w:rsidRPr="00B1755D">
        <w:rPr>
          <w:spacing w:val="-2"/>
          <w:sz w:val="28"/>
          <w:szCs w:val="28"/>
          <w:lang w:val="uk-UA"/>
        </w:rPr>
        <w:t>До складу Колегії входять:</w:t>
      </w:r>
    </w:p>
    <w:p w:rsidR="004E7B20" w:rsidRPr="00B1755D" w:rsidRDefault="004E7B20" w:rsidP="00DA7AF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1755D">
        <w:rPr>
          <w:sz w:val="28"/>
          <w:szCs w:val="28"/>
          <w:lang w:val="uk-UA"/>
        </w:rPr>
        <w:t xml:space="preserve">- </w:t>
      </w:r>
      <w:r w:rsidRPr="00B1755D">
        <w:rPr>
          <w:spacing w:val="-1"/>
          <w:sz w:val="28"/>
          <w:szCs w:val="28"/>
          <w:lang w:val="uk-UA"/>
        </w:rPr>
        <w:t>голова районної державної адміністрації (голова Колегії), його</w:t>
      </w:r>
      <w:r w:rsidR="00911180" w:rsidRPr="00B1755D">
        <w:rPr>
          <w:spacing w:val="-1"/>
          <w:sz w:val="28"/>
          <w:szCs w:val="28"/>
          <w:lang w:val="uk-UA"/>
        </w:rPr>
        <w:t xml:space="preserve"> </w:t>
      </w:r>
      <w:r w:rsidR="00C907EA" w:rsidRPr="00B1755D">
        <w:rPr>
          <w:spacing w:val="-2"/>
          <w:sz w:val="28"/>
          <w:szCs w:val="28"/>
          <w:lang w:val="uk-UA"/>
        </w:rPr>
        <w:t xml:space="preserve">перший заступник, заступники </w:t>
      </w:r>
      <w:r w:rsidR="001C591C" w:rsidRPr="00B1755D">
        <w:rPr>
          <w:spacing w:val="-2"/>
          <w:sz w:val="28"/>
          <w:szCs w:val="28"/>
          <w:lang w:val="uk-UA"/>
        </w:rPr>
        <w:t>голови (за посадою),</w:t>
      </w:r>
      <w:r w:rsidRPr="00B1755D">
        <w:rPr>
          <w:spacing w:val="-2"/>
          <w:sz w:val="28"/>
          <w:szCs w:val="28"/>
          <w:lang w:val="uk-UA"/>
        </w:rPr>
        <w:t xml:space="preserve"> </w:t>
      </w:r>
      <w:r w:rsidRPr="00B1755D">
        <w:rPr>
          <w:spacing w:val="19"/>
          <w:sz w:val="28"/>
          <w:szCs w:val="28"/>
          <w:lang w:val="uk-UA"/>
        </w:rPr>
        <w:t xml:space="preserve">керівник апарату районної державної адміністрації, керівники </w:t>
      </w:r>
      <w:r w:rsidRPr="00B1755D">
        <w:rPr>
          <w:bCs/>
          <w:spacing w:val="-7"/>
          <w:sz w:val="28"/>
          <w:szCs w:val="28"/>
          <w:lang w:val="uk-UA"/>
        </w:rPr>
        <w:t xml:space="preserve">структурних </w:t>
      </w:r>
      <w:r w:rsidRPr="00B1755D">
        <w:rPr>
          <w:spacing w:val="-7"/>
          <w:sz w:val="28"/>
          <w:szCs w:val="28"/>
          <w:lang w:val="uk-UA"/>
        </w:rPr>
        <w:t>підрозділів районної державної адміністрації;</w:t>
      </w:r>
    </w:p>
    <w:p w:rsidR="004E7B20" w:rsidRPr="00B1755D" w:rsidRDefault="004E7B20" w:rsidP="00DA7AF4">
      <w:pPr>
        <w:shd w:val="clear" w:color="auto" w:fill="FFFFFF"/>
        <w:tabs>
          <w:tab w:val="left" w:pos="1123"/>
        </w:tabs>
        <w:ind w:firstLine="709"/>
        <w:jc w:val="both"/>
        <w:rPr>
          <w:sz w:val="28"/>
          <w:szCs w:val="28"/>
        </w:rPr>
      </w:pPr>
      <w:r w:rsidRPr="00B1755D">
        <w:rPr>
          <w:sz w:val="28"/>
          <w:szCs w:val="28"/>
          <w:lang w:val="uk-UA"/>
        </w:rPr>
        <w:t>-</w:t>
      </w:r>
      <w:r w:rsidRPr="00B1755D">
        <w:rPr>
          <w:sz w:val="28"/>
          <w:szCs w:val="28"/>
          <w:lang w:val="uk-UA"/>
        </w:rPr>
        <w:tab/>
        <w:t>у разі потреби - керівники територіальних органів центральних</w:t>
      </w:r>
      <w:r w:rsidR="00C907EA" w:rsidRPr="00B1755D">
        <w:rPr>
          <w:sz w:val="28"/>
          <w:szCs w:val="28"/>
          <w:lang w:val="uk-UA"/>
        </w:rPr>
        <w:t xml:space="preserve"> </w:t>
      </w:r>
      <w:r w:rsidR="00C907EA" w:rsidRPr="00B1755D">
        <w:rPr>
          <w:bCs/>
          <w:spacing w:val="-1"/>
          <w:sz w:val="28"/>
          <w:szCs w:val="28"/>
          <w:lang w:val="uk-UA"/>
        </w:rPr>
        <w:t xml:space="preserve">органів </w:t>
      </w:r>
      <w:r w:rsidR="00C907EA" w:rsidRPr="00B1755D">
        <w:rPr>
          <w:spacing w:val="-1"/>
          <w:sz w:val="28"/>
          <w:szCs w:val="28"/>
          <w:lang w:val="uk-UA"/>
        </w:rPr>
        <w:t xml:space="preserve">виконавчої </w:t>
      </w:r>
      <w:r w:rsidRPr="00B1755D">
        <w:rPr>
          <w:spacing w:val="-1"/>
          <w:sz w:val="28"/>
          <w:szCs w:val="28"/>
          <w:lang w:val="uk-UA"/>
        </w:rPr>
        <w:t xml:space="preserve">влади, </w:t>
      </w:r>
      <w:r w:rsidRPr="00B1755D">
        <w:rPr>
          <w:bCs/>
          <w:spacing w:val="-3"/>
          <w:sz w:val="28"/>
          <w:szCs w:val="28"/>
          <w:lang w:val="uk-UA"/>
        </w:rPr>
        <w:t xml:space="preserve">посадові </w:t>
      </w:r>
      <w:r w:rsidRPr="00B1755D">
        <w:rPr>
          <w:spacing w:val="-3"/>
          <w:sz w:val="28"/>
          <w:szCs w:val="28"/>
          <w:lang w:val="uk-UA"/>
        </w:rPr>
        <w:t>особи органів місцевого самоврядування (за згодою).</w:t>
      </w:r>
    </w:p>
    <w:p w:rsidR="004E7B20" w:rsidRPr="00B1755D" w:rsidRDefault="004E7B20" w:rsidP="00DA7AF4">
      <w:pPr>
        <w:shd w:val="clear" w:color="auto" w:fill="FFFFFF"/>
        <w:ind w:firstLine="709"/>
        <w:jc w:val="both"/>
        <w:rPr>
          <w:sz w:val="28"/>
          <w:szCs w:val="28"/>
        </w:rPr>
      </w:pPr>
      <w:r w:rsidRPr="00B1755D">
        <w:rPr>
          <w:spacing w:val="6"/>
          <w:sz w:val="28"/>
          <w:szCs w:val="28"/>
          <w:lang w:val="uk-UA"/>
        </w:rPr>
        <w:t>До складу Колегії за пропозицією громадських організацій,</w:t>
      </w:r>
      <w:r w:rsidR="001C591C" w:rsidRPr="00B1755D">
        <w:rPr>
          <w:spacing w:val="6"/>
          <w:sz w:val="28"/>
          <w:szCs w:val="28"/>
          <w:lang w:val="uk-UA"/>
        </w:rPr>
        <w:t xml:space="preserve"> творчих спілок,</w:t>
      </w:r>
      <w:r w:rsidRPr="00B1755D">
        <w:rPr>
          <w:spacing w:val="6"/>
          <w:sz w:val="28"/>
          <w:szCs w:val="28"/>
          <w:lang w:val="uk-UA"/>
        </w:rPr>
        <w:t xml:space="preserve"> </w:t>
      </w:r>
      <w:r w:rsidRPr="00B1755D">
        <w:rPr>
          <w:spacing w:val="5"/>
          <w:sz w:val="28"/>
          <w:szCs w:val="28"/>
          <w:lang w:val="uk-UA"/>
        </w:rPr>
        <w:t xml:space="preserve">підприємств, наукових установ та інших організацій можуть бути </w:t>
      </w:r>
      <w:r w:rsidRPr="00B1755D">
        <w:rPr>
          <w:bCs/>
          <w:spacing w:val="-5"/>
          <w:sz w:val="28"/>
          <w:szCs w:val="28"/>
          <w:lang w:val="uk-UA"/>
        </w:rPr>
        <w:t xml:space="preserve">включені </w:t>
      </w:r>
      <w:r w:rsidRPr="00B1755D">
        <w:rPr>
          <w:spacing w:val="-5"/>
          <w:sz w:val="28"/>
          <w:szCs w:val="28"/>
          <w:lang w:val="uk-UA"/>
        </w:rPr>
        <w:t>їх представники.</w:t>
      </w:r>
    </w:p>
    <w:p w:rsidR="004E7B20" w:rsidRPr="00B1755D" w:rsidRDefault="004E7B20" w:rsidP="00DA7AF4">
      <w:pPr>
        <w:shd w:val="clear" w:color="auto" w:fill="FFFFFF"/>
        <w:tabs>
          <w:tab w:val="left" w:pos="1267"/>
        </w:tabs>
        <w:ind w:firstLine="709"/>
        <w:jc w:val="both"/>
        <w:rPr>
          <w:spacing w:val="-3"/>
          <w:sz w:val="28"/>
          <w:szCs w:val="28"/>
          <w:lang w:val="uk-UA"/>
        </w:rPr>
      </w:pPr>
      <w:r w:rsidRPr="00B1755D">
        <w:rPr>
          <w:spacing w:val="-20"/>
          <w:sz w:val="28"/>
          <w:szCs w:val="28"/>
          <w:lang w:val="uk-UA"/>
        </w:rPr>
        <w:t>7.</w:t>
      </w:r>
      <w:r w:rsidR="00911180" w:rsidRPr="00B1755D">
        <w:rPr>
          <w:sz w:val="28"/>
          <w:szCs w:val="28"/>
          <w:lang w:val="uk-UA"/>
        </w:rPr>
        <w:t xml:space="preserve"> К</w:t>
      </w:r>
      <w:r w:rsidRPr="00B1755D">
        <w:rPr>
          <w:spacing w:val="8"/>
          <w:sz w:val="28"/>
          <w:szCs w:val="28"/>
          <w:lang w:val="uk-UA"/>
        </w:rPr>
        <w:t>ількісний та персональний склад Колегії визначається головою</w:t>
      </w:r>
      <w:r w:rsidR="00911180" w:rsidRPr="00B1755D">
        <w:rPr>
          <w:spacing w:val="8"/>
          <w:sz w:val="28"/>
          <w:szCs w:val="28"/>
          <w:lang w:val="uk-UA"/>
        </w:rPr>
        <w:t xml:space="preserve"> </w:t>
      </w:r>
      <w:r w:rsidRPr="00B1755D">
        <w:rPr>
          <w:bCs/>
          <w:spacing w:val="-3"/>
          <w:sz w:val="28"/>
          <w:szCs w:val="28"/>
          <w:lang w:val="uk-UA"/>
        </w:rPr>
        <w:t>районної державної адміністрації</w:t>
      </w:r>
      <w:r w:rsidRPr="00B1755D">
        <w:rPr>
          <w:spacing w:val="-3"/>
          <w:sz w:val="28"/>
          <w:szCs w:val="28"/>
          <w:lang w:val="uk-UA"/>
        </w:rPr>
        <w:t>.</w:t>
      </w:r>
    </w:p>
    <w:p w:rsidR="001C591C" w:rsidRPr="00B1755D" w:rsidRDefault="001C591C" w:rsidP="00DA7AF4">
      <w:pPr>
        <w:shd w:val="clear" w:color="auto" w:fill="FFFFFF"/>
        <w:tabs>
          <w:tab w:val="left" w:pos="1267"/>
        </w:tabs>
        <w:ind w:firstLine="709"/>
        <w:jc w:val="both"/>
        <w:rPr>
          <w:spacing w:val="-3"/>
          <w:sz w:val="28"/>
          <w:szCs w:val="28"/>
          <w:lang w:val="uk-UA"/>
        </w:rPr>
      </w:pPr>
    </w:p>
    <w:p w:rsidR="001C591C" w:rsidRPr="00B1755D" w:rsidRDefault="001C591C" w:rsidP="001C591C">
      <w:pPr>
        <w:shd w:val="clear" w:color="auto" w:fill="FFFFFF"/>
        <w:tabs>
          <w:tab w:val="left" w:pos="1267"/>
        </w:tabs>
        <w:jc w:val="center"/>
        <w:rPr>
          <w:b/>
          <w:spacing w:val="-3"/>
          <w:sz w:val="28"/>
          <w:szCs w:val="28"/>
          <w:lang w:val="uk-UA"/>
        </w:rPr>
      </w:pPr>
      <w:r w:rsidRPr="00B1755D">
        <w:rPr>
          <w:b/>
          <w:spacing w:val="-3"/>
          <w:sz w:val="28"/>
          <w:szCs w:val="28"/>
          <w:lang w:val="uk-UA"/>
        </w:rPr>
        <w:t>Організація роботи Колегії</w:t>
      </w:r>
    </w:p>
    <w:p w:rsidR="001C591C" w:rsidRPr="00B1755D" w:rsidRDefault="001C591C" w:rsidP="00DA7AF4">
      <w:pPr>
        <w:shd w:val="clear" w:color="auto" w:fill="FFFFFF"/>
        <w:tabs>
          <w:tab w:val="left" w:pos="1267"/>
        </w:tabs>
        <w:ind w:firstLine="709"/>
        <w:jc w:val="both"/>
        <w:rPr>
          <w:spacing w:val="-3"/>
          <w:sz w:val="28"/>
          <w:szCs w:val="28"/>
          <w:lang w:val="uk-UA"/>
        </w:rPr>
      </w:pPr>
    </w:p>
    <w:p w:rsidR="004E7B20" w:rsidRPr="00B1755D" w:rsidRDefault="00E37E61" w:rsidP="00DA7AF4">
      <w:pPr>
        <w:pStyle w:val="a7"/>
        <w:numPr>
          <w:ilvl w:val="0"/>
          <w:numId w:val="4"/>
        </w:numPr>
        <w:shd w:val="clear" w:color="auto" w:fill="FFFFFF"/>
        <w:tabs>
          <w:tab w:val="left" w:pos="1267"/>
        </w:tabs>
        <w:ind w:left="0" w:firstLine="709"/>
        <w:jc w:val="both"/>
        <w:rPr>
          <w:spacing w:val="-16"/>
          <w:sz w:val="28"/>
          <w:szCs w:val="28"/>
          <w:lang w:val="uk-UA"/>
        </w:rPr>
      </w:pPr>
      <w:r w:rsidRPr="00B1755D">
        <w:rPr>
          <w:spacing w:val="-1"/>
          <w:sz w:val="28"/>
          <w:szCs w:val="28"/>
          <w:lang w:val="uk-UA"/>
        </w:rPr>
        <w:t xml:space="preserve"> </w:t>
      </w:r>
      <w:r w:rsidR="004E7B20" w:rsidRPr="00B1755D">
        <w:rPr>
          <w:spacing w:val="1"/>
          <w:sz w:val="28"/>
          <w:szCs w:val="28"/>
          <w:lang w:val="uk-UA"/>
        </w:rPr>
        <w:t>Організаційною формою роботи Колегії є засідання. Періодичність</w:t>
      </w:r>
      <w:r w:rsidRPr="00B1755D">
        <w:rPr>
          <w:spacing w:val="1"/>
          <w:sz w:val="28"/>
          <w:szCs w:val="28"/>
          <w:lang w:val="uk-UA"/>
        </w:rPr>
        <w:t xml:space="preserve"> </w:t>
      </w:r>
      <w:r w:rsidR="004E7B20" w:rsidRPr="00B1755D">
        <w:rPr>
          <w:spacing w:val="-2"/>
          <w:sz w:val="28"/>
          <w:szCs w:val="28"/>
          <w:lang w:val="uk-UA"/>
        </w:rPr>
        <w:t>проведення засідань Колегії визначається її головою (кожн</w:t>
      </w:r>
      <w:r w:rsidR="00C31E78" w:rsidRPr="00B1755D">
        <w:rPr>
          <w:spacing w:val="-2"/>
          <w:sz w:val="28"/>
          <w:szCs w:val="28"/>
          <w:lang w:val="uk-UA"/>
        </w:rPr>
        <w:t>а</w:t>
      </w:r>
      <w:r w:rsidR="004E7B20" w:rsidRPr="00B1755D">
        <w:rPr>
          <w:spacing w:val="-2"/>
          <w:sz w:val="28"/>
          <w:szCs w:val="28"/>
          <w:lang w:val="uk-UA"/>
        </w:rPr>
        <w:t xml:space="preserve"> </w:t>
      </w:r>
      <w:r w:rsidR="001C591C" w:rsidRPr="00B1755D">
        <w:rPr>
          <w:spacing w:val="-2"/>
          <w:sz w:val="28"/>
          <w:szCs w:val="28"/>
          <w:lang w:val="uk-UA"/>
        </w:rPr>
        <w:t>четверта середа</w:t>
      </w:r>
      <w:r w:rsidR="004E7B20" w:rsidRPr="00B1755D">
        <w:rPr>
          <w:spacing w:val="-2"/>
          <w:sz w:val="28"/>
          <w:szCs w:val="28"/>
          <w:lang w:val="uk-UA"/>
        </w:rPr>
        <w:t xml:space="preserve"> місяця).</w:t>
      </w:r>
    </w:p>
    <w:p w:rsidR="004E7B20" w:rsidRPr="00B1755D" w:rsidRDefault="00ED4951" w:rsidP="00DA7AF4">
      <w:pPr>
        <w:numPr>
          <w:ilvl w:val="0"/>
          <w:numId w:val="4"/>
        </w:num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  <w:lang w:val="uk-UA"/>
        </w:rPr>
      </w:pPr>
      <w:r w:rsidRPr="00B1755D">
        <w:rPr>
          <w:sz w:val="28"/>
          <w:szCs w:val="28"/>
          <w:lang w:val="uk-UA"/>
        </w:rPr>
        <w:t>Робота Колегії проводиться відповідно до затвердженого її головою плану на півріччя (рік), в якому зазначаються питання, що необхідно розглянути, строк подання матеріалів, особи відповідальні за підготовку і подання матеріалів на засідання Колегії, орієнтовна дата проведення засідання колегії.</w:t>
      </w:r>
    </w:p>
    <w:p w:rsidR="004E7B20" w:rsidRPr="00B1755D" w:rsidRDefault="004E7B20" w:rsidP="00DA7AF4">
      <w:pPr>
        <w:numPr>
          <w:ilvl w:val="0"/>
          <w:numId w:val="4"/>
        </w:num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  <w:lang w:val="uk-UA"/>
        </w:rPr>
      </w:pPr>
      <w:r w:rsidRPr="00B1755D">
        <w:rPr>
          <w:spacing w:val="1"/>
          <w:sz w:val="28"/>
          <w:szCs w:val="28"/>
          <w:lang w:val="uk-UA"/>
        </w:rPr>
        <w:t xml:space="preserve"> </w:t>
      </w:r>
      <w:r w:rsidR="00ED4951" w:rsidRPr="00B1755D">
        <w:rPr>
          <w:spacing w:val="1"/>
          <w:sz w:val="28"/>
          <w:szCs w:val="28"/>
          <w:lang w:val="uk-UA"/>
        </w:rPr>
        <w:t xml:space="preserve">Затверджений план підготовки та організаційно-технічного забезпечення проведення засідання Колегії, що містить строк подання матеріалів, осіб, відповідальних за підготовку і подання матеріалів на засідання Колегії, орієнтовну дату проведення засідання Колегії, не пізніше ніж за 10 днів до засідання надсилається членам Колегії, керівникам структурних підрозділів районної державної адміністрації, підприємств, </w:t>
      </w:r>
      <w:r w:rsidR="00ED4951" w:rsidRPr="00B1755D">
        <w:rPr>
          <w:spacing w:val="1"/>
          <w:sz w:val="28"/>
          <w:szCs w:val="28"/>
          <w:lang w:val="uk-UA"/>
        </w:rPr>
        <w:lastRenderedPageBreak/>
        <w:t>установ та організацій, що належать до сфери управління районної державної адміністрації.</w:t>
      </w:r>
    </w:p>
    <w:p w:rsidR="004E7B20" w:rsidRPr="00B1755D" w:rsidRDefault="004E7B20" w:rsidP="00DA7AF4">
      <w:pPr>
        <w:shd w:val="clear" w:color="auto" w:fill="FFFFFF"/>
        <w:tabs>
          <w:tab w:val="left" w:pos="1267"/>
        </w:tabs>
        <w:ind w:firstLine="709"/>
        <w:jc w:val="both"/>
        <w:rPr>
          <w:spacing w:val="-1"/>
          <w:sz w:val="28"/>
          <w:szCs w:val="28"/>
          <w:lang w:val="uk-UA"/>
        </w:rPr>
      </w:pPr>
      <w:r w:rsidRPr="00B1755D">
        <w:rPr>
          <w:spacing w:val="-1"/>
          <w:sz w:val="28"/>
          <w:szCs w:val="28"/>
          <w:lang w:val="uk-UA"/>
        </w:rPr>
        <w:t xml:space="preserve">11. </w:t>
      </w:r>
      <w:r w:rsidRPr="00B1755D">
        <w:rPr>
          <w:spacing w:val="-2"/>
          <w:sz w:val="28"/>
          <w:szCs w:val="28"/>
          <w:lang w:val="uk-UA"/>
        </w:rPr>
        <w:t>Додаткові питання можуть бути включені до порядку денного засідання Колегії</w:t>
      </w:r>
      <w:r w:rsidRPr="00B1755D">
        <w:rPr>
          <w:spacing w:val="-1"/>
          <w:sz w:val="28"/>
          <w:szCs w:val="28"/>
          <w:lang w:val="uk-UA"/>
        </w:rPr>
        <w:t xml:space="preserve"> з</w:t>
      </w:r>
      <w:r w:rsidR="00ED4951" w:rsidRPr="00B1755D">
        <w:rPr>
          <w:spacing w:val="-1"/>
          <w:sz w:val="28"/>
          <w:szCs w:val="28"/>
          <w:lang w:val="uk-UA"/>
        </w:rPr>
        <w:t>а рішенням її голови не пізніше</w:t>
      </w:r>
      <w:r w:rsidRPr="00B1755D">
        <w:rPr>
          <w:spacing w:val="-1"/>
          <w:sz w:val="28"/>
          <w:szCs w:val="28"/>
          <w:lang w:val="uk-UA"/>
        </w:rPr>
        <w:t xml:space="preserve"> ніж за </w:t>
      </w:r>
      <w:r w:rsidR="00ED4951" w:rsidRPr="00B1755D">
        <w:rPr>
          <w:spacing w:val="-3"/>
          <w:sz w:val="28"/>
          <w:szCs w:val="28"/>
          <w:lang w:val="uk-UA"/>
        </w:rPr>
        <w:t>сім</w:t>
      </w:r>
      <w:r w:rsidRPr="00B1755D">
        <w:rPr>
          <w:spacing w:val="-3"/>
          <w:sz w:val="28"/>
          <w:szCs w:val="28"/>
          <w:lang w:val="uk-UA"/>
        </w:rPr>
        <w:t xml:space="preserve"> днів до чергового засідання.</w:t>
      </w:r>
    </w:p>
    <w:p w:rsidR="004E7B20" w:rsidRPr="00B1755D" w:rsidRDefault="004E7B20" w:rsidP="00DA7AF4">
      <w:pPr>
        <w:shd w:val="clear" w:color="auto" w:fill="FFFFFF"/>
        <w:tabs>
          <w:tab w:val="left" w:pos="1267"/>
        </w:tabs>
        <w:spacing w:before="29"/>
        <w:ind w:firstLine="709"/>
        <w:jc w:val="both"/>
        <w:rPr>
          <w:sz w:val="28"/>
          <w:szCs w:val="28"/>
          <w:lang w:val="uk-UA"/>
        </w:rPr>
      </w:pPr>
      <w:r w:rsidRPr="00B1755D">
        <w:rPr>
          <w:spacing w:val="4"/>
          <w:sz w:val="28"/>
          <w:szCs w:val="28"/>
          <w:lang w:val="uk-UA"/>
        </w:rPr>
        <w:t xml:space="preserve">12. Дата, час, місце проведення та порядок денний засідання Колегії </w:t>
      </w:r>
      <w:r w:rsidRPr="00B1755D">
        <w:rPr>
          <w:spacing w:val="-2"/>
          <w:sz w:val="28"/>
          <w:szCs w:val="28"/>
          <w:lang w:val="uk-UA"/>
        </w:rPr>
        <w:t>визначається головою Колегії.</w:t>
      </w:r>
    </w:p>
    <w:p w:rsidR="004E7B20" w:rsidRPr="00B1755D" w:rsidRDefault="00ED4951" w:rsidP="00DA7AF4">
      <w:pPr>
        <w:shd w:val="clear" w:color="auto" w:fill="FFFFFF"/>
        <w:tabs>
          <w:tab w:val="left" w:pos="1262"/>
        </w:tabs>
        <w:spacing w:before="19"/>
        <w:ind w:firstLine="709"/>
        <w:jc w:val="both"/>
        <w:rPr>
          <w:spacing w:val="-23"/>
          <w:sz w:val="28"/>
          <w:szCs w:val="28"/>
          <w:lang w:val="uk-UA"/>
        </w:rPr>
      </w:pPr>
      <w:r w:rsidRPr="00B1755D">
        <w:rPr>
          <w:spacing w:val="6"/>
          <w:sz w:val="28"/>
          <w:szCs w:val="28"/>
          <w:lang w:val="uk-UA"/>
        </w:rPr>
        <w:t xml:space="preserve">13. Підготовка </w:t>
      </w:r>
      <w:proofErr w:type="spellStart"/>
      <w:r w:rsidRPr="00B1755D">
        <w:rPr>
          <w:spacing w:val="6"/>
          <w:sz w:val="28"/>
          <w:szCs w:val="28"/>
          <w:lang w:val="uk-UA"/>
        </w:rPr>
        <w:t>проє</w:t>
      </w:r>
      <w:r w:rsidR="004E7B20" w:rsidRPr="00B1755D">
        <w:rPr>
          <w:spacing w:val="6"/>
          <w:sz w:val="28"/>
          <w:szCs w:val="28"/>
          <w:lang w:val="uk-UA"/>
        </w:rPr>
        <w:t>кту</w:t>
      </w:r>
      <w:proofErr w:type="spellEnd"/>
      <w:r w:rsidR="004E7B20" w:rsidRPr="00B1755D">
        <w:rPr>
          <w:spacing w:val="6"/>
          <w:sz w:val="28"/>
          <w:szCs w:val="28"/>
          <w:lang w:val="uk-UA"/>
        </w:rPr>
        <w:t xml:space="preserve"> порядку ден</w:t>
      </w:r>
      <w:r w:rsidRPr="00B1755D">
        <w:rPr>
          <w:spacing w:val="6"/>
          <w:sz w:val="28"/>
          <w:szCs w:val="28"/>
          <w:lang w:val="uk-UA"/>
        </w:rPr>
        <w:t>ного засідання Колегії згідно із затвердженим планом засідань та з урахуванням внесених пропозицій</w:t>
      </w:r>
      <w:r w:rsidR="004E7B20" w:rsidRPr="00B1755D">
        <w:rPr>
          <w:spacing w:val="6"/>
          <w:sz w:val="28"/>
          <w:szCs w:val="28"/>
          <w:lang w:val="uk-UA"/>
        </w:rPr>
        <w:t xml:space="preserve"> </w:t>
      </w:r>
      <w:r w:rsidR="004E7B20" w:rsidRPr="00B1755D">
        <w:rPr>
          <w:sz w:val="28"/>
          <w:szCs w:val="28"/>
          <w:lang w:val="uk-UA"/>
        </w:rPr>
        <w:t xml:space="preserve">здійснюється відділом </w:t>
      </w:r>
      <w:r w:rsidR="001E3BD9" w:rsidRPr="00B1755D">
        <w:rPr>
          <w:sz w:val="28"/>
          <w:szCs w:val="28"/>
          <w:lang w:val="uk-UA"/>
        </w:rPr>
        <w:t xml:space="preserve">організаційної роботи, </w:t>
      </w:r>
      <w:r w:rsidRPr="00B1755D">
        <w:rPr>
          <w:sz w:val="28"/>
          <w:szCs w:val="28"/>
          <w:lang w:val="uk-UA"/>
        </w:rPr>
        <w:t>діловодства</w:t>
      </w:r>
      <w:r w:rsidR="001E3BD9" w:rsidRPr="00B1755D">
        <w:rPr>
          <w:sz w:val="28"/>
          <w:szCs w:val="28"/>
          <w:lang w:val="uk-UA"/>
        </w:rPr>
        <w:t xml:space="preserve">, розгляду звернень громадян та контролю </w:t>
      </w:r>
      <w:r w:rsidR="004E7B20" w:rsidRPr="00B1755D">
        <w:rPr>
          <w:sz w:val="28"/>
          <w:szCs w:val="28"/>
          <w:lang w:val="uk-UA"/>
        </w:rPr>
        <w:t>апарату районної державної адміністрації</w:t>
      </w:r>
      <w:r w:rsidRPr="00B1755D">
        <w:rPr>
          <w:spacing w:val="5"/>
          <w:sz w:val="28"/>
          <w:szCs w:val="28"/>
          <w:lang w:val="uk-UA"/>
        </w:rPr>
        <w:t>, який не пізніше, ніж за десять</w:t>
      </w:r>
      <w:r w:rsidR="004E7B20" w:rsidRPr="00B1755D">
        <w:rPr>
          <w:spacing w:val="5"/>
          <w:sz w:val="28"/>
          <w:szCs w:val="28"/>
          <w:lang w:val="uk-UA"/>
        </w:rPr>
        <w:t xml:space="preserve"> днів до засідання подає </w:t>
      </w:r>
      <w:r w:rsidR="004E7B20" w:rsidRPr="00B1755D">
        <w:rPr>
          <w:spacing w:val="-2"/>
          <w:sz w:val="28"/>
          <w:szCs w:val="28"/>
          <w:lang w:val="uk-UA"/>
        </w:rPr>
        <w:t>його голові Колегії для погодження.</w:t>
      </w:r>
    </w:p>
    <w:p w:rsidR="004E7B20" w:rsidRPr="00B1755D" w:rsidRDefault="004E7B20" w:rsidP="00DA7AF4">
      <w:pPr>
        <w:shd w:val="clear" w:color="auto" w:fill="FFFFFF"/>
        <w:tabs>
          <w:tab w:val="left" w:pos="1262"/>
        </w:tabs>
        <w:spacing w:before="24"/>
        <w:ind w:firstLine="709"/>
        <w:jc w:val="both"/>
        <w:rPr>
          <w:spacing w:val="8"/>
          <w:sz w:val="28"/>
          <w:szCs w:val="28"/>
          <w:lang w:val="uk-UA"/>
        </w:rPr>
      </w:pPr>
      <w:r w:rsidRPr="00B1755D">
        <w:rPr>
          <w:spacing w:val="8"/>
          <w:sz w:val="28"/>
          <w:szCs w:val="28"/>
          <w:lang w:val="uk-UA"/>
        </w:rPr>
        <w:t>14. На розгляд колегії подаються:</w:t>
      </w:r>
    </w:p>
    <w:p w:rsidR="004E7B20" w:rsidRPr="00B1755D" w:rsidRDefault="00887958" w:rsidP="00DA7AF4">
      <w:pPr>
        <w:shd w:val="clear" w:color="auto" w:fill="FFFFFF"/>
        <w:tabs>
          <w:tab w:val="left" w:pos="1262"/>
        </w:tabs>
        <w:spacing w:before="24"/>
        <w:ind w:firstLine="709"/>
        <w:jc w:val="both"/>
        <w:rPr>
          <w:spacing w:val="8"/>
          <w:sz w:val="28"/>
          <w:szCs w:val="28"/>
          <w:lang w:val="uk-UA"/>
        </w:rPr>
      </w:pPr>
      <w:r w:rsidRPr="00B1755D">
        <w:rPr>
          <w:spacing w:val="8"/>
          <w:sz w:val="28"/>
          <w:szCs w:val="28"/>
          <w:lang w:val="uk-UA"/>
        </w:rPr>
        <w:t xml:space="preserve">1) </w:t>
      </w:r>
      <w:proofErr w:type="spellStart"/>
      <w:r w:rsidRPr="00B1755D">
        <w:rPr>
          <w:spacing w:val="8"/>
          <w:sz w:val="28"/>
          <w:szCs w:val="28"/>
          <w:lang w:val="uk-UA"/>
        </w:rPr>
        <w:t>проє</w:t>
      </w:r>
      <w:r w:rsidR="004E7B20" w:rsidRPr="00B1755D">
        <w:rPr>
          <w:spacing w:val="8"/>
          <w:sz w:val="28"/>
          <w:szCs w:val="28"/>
          <w:lang w:val="uk-UA"/>
        </w:rPr>
        <w:t>кт</w:t>
      </w:r>
      <w:proofErr w:type="spellEnd"/>
      <w:r w:rsidR="004E7B20" w:rsidRPr="00B1755D">
        <w:rPr>
          <w:spacing w:val="8"/>
          <w:sz w:val="28"/>
          <w:szCs w:val="28"/>
          <w:lang w:val="uk-UA"/>
        </w:rPr>
        <w:t xml:space="preserve"> порядку денного засідання Колегії з визначенням</w:t>
      </w:r>
      <w:r w:rsidR="00E37E61" w:rsidRPr="00B1755D">
        <w:rPr>
          <w:spacing w:val="8"/>
          <w:sz w:val="28"/>
          <w:szCs w:val="28"/>
          <w:lang w:val="uk-UA"/>
        </w:rPr>
        <w:t xml:space="preserve"> </w:t>
      </w:r>
      <w:r w:rsidR="004E7B20" w:rsidRPr="00B1755D">
        <w:rPr>
          <w:spacing w:val="8"/>
          <w:sz w:val="28"/>
          <w:szCs w:val="28"/>
          <w:lang w:val="uk-UA"/>
        </w:rPr>
        <w:t>доповідача з кожного питання;</w:t>
      </w:r>
    </w:p>
    <w:p w:rsidR="004E7B20" w:rsidRPr="00B1755D" w:rsidRDefault="004E7B20" w:rsidP="00DA7AF4">
      <w:pPr>
        <w:shd w:val="clear" w:color="auto" w:fill="FFFFFF"/>
        <w:tabs>
          <w:tab w:val="left" w:pos="1262"/>
        </w:tabs>
        <w:spacing w:before="24"/>
        <w:ind w:firstLine="709"/>
        <w:jc w:val="both"/>
        <w:rPr>
          <w:spacing w:val="8"/>
          <w:sz w:val="28"/>
          <w:szCs w:val="28"/>
          <w:lang w:val="uk-UA"/>
        </w:rPr>
      </w:pPr>
      <w:r w:rsidRPr="00B1755D">
        <w:rPr>
          <w:spacing w:val="8"/>
          <w:sz w:val="28"/>
          <w:szCs w:val="28"/>
          <w:lang w:val="uk-UA"/>
        </w:rPr>
        <w:t>2) довідка з питань порядку денного засідання Колег</w:t>
      </w:r>
      <w:r w:rsidR="001E3BD9" w:rsidRPr="00B1755D">
        <w:rPr>
          <w:spacing w:val="8"/>
          <w:sz w:val="28"/>
          <w:szCs w:val="28"/>
          <w:lang w:val="uk-UA"/>
        </w:rPr>
        <w:t xml:space="preserve">ії з викладенням обґрунтованих </w:t>
      </w:r>
      <w:r w:rsidRPr="00B1755D">
        <w:rPr>
          <w:spacing w:val="8"/>
          <w:sz w:val="28"/>
          <w:szCs w:val="28"/>
          <w:lang w:val="uk-UA"/>
        </w:rPr>
        <w:t>висновків і пропозицій;</w:t>
      </w:r>
    </w:p>
    <w:p w:rsidR="004E7B20" w:rsidRPr="00B1755D" w:rsidRDefault="00887958" w:rsidP="00DA7AF4">
      <w:pPr>
        <w:shd w:val="clear" w:color="auto" w:fill="FFFFFF"/>
        <w:tabs>
          <w:tab w:val="left" w:pos="1262"/>
        </w:tabs>
        <w:spacing w:before="24"/>
        <w:ind w:firstLine="709"/>
        <w:jc w:val="both"/>
        <w:rPr>
          <w:spacing w:val="8"/>
          <w:sz w:val="28"/>
          <w:szCs w:val="28"/>
          <w:lang w:val="uk-UA"/>
        </w:rPr>
      </w:pPr>
      <w:r w:rsidRPr="00B1755D">
        <w:rPr>
          <w:spacing w:val="8"/>
          <w:sz w:val="28"/>
          <w:szCs w:val="28"/>
          <w:lang w:val="uk-UA"/>
        </w:rPr>
        <w:t xml:space="preserve">3) </w:t>
      </w:r>
      <w:proofErr w:type="spellStart"/>
      <w:r w:rsidRPr="00B1755D">
        <w:rPr>
          <w:spacing w:val="8"/>
          <w:sz w:val="28"/>
          <w:szCs w:val="28"/>
          <w:lang w:val="uk-UA"/>
        </w:rPr>
        <w:t>проє</w:t>
      </w:r>
      <w:r w:rsidR="004E7B20" w:rsidRPr="00B1755D">
        <w:rPr>
          <w:spacing w:val="8"/>
          <w:sz w:val="28"/>
          <w:szCs w:val="28"/>
          <w:lang w:val="uk-UA"/>
        </w:rPr>
        <w:t>кт</w:t>
      </w:r>
      <w:proofErr w:type="spellEnd"/>
      <w:r w:rsidR="004E7B20" w:rsidRPr="00B1755D">
        <w:rPr>
          <w:spacing w:val="8"/>
          <w:sz w:val="28"/>
          <w:szCs w:val="28"/>
          <w:lang w:val="uk-UA"/>
        </w:rPr>
        <w:t xml:space="preserve"> рішення Колегії;</w:t>
      </w:r>
    </w:p>
    <w:p w:rsidR="004E7B20" w:rsidRPr="00B1755D" w:rsidRDefault="004E7B20" w:rsidP="00DA7AF4">
      <w:pPr>
        <w:shd w:val="clear" w:color="auto" w:fill="FFFFFF"/>
        <w:tabs>
          <w:tab w:val="left" w:pos="1262"/>
        </w:tabs>
        <w:spacing w:before="24"/>
        <w:ind w:firstLine="709"/>
        <w:jc w:val="both"/>
        <w:rPr>
          <w:spacing w:val="8"/>
          <w:sz w:val="28"/>
          <w:szCs w:val="28"/>
          <w:lang w:val="uk-UA"/>
        </w:rPr>
      </w:pPr>
      <w:r w:rsidRPr="00B1755D">
        <w:rPr>
          <w:spacing w:val="8"/>
          <w:sz w:val="28"/>
          <w:szCs w:val="28"/>
          <w:lang w:val="uk-UA"/>
        </w:rPr>
        <w:t>4) список членів Колегії;</w:t>
      </w:r>
    </w:p>
    <w:p w:rsidR="004E7B20" w:rsidRPr="00B1755D" w:rsidRDefault="004E7B20" w:rsidP="00DA7AF4">
      <w:pPr>
        <w:shd w:val="clear" w:color="auto" w:fill="FFFFFF"/>
        <w:tabs>
          <w:tab w:val="left" w:pos="1262"/>
        </w:tabs>
        <w:spacing w:before="24"/>
        <w:ind w:firstLine="709"/>
        <w:jc w:val="both"/>
        <w:rPr>
          <w:spacing w:val="8"/>
          <w:sz w:val="28"/>
          <w:szCs w:val="28"/>
          <w:lang w:val="uk-UA"/>
        </w:rPr>
      </w:pPr>
      <w:r w:rsidRPr="00B1755D">
        <w:rPr>
          <w:spacing w:val="8"/>
          <w:sz w:val="28"/>
          <w:szCs w:val="28"/>
          <w:lang w:val="uk-UA"/>
        </w:rPr>
        <w:t>5) список запрошених осіб, як</w:t>
      </w:r>
      <w:r w:rsidR="00887958" w:rsidRPr="00B1755D">
        <w:rPr>
          <w:spacing w:val="8"/>
          <w:sz w:val="28"/>
          <w:szCs w:val="28"/>
          <w:lang w:val="uk-UA"/>
        </w:rPr>
        <w:t>і виявили бажання взяти участь в</w:t>
      </w:r>
      <w:r w:rsidRPr="00B1755D">
        <w:rPr>
          <w:spacing w:val="8"/>
          <w:sz w:val="28"/>
          <w:szCs w:val="28"/>
          <w:lang w:val="uk-UA"/>
        </w:rPr>
        <w:t xml:space="preserve"> обговоренні питань порядку денного засідання Колегії, із зазначенням їх прізвищ, імен та по батькові, місця роботи та займаних посад;</w:t>
      </w:r>
    </w:p>
    <w:p w:rsidR="004E7B20" w:rsidRPr="00B1755D" w:rsidRDefault="004E7B20" w:rsidP="00DA7AF4">
      <w:pPr>
        <w:shd w:val="clear" w:color="auto" w:fill="FFFFFF"/>
        <w:tabs>
          <w:tab w:val="left" w:pos="1262"/>
        </w:tabs>
        <w:spacing w:before="24"/>
        <w:ind w:firstLine="709"/>
        <w:jc w:val="both"/>
        <w:rPr>
          <w:spacing w:val="8"/>
          <w:sz w:val="28"/>
          <w:szCs w:val="28"/>
          <w:lang w:val="uk-UA"/>
        </w:rPr>
      </w:pPr>
      <w:r w:rsidRPr="00B1755D">
        <w:rPr>
          <w:spacing w:val="8"/>
          <w:sz w:val="28"/>
          <w:szCs w:val="28"/>
          <w:lang w:val="uk-UA"/>
        </w:rPr>
        <w:t xml:space="preserve">6) довідкові матеріали (розрахунки, статистичні матеріали, звіти, діаграми тощо), які безпосередньо стосуються порядку денного. </w:t>
      </w:r>
    </w:p>
    <w:p w:rsidR="004E7B20" w:rsidRPr="00B1755D" w:rsidRDefault="004E7B20" w:rsidP="00DA7AF4">
      <w:pPr>
        <w:shd w:val="clear" w:color="auto" w:fill="FFFFFF"/>
        <w:tabs>
          <w:tab w:val="left" w:pos="1262"/>
        </w:tabs>
        <w:spacing w:before="29"/>
        <w:ind w:firstLine="709"/>
        <w:jc w:val="both"/>
        <w:rPr>
          <w:spacing w:val="-21"/>
          <w:sz w:val="28"/>
          <w:szCs w:val="28"/>
          <w:lang w:val="uk-UA"/>
        </w:rPr>
      </w:pPr>
      <w:r w:rsidRPr="00B1755D">
        <w:rPr>
          <w:spacing w:val="4"/>
          <w:sz w:val="28"/>
          <w:szCs w:val="28"/>
          <w:lang w:val="uk-UA"/>
        </w:rPr>
        <w:t>15. Членам Колегії</w:t>
      </w:r>
      <w:r w:rsidR="00887958" w:rsidRPr="00B1755D">
        <w:rPr>
          <w:spacing w:val="4"/>
          <w:sz w:val="28"/>
          <w:szCs w:val="28"/>
          <w:lang w:val="uk-UA"/>
        </w:rPr>
        <w:t xml:space="preserve"> матеріали надаються не пізніше</w:t>
      </w:r>
      <w:r w:rsidRPr="00B1755D">
        <w:rPr>
          <w:spacing w:val="4"/>
          <w:sz w:val="28"/>
          <w:szCs w:val="28"/>
          <w:lang w:val="uk-UA"/>
        </w:rPr>
        <w:t xml:space="preserve"> ніж за три дні до </w:t>
      </w:r>
      <w:r w:rsidRPr="00B1755D">
        <w:rPr>
          <w:spacing w:val="6"/>
          <w:sz w:val="28"/>
          <w:szCs w:val="28"/>
          <w:lang w:val="uk-UA"/>
        </w:rPr>
        <w:t>засідання, а у разі проведення позач</w:t>
      </w:r>
      <w:r w:rsidR="00887958" w:rsidRPr="00B1755D">
        <w:rPr>
          <w:spacing w:val="6"/>
          <w:sz w:val="28"/>
          <w:szCs w:val="28"/>
          <w:lang w:val="uk-UA"/>
        </w:rPr>
        <w:t>ергового засідання - не пізніше</w:t>
      </w:r>
      <w:r w:rsidRPr="00B1755D">
        <w:rPr>
          <w:spacing w:val="6"/>
          <w:sz w:val="28"/>
          <w:szCs w:val="28"/>
          <w:lang w:val="uk-UA"/>
        </w:rPr>
        <w:t xml:space="preserve"> ніж за </w:t>
      </w:r>
      <w:r w:rsidRPr="00B1755D">
        <w:rPr>
          <w:spacing w:val="-1"/>
          <w:sz w:val="28"/>
          <w:szCs w:val="28"/>
          <w:lang w:val="uk-UA"/>
        </w:rPr>
        <w:t>один день до засідання.</w:t>
      </w:r>
    </w:p>
    <w:p w:rsidR="004E7B20" w:rsidRPr="00B1755D" w:rsidRDefault="004E7B20" w:rsidP="00DA7AF4">
      <w:pPr>
        <w:shd w:val="clear" w:color="auto" w:fill="FFFFFF"/>
        <w:tabs>
          <w:tab w:val="left" w:pos="1262"/>
        </w:tabs>
        <w:spacing w:before="24"/>
        <w:ind w:firstLine="709"/>
        <w:jc w:val="both"/>
        <w:rPr>
          <w:spacing w:val="2"/>
          <w:sz w:val="28"/>
          <w:szCs w:val="28"/>
          <w:lang w:val="uk-UA"/>
        </w:rPr>
      </w:pPr>
      <w:r w:rsidRPr="00B1755D">
        <w:rPr>
          <w:spacing w:val="2"/>
          <w:sz w:val="28"/>
          <w:szCs w:val="28"/>
          <w:lang w:val="uk-UA"/>
        </w:rPr>
        <w:t>16. Особи, відповідальні за підготовку та подання матеріалів на засіданн</w:t>
      </w:r>
      <w:r w:rsidR="00887958" w:rsidRPr="00B1755D">
        <w:rPr>
          <w:spacing w:val="2"/>
          <w:sz w:val="28"/>
          <w:szCs w:val="28"/>
          <w:lang w:val="uk-UA"/>
        </w:rPr>
        <w:t xml:space="preserve">я Колегії, надають матеріали </w:t>
      </w:r>
      <w:r w:rsidRPr="00B1755D">
        <w:rPr>
          <w:spacing w:val="2"/>
          <w:sz w:val="28"/>
          <w:szCs w:val="28"/>
          <w:lang w:val="uk-UA"/>
        </w:rPr>
        <w:t xml:space="preserve">відділу організаційної роботи, </w:t>
      </w:r>
      <w:r w:rsidR="00B74713" w:rsidRPr="00B1755D">
        <w:rPr>
          <w:spacing w:val="2"/>
          <w:sz w:val="28"/>
          <w:szCs w:val="28"/>
          <w:lang w:val="uk-UA"/>
        </w:rPr>
        <w:t>діловодства</w:t>
      </w:r>
      <w:r w:rsidR="009B21BB" w:rsidRPr="00B1755D">
        <w:rPr>
          <w:spacing w:val="2"/>
          <w:sz w:val="28"/>
          <w:szCs w:val="28"/>
          <w:lang w:val="uk-UA"/>
        </w:rPr>
        <w:t>, розгляду звернень</w:t>
      </w:r>
      <w:r w:rsidRPr="00B1755D">
        <w:rPr>
          <w:spacing w:val="2"/>
          <w:sz w:val="28"/>
          <w:szCs w:val="28"/>
          <w:lang w:val="uk-UA"/>
        </w:rPr>
        <w:t xml:space="preserve"> громадян</w:t>
      </w:r>
      <w:r w:rsidR="009B21BB" w:rsidRPr="00B1755D">
        <w:rPr>
          <w:spacing w:val="2"/>
          <w:sz w:val="28"/>
          <w:szCs w:val="28"/>
          <w:lang w:val="uk-UA"/>
        </w:rPr>
        <w:t xml:space="preserve"> та контролю</w:t>
      </w:r>
      <w:r w:rsidRPr="00B1755D">
        <w:rPr>
          <w:spacing w:val="2"/>
          <w:sz w:val="28"/>
          <w:szCs w:val="28"/>
          <w:lang w:val="uk-UA"/>
        </w:rPr>
        <w:t xml:space="preserve"> апарату районної дер</w:t>
      </w:r>
      <w:r w:rsidR="00B74713" w:rsidRPr="00B1755D">
        <w:rPr>
          <w:spacing w:val="2"/>
          <w:sz w:val="28"/>
          <w:szCs w:val="28"/>
          <w:lang w:val="uk-UA"/>
        </w:rPr>
        <w:t>жавної адміністрації не пізніше</w:t>
      </w:r>
      <w:r w:rsidRPr="00B1755D">
        <w:rPr>
          <w:spacing w:val="2"/>
          <w:sz w:val="28"/>
          <w:szCs w:val="28"/>
          <w:lang w:val="uk-UA"/>
        </w:rPr>
        <w:t xml:space="preserve"> ніж за 7 днів до чергового засідання. Вказаний відділ контролює своєчасність подання матеріалів, перевіряє їх оформлення.</w:t>
      </w:r>
    </w:p>
    <w:p w:rsidR="00E37E61" w:rsidRPr="00B1755D" w:rsidRDefault="004E7B20" w:rsidP="00DA7AF4">
      <w:pPr>
        <w:shd w:val="clear" w:color="auto" w:fill="FFFFFF"/>
        <w:tabs>
          <w:tab w:val="left" w:pos="1262"/>
        </w:tabs>
        <w:spacing w:before="24"/>
        <w:ind w:firstLine="709"/>
        <w:jc w:val="both"/>
        <w:rPr>
          <w:spacing w:val="2"/>
          <w:sz w:val="28"/>
          <w:szCs w:val="28"/>
          <w:lang w:val="uk-UA"/>
        </w:rPr>
      </w:pPr>
      <w:r w:rsidRPr="00B1755D">
        <w:rPr>
          <w:spacing w:val="2"/>
          <w:sz w:val="28"/>
          <w:szCs w:val="28"/>
          <w:lang w:val="uk-UA"/>
        </w:rPr>
        <w:t>17. Керівники структурних підрозділів районної державної адміністрації, відповідальні за підготовку питань, що розглядаються на засіданні Колегії, узгоджують та координують роботу</w:t>
      </w:r>
      <w:r w:rsidR="001E3BD9" w:rsidRPr="00B1755D">
        <w:rPr>
          <w:spacing w:val="2"/>
          <w:sz w:val="28"/>
          <w:szCs w:val="28"/>
          <w:lang w:val="uk-UA"/>
        </w:rPr>
        <w:t xml:space="preserve"> інших структурних підрозділів </w:t>
      </w:r>
      <w:r w:rsidRPr="00B1755D">
        <w:rPr>
          <w:spacing w:val="2"/>
          <w:sz w:val="28"/>
          <w:szCs w:val="28"/>
          <w:lang w:val="uk-UA"/>
        </w:rPr>
        <w:t>та органів виконавчої влади, залучених до підготовки необхідних матеріалів.</w:t>
      </w:r>
    </w:p>
    <w:p w:rsidR="008B1F26" w:rsidRPr="00B1755D" w:rsidRDefault="008B1F26" w:rsidP="00DA7AF4">
      <w:pPr>
        <w:shd w:val="clear" w:color="auto" w:fill="FFFFFF"/>
        <w:tabs>
          <w:tab w:val="left" w:pos="1262"/>
        </w:tabs>
        <w:spacing w:before="24"/>
        <w:ind w:firstLine="709"/>
        <w:jc w:val="both"/>
        <w:rPr>
          <w:spacing w:val="2"/>
          <w:sz w:val="28"/>
          <w:szCs w:val="28"/>
          <w:lang w:val="uk-UA"/>
        </w:rPr>
      </w:pPr>
    </w:p>
    <w:p w:rsidR="008B1F26" w:rsidRPr="00B1755D" w:rsidRDefault="008B1F26" w:rsidP="008B1F26">
      <w:pPr>
        <w:shd w:val="clear" w:color="auto" w:fill="FFFFFF"/>
        <w:tabs>
          <w:tab w:val="left" w:pos="1262"/>
        </w:tabs>
        <w:spacing w:before="24"/>
        <w:jc w:val="center"/>
        <w:rPr>
          <w:b/>
          <w:spacing w:val="2"/>
          <w:sz w:val="28"/>
          <w:szCs w:val="28"/>
          <w:lang w:val="uk-UA"/>
        </w:rPr>
      </w:pPr>
      <w:r w:rsidRPr="00B1755D">
        <w:rPr>
          <w:b/>
          <w:spacing w:val="-4"/>
          <w:sz w:val="28"/>
          <w:szCs w:val="28"/>
          <w:lang w:val="uk-UA"/>
        </w:rPr>
        <w:t>Порядок проведення засідання Колегії</w:t>
      </w:r>
    </w:p>
    <w:p w:rsidR="008B1F26" w:rsidRPr="00B1755D" w:rsidRDefault="008B1F26" w:rsidP="00DA7AF4">
      <w:pPr>
        <w:shd w:val="clear" w:color="auto" w:fill="FFFFFF"/>
        <w:tabs>
          <w:tab w:val="left" w:pos="1262"/>
        </w:tabs>
        <w:spacing w:before="24"/>
        <w:ind w:firstLine="709"/>
        <w:jc w:val="both"/>
        <w:rPr>
          <w:spacing w:val="2"/>
          <w:sz w:val="28"/>
          <w:szCs w:val="28"/>
          <w:lang w:val="uk-UA"/>
        </w:rPr>
      </w:pPr>
    </w:p>
    <w:p w:rsidR="004E7B20" w:rsidRPr="00B1755D" w:rsidRDefault="008B1F26" w:rsidP="00DA7AF4">
      <w:pPr>
        <w:shd w:val="clear" w:color="auto" w:fill="FFFFFF"/>
        <w:tabs>
          <w:tab w:val="left" w:pos="1262"/>
        </w:tabs>
        <w:spacing w:before="24"/>
        <w:ind w:firstLine="709"/>
        <w:jc w:val="both"/>
        <w:rPr>
          <w:sz w:val="28"/>
          <w:szCs w:val="28"/>
          <w:lang w:val="uk-UA"/>
        </w:rPr>
      </w:pPr>
      <w:r w:rsidRPr="00B1755D">
        <w:rPr>
          <w:spacing w:val="-4"/>
          <w:sz w:val="28"/>
          <w:szCs w:val="28"/>
          <w:lang w:val="uk-UA"/>
        </w:rPr>
        <w:t xml:space="preserve">18. </w:t>
      </w:r>
      <w:r w:rsidR="004E7B20" w:rsidRPr="00B1755D">
        <w:rPr>
          <w:spacing w:val="-2"/>
          <w:sz w:val="28"/>
          <w:szCs w:val="28"/>
          <w:lang w:val="uk-UA"/>
        </w:rPr>
        <w:t>Засідан</w:t>
      </w:r>
      <w:r w:rsidR="001E3BD9" w:rsidRPr="00B1755D">
        <w:rPr>
          <w:spacing w:val="-2"/>
          <w:sz w:val="28"/>
          <w:szCs w:val="28"/>
          <w:lang w:val="uk-UA"/>
        </w:rPr>
        <w:t xml:space="preserve">ня </w:t>
      </w:r>
      <w:r w:rsidR="008037DD" w:rsidRPr="00B1755D">
        <w:rPr>
          <w:spacing w:val="-2"/>
          <w:sz w:val="28"/>
          <w:szCs w:val="28"/>
          <w:lang w:val="uk-UA"/>
        </w:rPr>
        <w:t>Колегії</w:t>
      </w:r>
      <w:r w:rsidR="001E3BD9" w:rsidRPr="00B1755D">
        <w:rPr>
          <w:spacing w:val="-2"/>
          <w:sz w:val="28"/>
          <w:szCs w:val="28"/>
          <w:lang w:val="uk-UA"/>
        </w:rPr>
        <w:t xml:space="preserve"> </w:t>
      </w:r>
      <w:r w:rsidR="008037DD" w:rsidRPr="00B1755D">
        <w:rPr>
          <w:spacing w:val="-2"/>
          <w:sz w:val="28"/>
          <w:szCs w:val="28"/>
          <w:lang w:val="uk-UA"/>
        </w:rPr>
        <w:t xml:space="preserve">веде її </w:t>
      </w:r>
      <w:r w:rsidR="004E7B20" w:rsidRPr="00B1755D">
        <w:rPr>
          <w:spacing w:val="-2"/>
          <w:sz w:val="28"/>
          <w:szCs w:val="28"/>
          <w:lang w:val="uk-UA"/>
        </w:rPr>
        <w:t xml:space="preserve">голова, а у разі його відсутності - особа, на яку </w:t>
      </w:r>
      <w:r w:rsidR="004E7B20" w:rsidRPr="00B1755D">
        <w:rPr>
          <w:spacing w:val="-10"/>
          <w:sz w:val="28"/>
          <w:szCs w:val="28"/>
          <w:lang w:val="uk-UA"/>
        </w:rPr>
        <w:t xml:space="preserve">покладено виконання </w:t>
      </w:r>
      <w:r w:rsidR="001E3BD9" w:rsidRPr="00B1755D">
        <w:rPr>
          <w:spacing w:val="16"/>
          <w:sz w:val="28"/>
          <w:szCs w:val="28"/>
          <w:lang w:val="uk-UA"/>
        </w:rPr>
        <w:t xml:space="preserve"> </w:t>
      </w:r>
      <w:r w:rsidR="004E7B20" w:rsidRPr="00B1755D">
        <w:rPr>
          <w:spacing w:val="16"/>
          <w:sz w:val="28"/>
          <w:szCs w:val="28"/>
          <w:lang w:val="uk-UA"/>
        </w:rPr>
        <w:t>обов’язків голови районної державної адміністрації.</w:t>
      </w:r>
    </w:p>
    <w:p w:rsidR="004E7B20" w:rsidRPr="00B1755D" w:rsidRDefault="004E7B20" w:rsidP="00DA7AF4">
      <w:pPr>
        <w:shd w:val="clear" w:color="auto" w:fill="FFFFFF"/>
        <w:ind w:firstLine="709"/>
        <w:jc w:val="both"/>
        <w:rPr>
          <w:spacing w:val="-4"/>
          <w:sz w:val="28"/>
          <w:szCs w:val="28"/>
          <w:lang w:val="uk-UA"/>
        </w:rPr>
      </w:pPr>
      <w:r w:rsidRPr="00B1755D">
        <w:rPr>
          <w:bCs/>
          <w:spacing w:val="-5"/>
          <w:sz w:val="28"/>
          <w:szCs w:val="28"/>
          <w:lang w:val="uk-UA"/>
        </w:rPr>
        <w:t xml:space="preserve">19. </w:t>
      </w:r>
      <w:r w:rsidRPr="00B1755D">
        <w:rPr>
          <w:spacing w:val="-5"/>
          <w:sz w:val="28"/>
          <w:szCs w:val="28"/>
          <w:lang w:val="uk-UA"/>
        </w:rPr>
        <w:t xml:space="preserve">Засідання Колегії проводиться у разі, коли </w:t>
      </w:r>
      <w:r w:rsidRPr="00B1755D">
        <w:rPr>
          <w:bCs/>
          <w:spacing w:val="-5"/>
          <w:sz w:val="28"/>
          <w:szCs w:val="28"/>
          <w:lang w:val="uk-UA"/>
        </w:rPr>
        <w:t xml:space="preserve">у </w:t>
      </w:r>
      <w:r w:rsidRPr="00B1755D">
        <w:rPr>
          <w:spacing w:val="-5"/>
          <w:sz w:val="28"/>
          <w:szCs w:val="28"/>
          <w:lang w:val="uk-UA"/>
        </w:rPr>
        <w:t xml:space="preserve">ньому беруть участь не </w:t>
      </w:r>
      <w:r w:rsidRPr="00B1755D">
        <w:rPr>
          <w:spacing w:val="-5"/>
          <w:sz w:val="28"/>
          <w:szCs w:val="28"/>
          <w:lang w:val="uk-UA"/>
        </w:rPr>
        <w:lastRenderedPageBreak/>
        <w:t xml:space="preserve">менше, ніж дві третини </w:t>
      </w:r>
      <w:r w:rsidRPr="00B1755D">
        <w:rPr>
          <w:spacing w:val="-4"/>
          <w:sz w:val="28"/>
          <w:szCs w:val="28"/>
          <w:lang w:val="uk-UA"/>
        </w:rPr>
        <w:t xml:space="preserve">загальної кількості членів Колегії. </w:t>
      </w:r>
    </w:p>
    <w:p w:rsidR="004E7B20" w:rsidRPr="00B1755D" w:rsidRDefault="004E7B20" w:rsidP="00DA7AF4">
      <w:pPr>
        <w:shd w:val="clear" w:color="auto" w:fill="FFFFFF"/>
        <w:ind w:firstLine="709"/>
        <w:jc w:val="both"/>
        <w:rPr>
          <w:spacing w:val="-5"/>
          <w:sz w:val="28"/>
          <w:szCs w:val="28"/>
          <w:lang w:val="uk-UA"/>
        </w:rPr>
      </w:pPr>
      <w:r w:rsidRPr="00B1755D">
        <w:rPr>
          <w:spacing w:val="-4"/>
          <w:sz w:val="28"/>
          <w:szCs w:val="28"/>
          <w:lang w:val="uk-UA"/>
        </w:rPr>
        <w:t xml:space="preserve">20. Члени Колегії </w:t>
      </w:r>
      <w:r w:rsidRPr="00B1755D">
        <w:rPr>
          <w:spacing w:val="-5"/>
          <w:sz w:val="28"/>
          <w:szCs w:val="28"/>
          <w:lang w:val="uk-UA"/>
        </w:rPr>
        <w:t xml:space="preserve">беруть участь у засіданнях Колегії особисто. </w:t>
      </w:r>
    </w:p>
    <w:p w:rsidR="004E7B20" w:rsidRPr="00B1755D" w:rsidRDefault="004E7B20" w:rsidP="00DA7AF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1755D">
        <w:rPr>
          <w:spacing w:val="-5"/>
          <w:sz w:val="28"/>
          <w:szCs w:val="28"/>
          <w:lang w:val="uk-UA"/>
        </w:rPr>
        <w:t xml:space="preserve">Якщо член </w:t>
      </w:r>
      <w:r w:rsidRPr="00B1755D">
        <w:rPr>
          <w:spacing w:val="-1"/>
          <w:sz w:val="28"/>
          <w:szCs w:val="28"/>
          <w:lang w:val="uk-UA"/>
        </w:rPr>
        <w:t xml:space="preserve">Колегії не може бути присутнім на засіданні, він має право </w:t>
      </w:r>
      <w:r w:rsidRPr="00B1755D">
        <w:rPr>
          <w:bCs/>
          <w:spacing w:val="-6"/>
          <w:sz w:val="28"/>
          <w:szCs w:val="28"/>
          <w:lang w:val="uk-UA"/>
        </w:rPr>
        <w:t>попередньо подати голові</w:t>
      </w:r>
      <w:r w:rsidRPr="00B1755D">
        <w:rPr>
          <w:spacing w:val="-6"/>
          <w:sz w:val="28"/>
          <w:szCs w:val="28"/>
          <w:lang w:val="uk-UA"/>
        </w:rPr>
        <w:t xml:space="preserve"> Колегії відповідні пропозиції у письмовій формі.</w:t>
      </w:r>
    </w:p>
    <w:p w:rsidR="004E7B20" w:rsidRPr="00B1755D" w:rsidRDefault="004E7B20" w:rsidP="00DA7AF4">
      <w:pPr>
        <w:shd w:val="clear" w:color="auto" w:fill="FFFFFF"/>
        <w:ind w:right="86" w:firstLine="709"/>
        <w:jc w:val="both"/>
        <w:rPr>
          <w:sz w:val="28"/>
          <w:szCs w:val="28"/>
          <w:lang w:val="uk-UA"/>
        </w:rPr>
      </w:pPr>
      <w:r w:rsidRPr="00B1755D">
        <w:rPr>
          <w:bCs/>
          <w:spacing w:val="-4"/>
          <w:sz w:val="28"/>
          <w:szCs w:val="28"/>
          <w:lang w:val="uk-UA"/>
        </w:rPr>
        <w:t xml:space="preserve">21. Порядок </w:t>
      </w:r>
      <w:r w:rsidR="00212DDC" w:rsidRPr="00B1755D">
        <w:rPr>
          <w:spacing w:val="-4"/>
          <w:sz w:val="28"/>
          <w:szCs w:val="28"/>
          <w:lang w:val="uk-UA"/>
        </w:rPr>
        <w:t xml:space="preserve">денний </w:t>
      </w:r>
      <w:r w:rsidR="001E3BD9" w:rsidRPr="00B1755D">
        <w:rPr>
          <w:spacing w:val="-4"/>
          <w:sz w:val="28"/>
          <w:szCs w:val="28"/>
          <w:lang w:val="uk-UA"/>
        </w:rPr>
        <w:t xml:space="preserve">засідання і рішення Колегії </w:t>
      </w:r>
      <w:r w:rsidRPr="00B1755D">
        <w:rPr>
          <w:spacing w:val="-4"/>
          <w:sz w:val="28"/>
          <w:szCs w:val="28"/>
          <w:lang w:val="uk-UA"/>
        </w:rPr>
        <w:t xml:space="preserve">затверджуються </w:t>
      </w:r>
      <w:r w:rsidRPr="00B1755D">
        <w:rPr>
          <w:bCs/>
          <w:spacing w:val="-15"/>
          <w:sz w:val="28"/>
          <w:szCs w:val="28"/>
          <w:lang w:val="uk-UA"/>
        </w:rPr>
        <w:t xml:space="preserve">членами </w:t>
      </w:r>
      <w:r w:rsidR="001E3BD9" w:rsidRPr="00B1755D">
        <w:rPr>
          <w:bCs/>
          <w:spacing w:val="-15"/>
          <w:sz w:val="28"/>
          <w:szCs w:val="28"/>
          <w:lang w:val="uk-UA"/>
        </w:rPr>
        <w:t>Колегії</w:t>
      </w:r>
      <w:r w:rsidRPr="00B1755D">
        <w:rPr>
          <w:bCs/>
          <w:spacing w:val="-15"/>
          <w:sz w:val="28"/>
          <w:szCs w:val="28"/>
          <w:lang w:val="uk-UA"/>
        </w:rPr>
        <w:t xml:space="preserve"> ш</w:t>
      </w:r>
      <w:r w:rsidRPr="00B1755D">
        <w:rPr>
          <w:spacing w:val="-15"/>
          <w:sz w:val="28"/>
          <w:szCs w:val="28"/>
          <w:lang w:val="uk-UA"/>
        </w:rPr>
        <w:t>ляхом голосування.</w:t>
      </w:r>
    </w:p>
    <w:p w:rsidR="004E7B20" w:rsidRPr="00B1755D" w:rsidRDefault="004E7B20" w:rsidP="00DA7AF4">
      <w:pPr>
        <w:shd w:val="clear" w:color="auto" w:fill="FFFFFF"/>
        <w:ind w:firstLine="709"/>
        <w:jc w:val="both"/>
        <w:rPr>
          <w:sz w:val="28"/>
          <w:szCs w:val="28"/>
        </w:rPr>
      </w:pPr>
      <w:r w:rsidRPr="00B1755D">
        <w:rPr>
          <w:spacing w:val="-5"/>
          <w:sz w:val="28"/>
          <w:szCs w:val="28"/>
          <w:lang w:val="uk-UA"/>
        </w:rPr>
        <w:t xml:space="preserve">22. Члени </w:t>
      </w:r>
      <w:r w:rsidRPr="00B1755D">
        <w:rPr>
          <w:bCs/>
          <w:spacing w:val="-5"/>
          <w:sz w:val="28"/>
          <w:szCs w:val="28"/>
          <w:lang w:val="uk-UA"/>
        </w:rPr>
        <w:t xml:space="preserve">Колегії, </w:t>
      </w:r>
      <w:r w:rsidRPr="00B1755D">
        <w:rPr>
          <w:spacing w:val="-5"/>
          <w:sz w:val="28"/>
          <w:szCs w:val="28"/>
          <w:lang w:val="uk-UA"/>
        </w:rPr>
        <w:t>які беруть участь у її засіданні, реєструються.</w:t>
      </w:r>
    </w:p>
    <w:p w:rsidR="004E7B20" w:rsidRPr="00B1755D" w:rsidRDefault="004E7B20" w:rsidP="00DA7AF4">
      <w:pPr>
        <w:shd w:val="clear" w:color="auto" w:fill="FFFFFF"/>
        <w:ind w:firstLine="709"/>
        <w:jc w:val="both"/>
        <w:rPr>
          <w:sz w:val="28"/>
          <w:szCs w:val="28"/>
        </w:rPr>
      </w:pPr>
      <w:r w:rsidRPr="00B1755D">
        <w:rPr>
          <w:bCs/>
          <w:spacing w:val="2"/>
          <w:sz w:val="28"/>
          <w:szCs w:val="28"/>
          <w:lang w:val="uk-UA"/>
        </w:rPr>
        <w:t xml:space="preserve">Особи, запрошені </w:t>
      </w:r>
      <w:r w:rsidRPr="00B1755D">
        <w:rPr>
          <w:spacing w:val="2"/>
          <w:sz w:val="28"/>
          <w:szCs w:val="28"/>
          <w:lang w:val="uk-UA"/>
        </w:rPr>
        <w:t xml:space="preserve">на засідання Колегії для розгляду окремих питань, </w:t>
      </w:r>
      <w:r w:rsidRPr="00B1755D">
        <w:rPr>
          <w:spacing w:val="7"/>
          <w:sz w:val="28"/>
          <w:szCs w:val="28"/>
          <w:lang w:val="uk-UA"/>
        </w:rPr>
        <w:t>можуть бути присутніми під час розгляду інших питань лише з дозволу голови Колегії.</w:t>
      </w:r>
    </w:p>
    <w:p w:rsidR="004E7B20" w:rsidRPr="00B1755D" w:rsidRDefault="004E7B20" w:rsidP="00DA7AF4">
      <w:pPr>
        <w:shd w:val="clear" w:color="auto" w:fill="FFFFFF"/>
        <w:tabs>
          <w:tab w:val="left" w:pos="1526"/>
        </w:tabs>
        <w:ind w:firstLine="709"/>
        <w:jc w:val="both"/>
        <w:rPr>
          <w:sz w:val="28"/>
          <w:szCs w:val="28"/>
        </w:rPr>
      </w:pPr>
      <w:r w:rsidRPr="00B1755D">
        <w:rPr>
          <w:bCs/>
          <w:spacing w:val="6"/>
          <w:sz w:val="28"/>
          <w:szCs w:val="28"/>
          <w:lang w:val="uk-UA"/>
        </w:rPr>
        <w:t xml:space="preserve">23.Члени </w:t>
      </w:r>
      <w:r w:rsidRPr="00B1755D">
        <w:rPr>
          <w:spacing w:val="6"/>
          <w:sz w:val="28"/>
          <w:szCs w:val="28"/>
          <w:lang w:val="uk-UA"/>
        </w:rPr>
        <w:t>Колегії і особи, запрошені для участі у розгляді окремих питань</w:t>
      </w:r>
      <w:r w:rsidRPr="00B1755D">
        <w:rPr>
          <w:spacing w:val="-1"/>
          <w:sz w:val="28"/>
          <w:szCs w:val="28"/>
          <w:lang w:val="uk-UA"/>
        </w:rPr>
        <w:t>, беруть участь в їх обговоренні, вносять пропозиції, дають необхідні пояснення</w:t>
      </w:r>
      <w:r w:rsidRPr="00B1755D">
        <w:rPr>
          <w:spacing w:val="12"/>
          <w:w w:val="80"/>
          <w:sz w:val="28"/>
          <w:szCs w:val="28"/>
          <w:lang w:val="uk-UA"/>
        </w:rPr>
        <w:t>.</w:t>
      </w:r>
    </w:p>
    <w:p w:rsidR="004E7B20" w:rsidRPr="00B1755D" w:rsidRDefault="004E7B20" w:rsidP="00DA7AF4">
      <w:pPr>
        <w:shd w:val="clear" w:color="auto" w:fill="FFFFFF"/>
        <w:ind w:firstLine="709"/>
        <w:jc w:val="both"/>
        <w:rPr>
          <w:sz w:val="28"/>
          <w:szCs w:val="28"/>
        </w:rPr>
      </w:pPr>
      <w:r w:rsidRPr="00B1755D">
        <w:rPr>
          <w:spacing w:val="-3"/>
          <w:sz w:val="28"/>
          <w:szCs w:val="28"/>
          <w:lang w:val="uk-UA"/>
        </w:rPr>
        <w:t>24. Головуючий</w:t>
      </w:r>
      <w:r w:rsidRPr="00B1755D">
        <w:rPr>
          <w:bCs/>
          <w:spacing w:val="-3"/>
          <w:sz w:val="28"/>
          <w:szCs w:val="28"/>
          <w:lang w:val="uk-UA"/>
        </w:rPr>
        <w:t xml:space="preserve"> </w:t>
      </w:r>
      <w:r w:rsidRPr="00B1755D">
        <w:rPr>
          <w:spacing w:val="-3"/>
          <w:sz w:val="28"/>
          <w:szCs w:val="28"/>
          <w:lang w:val="uk-UA"/>
        </w:rPr>
        <w:t xml:space="preserve">на засіданні Колегії може прийняти </w:t>
      </w:r>
      <w:r w:rsidR="001E3BD9" w:rsidRPr="00B1755D">
        <w:rPr>
          <w:spacing w:val="-3"/>
          <w:sz w:val="28"/>
          <w:szCs w:val="28"/>
          <w:lang w:val="uk-UA"/>
        </w:rPr>
        <w:t>рішення</w:t>
      </w:r>
      <w:r w:rsidRPr="00B1755D">
        <w:rPr>
          <w:spacing w:val="-3"/>
          <w:sz w:val="28"/>
          <w:szCs w:val="28"/>
          <w:lang w:val="uk-UA"/>
        </w:rPr>
        <w:t xml:space="preserve"> про</w:t>
      </w:r>
      <w:r w:rsidR="00E37E61" w:rsidRPr="00B1755D">
        <w:rPr>
          <w:spacing w:val="-3"/>
          <w:sz w:val="28"/>
          <w:szCs w:val="28"/>
          <w:lang w:val="uk-UA"/>
        </w:rPr>
        <w:t xml:space="preserve"> </w:t>
      </w:r>
      <w:r w:rsidRPr="00B1755D">
        <w:rPr>
          <w:bCs/>
          <w:spacing w:val="-4"/>
          <w:sz w:val="28"/>
          <w:szCs w:val="28"/>
          <w:lang w:val="uk-UA"/>
        </w:rPr>
        <w:t xml:space="preserve">закритий розгляд </w:t>
      </w:r>
      <w:r w:rsidRPr="00B1755D">
        <w:rPr>
          <w:spacing w:val="-4"/>
          <w:sz w:val="28"/>
          <w:szCs w:val="28"/>
          <w:lang w:val="uk-UA"/>
        </w:rPr>
        <w:t>питань порядку денного.</w:t>
      </w:r>
    </w:p>
    <w:p w:rsidR="004E7B20" w:rsidRPr="00B1755D" w:rsidRDefault="004E7B20" w:rsidP="00DA7AF4">
      <w:pPr>
        <w:shd w:val="clear" w:color="auto" w:fill="FFFFFF"/>
        <w:ind w:firstLine="709"/>
        <w:jc w:val="both"/>
        <w:rPr>
          <w:sz w:val="28"/>
          <w:szCs w:val="28"/>
        </w:rPr>
      </w:pPr>
      <w:r w:rsidRPr="00B1755D">
        <w:rPr>
          <w:spacing w:val="2"/>
          <w:sz w:val="28"/>
          <w:szCs w:val="28"/>
          <w:lang w:val="uk-UA"/>
        </w:rPr>
        <w:t xml:space="preserve">Під час закритих засідань Колегії (закритого обговорення окремих </w:t>
      </w:r>
      <w:r w:rsidRPr="00B1755D">
        <w:rPr>
          <w:bCs/>
          <w:spacing w:val="-3"/>
          <w:sz w:val="28"/>
          <w:szCs w:val="28"/>
          <w:lang w:val="uk-UA"/>
        </w:rPr>
        <w:t xml:space="preserve">питань) підготовка </w:t>
      </w:r>
      <w:r w:rsidRPr="00B1755D">
        <w:rPr>
          <w:spacing w:val="-3"/>
          <w:sz w:val="28"/>
          <w:szCs w:val="28"/>
          <w:lang w:val="uk-UA"/>
        </w:rPr>
        <w:t xml:space="preserve">матеріалів, оформлення рішень, що приймаються, </w:t>
      </w:r>
      <w:r w:rsidRPr="00B1755D">
        <w:rPr>
          <w:spacing w:val="-5"/>
          <w:sz w:val="28"/>
          <w:szCs w:val="28"/>
          <w:lang w:val="uk-UA"/>
        </w:rPr>
        <w:t>здійснюється відповідно до законодавства.</w:t>
      </w:r>
    </w:p>
    <w:p w:rsidR="004E7B20" w:rsidRPr="00B1755D" w:rsidRDefault="004E7B20" w:rsidP="00DA7AF4">
      <w:pPr>
        <w:shd w:val="clear" w:color="auto" w:fill="FFFFFF"/>
        <w:ind w:firstLine="709"/>
        <w:jc w:val="both"/>
        <w:rPr>
          <w:sz w:val="28"/>
          <w:szCs w:val="28"/>
        </w:rPr>
      </w:pPr>
      <w:r w:rsidRPr="00B1755D">
        <w:rPr>
          <w:bCs/>
          <w:spacing w:val="-2"/>
          <w:sz w:val="28"/>
          <w:szCs w:val="28"/>
          <w:lang w:val="uk-UA"/>
        </w:rPr>
        <w:t xml:space="preserve">25. Рішення </w:t>
      </w:r>
      <w:r w:rsidRPr="00B1755D">
        <w:rPr>
          <w:spacing w:val="-2"/>
          <w:sz w:val="28"/>
          <w:szCs w:val="28"/>
          <w:lang w:val="uk-UA"/>
        </w:rPr>
        <w:t>Колегії приймаються з кожного питання порядку денного в</w:t>
      </w:r>
      <w:r w:rsidRPr="00B1755D">
        <w:rPr>
          <w:bCs/>
          <w:sz w:val="28"/>
          <w:szCs w:val="28"/>
          <w:lang w:val="uk-UA"/>
        </w:rPr>
        <w:t xml:space="preserve">ідкритим голосуванням </w:t>
      </w:r>
      <w:r w:rsidRPr="00B1755D">
        <w:rPr>
          <w:sz w:val="28"/>
          <w:szCs w:val="28"/>
          <w:lang w:val="uk-UA"/>
        </w:rPr>
        <w:t>більшістю голосів присутніх на засіданні членів Колегії.</w:t>
      </w:r>
    </w:p>
    <w:p w:rsidR="004E7B20" w:rsidRPr="00B1755D" w:rsidRDefault="00DA7AF4" w:rsidP="00DA7AF4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B1755D">
        <w:rPr>
          <w:bCs/>
          <w:spacing w:val="1"/>
          <w:sz w:val="28"/>
          <w:szCs w:val="28"/>
          <w:lang w:val="uk-UA"/>
        </w:rPr>
        <w:t xml:space="preserve">За </w:t>
      </w:r>
      <w:r w:rsidR="004E7B20" w:rsidRPr="00B1755D">
        <w:rPr>
          <w:bCs/>
          <w:spacing w:val="1"/>
          <w:sz w:val="28"/>
          <w:szCs w:val="28"/>
          <w:lang w:val="uk-UA"/>
        </w:rPr>
        <w:t xml:space="preserve">рішенням </w:t>
      </w:r>
      <w:r w:rsidR="004E7B20" w:rsidRPr="00B1755D">
        <w:rPr>
          <w:spacing w:val="1"/>
          <w:sz w:val="28"/>
          <w:szCs w:val="28"/>
          <w:lang w:val="uk-UA"/>
        </w:rPr>
        <w:t>головуючого може застосовуватися процедура таємного голосування.</w:t>
      </w:r>
    </w:p>
    <w:p w:rsidR="004E7B20" w:rsidRPr="00B1755D" w:rsidRDefault="004E7B20" w:rsidP="00DA7AF4">
      <w:pPr>
        <w:shd w:val="clear" w:color="auto" w:fill="FFFFFF"/>
        <w:ind w:firstLine="709"/>
        <w:jc w:val="both"/>
        <w:rPr>
          <w:sz w:val="28"/>
          <w:szCs w:val="28"/>
        </w:rPr>
      </w:pPr>
      <w:r w:rsidRPr="00B1755D">
        <w:rPr>
          <w:bCs/>
          <w:sz w:val="28"/>
          <w:szCs w:val="28"/>
          <w:lang w:val="uk-UA"/>
        </w:rPr>
        <w:t xml:space="preserve">Думка </w:t>
      </w:r>
      <w:r w:rsidRPr="00B1755D">
        <w:rPr>
          <w:sz w:val="28"/>
          <w:szCs w:val="28"/>
          <w:lang w:val="uk-UA"/>
        </w:rPr>
        <w:t xml:space="preserve">відсутнього члена Колегії з питань порядку денного засідання, </w:t>
      </w:r>
      <w:r w:rsidRPr="00B1755D">
        <w:rPr>
          <w:bCs/>
          <w:spacing w:val="-3"/>
          <w:sz w:val="28"/>
          <w:szCs w:val="28"/>
          <w:lang w:val="uk-UA"/>
        </w:rPr>
        <w:t>подана у</w:t>
      </w:r>
      <w:r w:rsidRPr="00B1755D">
        <w:rPr>
          <w:spacing w:val="-3"/>
          <w:sz w:val="28"/>
          <w:szCs w:val="28"/>
          <w:lang w:val="uk-UA"/>
        </w:rPr>
        <w:t xml:space="preserve"> письмовій формі, розглядається на засіданні Колегії і враховується </w:t>
      </w:r>
      <w:r w:rsidRPr="00B1755D">
        <w:rPr>
          <w:spacing w:val="-11"/>
          <w:sz w:val="28"/>
          <w:szCs w:val="28"/>
          <w:lang w:val="uk-UA"/>
        </w:rPr>
        <w:t>під час голосування.</w:t>
      </w:r>
    </w:p>
    <w:p w:rsidR="004E7B20" w:rsidRPr="00B1755D" w:rsidRDefault="004E7B20" w:rsidP="00DA7AF4">
      <w:pPr>
        <w:shd w:val="clear" w:color="auto" w:fill="FFFFFF"/>
        <w:tabs>
          <w:tab w:val="left" w:pos="1248"/>
        </w:tabs>
        <w:ind w:firstLine="709"/>
        <w:jc w:val="both"/>
        <w:rPr>
          <w:sz w:val="28"/>
          <w:szCs w:val="28"/>
        </w:rPr>
      </w:pPr>
      <w:r w:rsidRPr="00B1755D">
        <w:rPr>
          <w:spacing w:val="-18"/>
          <w:sz w:val="28"/>
          <w:szCs w:val="28"/>
          <w:lang w:val="uk-UA"/>
        </w:rPr>
        <w:t>26.</w:t>
      </w:r>
      <w:r w:rsidRPr="00B1755D">
        <w:rPr>
          <w:sz w:val="28"/>
          <w:szCs w:val="28"/>
          <w:lang w:val="uk-UA"/>
        </w:rPr>
        <w:tab/>
      </w:r>
      <w:r w:rsidRPr="00B1755D">
        <w:rPr>
          <w:spacing w:val="1"/>
          <w:sz w:val="28"/>
          <w:szCs w:val="28"/>
          <w:lang w:val="uk-UA"/>
        </w:rPr>
        <w:t>У разі проведення спільних засідань колегій двох і більше органів</w:t>
      </w:r>
      <w:r w:rsidRPr="00B1755D">
        <w:rPr>
          <w:spacing w:val="1"/>
          <w:sz w:val="28"/>
          <w:szCs w:val="28"/>
          <w:lang w:val="uk-UA"/>
        </w:rPr>
        <w:br/>
      </w:r>
      <w:r w:rsidRPr="00B1755D">
        <w:rPr>
          <w:bCs/>
          <w:spacing w:val="-6"/>
          <w:sz w:val="28"/>
          <w:szCs w:val="28"/>
          <w:lang w:val="uk-UA"/>
        </w:rPr>
        <w:t xml:space="preserve">виконавчої </w:t>
      </w:r>
      <w:r w:rsidRPr="00B1755D">
        <w:rPr>
          <w:spacing w:val="-6"/>
          <w:sz w:val="28"/>
          <w:szCs w:val="28"/>
          <w:lang w:val="uk-UA"/>
        </w:rPr>
        <w:t>влади приймається спільне рішення.</w:t>
      </w:r>
    </w:p>
    <w:p w:rsidR="004E7B20" w:rsidRPr="00B1755D" w:rsidRDefault="004E7B20" w:rsidP="00DA7AF4">
      <w:pPr>
        <w:shd w:val="clear" w:color="auto" w:fill="FFFFFF"/>
        <w:tabs>
          <w:tab w:val="left" w:pos="1272"/>
        </w:tabs>
        <w:ind w:firstLine="709"/>
        <w:jc w:val="both"/>
        <w:rPr>
          <w:sz w:val="28"/>
          <w:szCs w:val="28"/>
        </w:rPr>
      </w:pPr>
      <w:r w:rsidRPr="00B1755D">
        <w:rPr>
          <w:spacing w:val="-16"/>
          <w:sz w:val="28"/>
          <w:szCs w:val="28"/>
          <w:lang w:val="uk-UA"/>
        </w:rPr>
        <w:t>27.</w:t>
      </w:r>
      <w:r w:rsidRPr="00B1755D">
        <w:rPr>
          <w:sz w:val="28"/>
          <w:szCs w:val="28"/>
          <w:lang w:val="uk-UA"/>
        </w:rPr>
        <w:tab/>
      </w:r>
      <w:r w:rsidRPr="00B1755D">
        <w:rPr>
          <w:spacing w:val="4"/>
          <w:sz w:val="28"/>
          <w:szCs w:val="28"/>
          <w:lang w:val="uk-UA"/>
        </w:rPr>
        <w:t xml:space="preserve">Голова Колегії приймає рішення щодо </w:t>
      </w:r>
      <w:r w:rsidR="00DA7AF4" w:rsidRPr="00B1755D">
        <w:rPr>
          <w:spacing w:val="4"/>
          <w:sz w:val="28"/>
          <w:szCs w:val="28"/>
          <w:lang w:val="uk-UA"/>
        </w:rPr>
        <w:t xml:space="preserve">присутності в залі під час </w:t>
      </w:r>
      <w:r w:rsidRPr="00B1755D">
        <w:rPr>
          <w:spacing w:val="3"/>
          <w:sz w:val="28"/>
          <w:szCs w:val="28"/>
          <w:lang w:val="uk-UA"/>
        </w:rPr>
        <w:t>засідання Колегії представників засобів масової інформації та проведення</w:t>
      </w:r>
      <w:r w:rsidR="00DA7AF4" w:rsidRPr="00B1755D">
        <w:rPr>
          <w:sz w:val="28"/>
          <w:szCs w:val="28"/>
          <w:lang w:val="uk-UA"/>
        </w:rPr>
        <w:t xml:space="preserve"> </w:t>
      </w:r>
      <w:r w:rsidRPr="00B1755D">
        <w:rPr>
          <w:bCs/>
          <w:spacing w:val="-8"/>
          <w:sz w:val="28"/>
          <w:szCs w:val="28"/>
          <w:lang w:val="uk-UA"/>
        </w:rPr>
        <w:t xml:space="preserve">кіно- </w:t>
      </w:r>
      <w:r w:rsidRPr="00B1755D">
        <w:rPr>
          <w:spacing w:val="-8"/>
          <w:sz w:val="28"/>
          <w:szCs w:val="28"/>
          <w:lang w:val="uk-UA"/>
        </w:rPr>
        <w:t>,  відео-, фотозйомки і звукозапису.</w:t>
      </w:r>
    </w:p>
    <w:p w:rsidR="004E7B20" w:rsidRPr="00B1755D" w:rsidRDefault="004E7B20" w:rsidP="008037DD">
      <w:pPr>
        <w:shd w:val="clear" w:color="auto" w:fill="FFFFFF"/>
        <w:tabs>
          <w:tab w:val="left" w:pos="1229"/>
        </w:tabs>
        <w:ind w:firstLine="709"/>
        <w:jc w:val="both"/>
        <w:rPr>
          <w:sz w:val="28"/>
          <w:szCs w:val="28"/>
          <w:lang w:val="uk-UA"/>
        </w:rPr>
      </w:pPr>
      <w:r w:rsidRPr="00B1755D">
        <w:rPr>
          <w:spacing w:val="-20"/>
          <w:sz w:val="28"/>
          <w:szCs w:val="28"/>
          <w:lang w:val="uk-UA"/>
        </w:rPr>
        <w:t>28.</w:t>
      </w:r>
      <w:r w:rsidRPr="00B1755D">
        <w:rPr>
          <w:sz w:val="28"/>
          <w:szCs w:val="28"/>
          <w:lang w:val="uk-UA"/>
        </w:rPr>
        <w:tab/>
        <w:t xml:space="preserve"> </w:t>
      </w:r>
      <w:r w:rsidRPr="00B1755D">
        <w:rPr>
          <w:spacing w:val="-3"/>
          <w:sz w:val="28"/>
          <w:szCs w:val="28"/>
          <w:lang w:val="uk-UA"/>
        </w:rPr>
        <w:t>Після засідання Колегії структурний підрозділ (окремий працівник),</w:t>
      </w:r>
      <w:r w:rsidR="00DA7AF4" w:rsidRPr="00B1755D">
        <w:rPr>
          <w:spacing w:val="-3"/>
          <w:sz w:val="28"/>
          <w:szCs w:val="28"/>
          <w:lang w:val="uk-UA"/>
        </w:rPr>
        <w:t xml:space="preserve"> </w:t>
      </w:r>
      <w:r w:rsidRPr="00B1755D">
        <w:rPr>
          <w:spacing w:val="1"/>
          <w:sz w:val="28"/>
          <w:szCs w:val="28"/>
          <w:lang w:val="uk-UA"/>
        </w:rPr>
        <w:t>відповідальний</w:t>
      </w:r>
      <w:r w:rsidRPr="00B1755D">
        <w:rPr>
          <w:bCs/>
          <w:spacing w:val="1"/>
          <w:sz w:val="28"/>
          <w:szCs w:val="28"/>
          <w:lang w:val="uk-UA"/>
        </w:rPr>
        <w:t xml:space="preserve"> </w:t>
      </w:r>
      <w:r w:rsidR="001E3BD9" w:rsidRPr="00B1755D">
        <w:rPr>
          <w:spacing w:val="1"/>
          <w:sz w:val="28"/>
          <w:szCs w:val="28"/>
          <w:lang w:val="uk-UA"/>
        </w:rPr>
        <w:t xml:space="preserve">за </w:t>
      </w:r>
      <w:r w:rsidRPr="00B1755D">
        <w:rPr>
          <w:spacing w:val="1"/>
          <w:sz w:val="28"/>
          <w:szCs w:val="28"/>
          <w:lang w:val="uk-UA"/>
        </w:rPr>
        <w:t>підготовку питань, доопрацьовує протягом десяти днів</w:t>
      </w:r>
      <w:r w:rsidR="008037DD" w:rsidRPr="00B1755D">
        <w:rPr>
          <w:spacing w:val="1"/>
          <w:sz w:val="28"/>
          <w:szCs w:val="28"/>
          <w:lang w:val="uk-UA"/>
        </w:rPr>
        <w:t xml:space="preserve"> </w:t>
      </w:r>
      <w:r w:rsidRPr="00B1755D">
        <w:rPr>
          <w:bCs/>
          <w:spacing w:val="1"/>
          <w:sz w:val="28"/>
          <w:szCs w:val="28"/>
          <w:lang w:val="uk-UA"/>
        </w:rPr>
        <w:t xml:space="preserve">(якщо головою </w:t>
      </w:r>
      <w:r w:rsidRPr="00B1755D">
        <w:rPr>
          <w:spacing w:val="1"/>
          <w:sz w:val="28"/>
          <w:szCs w:val="28"/>
          <w:lang w:val="uk-UA"/>
        </w:rPr>
        <w:t xml:space="preserve">Колегії </w:t>
      </w:r>
      <w:r w:rsidR="00DC5F0C">
        <w:rPr>
          <w:spacing w:val="1"/>
          <w:sz w:val="28"/>
          <w:szCs w:val="28"/>
          <w:lang w:val="uk-UA"/>
        </w:rPr>
        <w:t xml:space="preserve">не встановлено інший строк) </w:t>
      </w:r>
      <w:proofErr w:type="spellStart"/>
      <w:r w:rsidR="00DC5F0C">
        <w:rPr>
          <w:spacing w:val="1"/>
          <w:sz w:val="28"/>
          <w:szCs w:val="28"/>
          <w:lang w:val="uk-UA"/>
        </w:rPr>
        <w:t>проє</w:t>
      </w:r>
      <w:r w:rsidRPr="00B1755D">
        <w:rPr>
          <w:spacing w:val="1"/>
          <w:sz w:val="28"/>
          <w:szCs w:val="28"/>
          <w:lang w:val="uk-UA"/>
        </w:rPr>
        <w:t>кт</w:t>
      </w:r>
      <w:proofErr w:type="spellEnd"/>
      <w:r w:rsidRPr="00B1755D">
        <w:rPr>
          <w:spacing w:val="1"/>
          <w:sz w:val="28"/>
          <w:szCs w:val="28"/>
          <w:lang w:val="uk-UA"/>
        </w:rPr>
        <w:t xml:space="preserve"> рішення Колегії,</w:t>
      </w:r>
      <w:r w:rsidRPr="00B1755D">
        <w:rPr>
          <w:spacing w:val="2"/>
          <w:sz w:val="28"/>
          <w:szCs w:val="28"/>
          <w:lang w:val="uk-UA"/>
        </w:rPr>
        <w:t xml:space="preserve"> з урахуванням </w:t>
      </w:r>
      <w:r w:rsidRPr="00B1755D">
        <w:rPr>
          <w:spacing w:val="6"/>
          <w:sz w:val="28"/>
          <w:szCs w:val="28"/>
          <w:lang w:val="uk-UA"/>
        </w:rPr>
        <w:t>зауважень і пропозицій, висловлених під час обговорення питань порядк</w:t>
      </w:r>
      <w:r w:rsidRPr="00B1755D">
        <w:rPr>
          <w:sz w:val="28"/>
          <w:szCs w:val="28"/>
          <w:lang w:val="uk-UA"/>
        </w:rPr>
        <w:t>у денного, погоджує із керівниками заінтересованих структурних підрозділів районної державної адміністрації, членами Колегії, іншими особами і подає на розгляд голови Колегії.</w:t>
      </w:r>
    </w:p>
    <w:p w:rsidR="004E7B20" w:rsidRPr="00B1755D" w:rsidRDefault="004E7B20" w:rsidP="00DA7AF4">
      <w:pPr>
        <w:ind w:firstLine="709"/>
        <w:jc w:val="both"/>
        <w:rPr>
          <w:sz w:val="28"/>
          <w:szCs w:val="28"/>
          <w:lang w:val="uk-UA"/>
        </w:rPr>
      </w:pPr>
      <w:r w:rsidRPr="00B1755D">
        <w:rPr>
          <w:sz w:val="28"/>
          <w:szCs w:val="28"/>
          <w:lang w:val="uk-UA"/>
        </w:rPr>
        <w:t>29. Рішення Колегії можуть бути реалізовані шляхом вида</w:t>
      </w:r>
      <w:r w:rsidR="001E3BD9" w:rsidRPr="00B1755D">
        <w:rPr>
          <w:sz w:val="28"/>
          <w:szCs w:val="28"/>
          <w:lang w:val="uk-UA"/>
        </w:rPr>
        <w:t xml:space="preserve">ння відповідного розпорядження </w:t>
      </w:r>
      <w:r w:rsidRPr="00B1755D">
        <w:rPr>
          <w:sz w:val="28"/>
          <w:szCs w:val="28"/>
          <w:lang w:val="uk-UA"/>
        </w:rPr>
        <w:t>голови районної державної адміністрації.</w:t>
      </w:r>
    </w:p>
    <w:p w:rsidR="004E7B20" w:rsidRPr="00B1755D" w:rsidRDefault="004E7B20" w:rsidP="00DA7AF4">
      <w:pPr>
        <w:ind w:firstLine="709"/>
        <w:jc w:val="both"/>
        <w:rPr>
          <w:sz w:val="28"/>
          <w:szCs w:val="28"/>
          <w:lang w:val="uk-UA"/>
        </w:rPr>
      </w:pPr>
      <w:r w:rsidRPr="00B1755D">
        <w:rPr>
          <w:sz w:val="28"/>
          <w:szCs w:val="28"/>
          <w:lang w:val="uk-UA"/>
        </w:rPr>
        <w:t>Рішення Колегії з процедурних і контрольних питань вносяться до протоколу засідання (без видання розпорядження).</w:t>
      </w:r>
    </w:p>
    <w:p w:rsidR="004E7B20" w:rsidRPr="00B1755D" w:rsidRDefault="004E7B20" w:rsidP="00DA7AF4">
      <w:pPr>
        <w:ind w:firstLine="709"/>
        <w:jc w:val="both"/>
        <w:rPr>
          <w:sz w:val="28"/>
          <w:szCs w:val="28"/>
          <w:lang w:val="uk-UA"/>
        </w:rPr>
      </w:pPr>
      <w:r w:rsidRPr="00B1755D">
        <w:rPr>
          <w:sz w:val="28"/>
          <w:szCs w:val="28"/>
          <w:lang w:val="uk-UA"/>
        </w:rPr>
        <w:t>30. Рішення Колегії оформляються протоколами, які підписуються головою Колегії та особою, відповідальною за ведення протоколу.</w:t>
      </w:r>
    </w:p>
    <w:p w:rsidR="004E7B20" w:rsidRPr="00B1755D" w:rsidRDefault="004E7B20" w:rsidP="00DA7AF4">
      <w:pPr>
        <w:ind w:firstLine="709"/>
        <w:jc w:val="both"/>
        <w:rPr>
          <w:sz w:val="28"/>
          <w:szCs w:val="28"/>
          <w:lang w:val="uk-UA"/>
        </w:rPr>
      </w:pPr>
      <w:r w:rsidRPr="00B1755D">
        <w:rPr>
          <w:sz w:val="28"/>
          <w:szCs w:val="28"/>
          <w:lang w:val="uk-UA"/>
        </w:rPr>
        <w:t xml:space="preserve">Рішення спільних засідань Колегії оформляються протоколами, які </w:t>
      </w:r>
      <w:r w:rsidRPr="00B1755D">
        <w:rPr>
          <w:sz w:val="28"/>
          <w:szCs w:val="28"/>
          <w:lang w:val="uk-UA"/>
        </w:rPr>
        <w:lastRenderedPageBreak/>
        <w:t>підписуються головами відповідних колегій органів виконавчої влади  та працівником, який веде протокол.</w:t>
      </w:r>
    </w:p>
    <w:p w:rsidR="004E7B20" w:rsidRPr="00B1755D" w:rsidRDefault="004E7B20" w:rsidP="00DA7AF4">
      <w:pPr>
        <w:ind w:firstLine="709"/>
        <w:jc w:val="both"/>
        <w:rPr>
          <w:sz w:val="28"/>
          <w:szCs w:val="28"/>
          <w:lang w:val="uk-UA"/>
        </w:rPr>
      </w:pPr>
      <w:r w:rsidRPr="00B1755D">
        <w:rPr>
          <w:sz w:val="28"/>
          <w:szCs w:val="28"/>
          <w:lang w:val="uk-UA"/>
        </w:rPr>
        <w:t>31. Рішення Колегії доводяться до членів колегії, керівників структурних підрозділів районної державної адміністрації, підприємств, установ та організацій, що належать до сфери її управління, а також керівників підприємств, установ та організацій незалежно від форми власності в частині, що їх стосується.</w:t>
      </w:r>
    </w:p>
    <w:p w:rsidR="004E7B20" w:rsidRPr="00B1755D" w:rsidRDefault="004E7B20" w:rsidP="00DA7AF4">
      <w:pPr>
        <w:ind w:firstLine="709"/>
        <w:jc w:val="both"/>
        <w:rPr>
          <w:sz w:val="28"/>
          <w:szCs w:val="28"/>
          <w:lang w:val="uk-UA"/>
        </w:rPr>
      </w:pPr>
      <w:r w:rsidRPr="00B1755D">
        <w:rPr>
          <w:sz w:val="28"/>
          <w:szCs w:val="28"/>
          <w:lang w:val="uk-UA"/>
        </w:rPr>
        <w:t xml:space="preserve">32. Стенографування (технічний запис) засідань Колегії забезпечує відділ </w:t>
      </w:r>
      <w:r w:rsidR="009B21BB" w:rsidRPr="00B1755D">
        <w:rPr>
          <w:sz w:val="28"/>
          <w:szCs w:val="28"/>
          <w:lang w:val="uk-UA"/>
        </w:rPr>
        <w:t>організаційної роботи,</w:t>
      </w:r>
      <w:r w:rsidRPr="00B1755D">
        <w:rPr>
          <w:sz w:val="28"/>
          <w:szCs w:val="28"/>
          <w:lang w:val="uk-UA"/>
        </w:rPr>
        <w:t xml:space="preserve"> </w:t>
      </w:r>
      <w:r w:rsidR="006365F2" w:rsidRPr="00B1755D">
        <w:rPr>
          <w:sz w:val="28"/>
          <w:szCs w:val="28"/>
          <w:lang w:val="uk-UA"/>
        </w:rPr>
        <w:t>діловодства</w:t>
      </w:r>
      <w:r w:rsidRPr="00B1755D">
        <w:rPr>
          <w:sz w:val="28"/>
          <w:szCs w:val="28"/>
          <w:lang w:val="uk-UA"/>
        </w:rPr>
        <w:t xml:space="preserve">, </w:t>
      </w:r>
      <w:r w:rsidR="009B21BB" w:rsidRPr="00B1755D">
        <w:rPr>
          <w:sz w:val="28"/>
          <w:szCs w:val="28"/>
          <w:lang w:val="uk-UA"/>
        </w:rPr>
        <w:t xml:space="preserve">розгляду звернень громадян та контролю </w:t>
      </w:r>
      <w:r w:rsidRPr="00B1755D">
        <w:rPr>
          <w:sz w:val="28"/>
          <w:szCs w:val="28"/>
          <w:lang w:val="uk-UA"/>
        </w:rPr>
        <w:t>апарату районної державної адміністрації.</w:t>
      </w:r>
    </w:p>
    <w:p w:rsidR="004E7B20" w:rsidRPr="00B1755D" w:rsidRDefault="006365F2" w:rsidP="00DA7AF4">
      <w:pPr>
        <w:ind w:firstLine="709"/>
        <w:jc w:val="both"/>
        <w:rPr>
          <w:sz w:val="28"/>
          <w:szCs w:val="28"/>
          <w:lang w:val="uk-UA"/>
        </w:rPr>
      </w:pPr>
      <w:r w:rsidRPr="00B1755D">
        <w:rPr>
          <w:sz w:val="28"/>
          <w:szCs w:val="28"/>
          <w:lang w:val="uk-UA"/>
        </w:rPr>
        <w:t>33. Матеріали засідань Колегії</w:t>
      </w:r>
      <w:r w:rsidR="004E7B20" w:rsidRPr="00B1755D">
        <w:rPr>
          <w:sz w:val="28"/>
          <w:szCs w:val="28"/>
          <w:lang w:val="uk-UA"/>
        </w:rPr>
        <w:t xml:space="preserve"> зберігаються в установленому порядку у відділі </w:t>
      </w:r>
      <w:r w:rsidR="009B21BB" w:rsidRPr="00B1755D">
        <w:rPr>
          <w:sz w:val="28"/>
          <w:szCs w:val="28"/>
          <w:lang w:val="uk-UA"/>
        </w:rPr>
        <w:t xml:space="preserve">організаційної роботи, </w:t>
      </w:r>
      <w:r w:rsidRPr="00B1755D">
        <w:rPr>
          <w:sz w:val="28"/>
          <w:szCs w:val="28"/>
          <w:lang w:val="uk-UA"/>
        </w:rPr>
        <w:t>діловодства</w:t>
      </w:r>
      <w:r w:rsidR="009B21BB" w:rsidRPr="00B1755D">
        <w:rPr>
          <w:sz w:val="28"/>
          <w:szCs w:val="28"/>
          <w:lang w:val="uk-UA"/>
        </w:rPr>
        <w:t>, розгляду</w:t>
      </w:r>
      <w:r w:rsidR="001E3BD9" w:rsidRPr="00B1755D">
        <w:rPr>
          <w:sz w:val="28"/>
          <w:szCs w:val="28"/>
          <w:lang w:val="uk-UA"/>
        </w:rPr>
        <w:t xml:space="preserve"> звернень громадян та контролю </w:t>
      </w:r>
      <w:r w:rsidR="009B21BB" w:rsidRPr="00B1755D">
        <w:rPr>
          <w:sz w:val="28"/>
          <w:szCs w:val="28"/>
          <w:lang w:val="uk-UA"/>
        </w:rPr>
        <w:t>апарату районної державної адміністрації</w:t>
      </w:r>
      <w:r w:rsidR="004E7B20" w:rsidRPr="00B1755D">
        <w:rPr>
          <w:sz w:val="28"/>
          <w:szCs w:val="28"/>
          <w:lang w:val="uk-UA"/>
        </w:rPr>
        <w:t>.</w:t>
      </w:r>
    </w:p>
    <w:p w:rsidR="004E7B20" w:rsidRPr="00B1755D" w:rsidRDefault="004E7B20" w:rsidP="00DA7AF4">
      <w:pPr>
        <w:ind w:firstLine="709"/>
        <w:jc w:val="both"/>
        <w:rPr>
          <w:sz w:val="28"/>
          <w:szCs w:val="28"/>
          <w:lang w:val="uk-UA"/>
        </w:rPr>
      </w:pPr>
      <w:r w:rsidRPr="00B1755D">
        <w:rPr>
          <w:sz w:val="28"/>
          <w:szCs w:val="28"/>
          <w:lang w:val="uk-UA"/>
        </w:rPr>
        <w:t>34. Матеріально-технічне забезпечення засідань Колегії здійснюється районною державною адміністрацією.</w:t>
      </w:r>
    </w:p>
    <w:p w:rsidR="006365F2" w:rsidRPr="00B1755D" w:rsidRDefault="006365F2" w:rsidP="00DA7AF4">
      <w:pPr>
        <w:ind w:firstLine="709"/>
        <w:jc w:val="both"/>
        <w:rPr>
          <w:sz w:val="28"/>
          <w:szCs w:val="28"/>
          <w:lang w:val="uk-UA"/>
        </w:rPr>
      </w:pPr>
    </w:p>
    <w:p w:rsidR="006365F2" w:rsidRPr="00B1755D" w:rsidRDefault="006365F2" w:rsidP="006365F2">
      <w:pPr>
        <w:jc w:val="center"/>
        <w:rPr>
          <w:b/>
          <w:sz w:val="28"/>
          <w:szCs w:val="28"/>
          <w:lang w:val="uk-UA"/>
        </w:rPr>
      </w:pPr>
      <w:r w:rsidRPr="00B1755D">
        <w:rPr>
          <w:b/>
          <w:sz w:val="28"/>
          <w:szCs w:val="28"/>
          <w:lang w:val="uk-UA"/>
        </w:rPr>
        <w:t>Контроль за виконанням рішень Колегії</w:t>
      </w:r>
    </w:p>
    <w:p w:rsidR="006365F2" w:rsidRPr="00B1755D" w:rsidRDefault="006365F2" w:rsidP="00DA7AF4">
      <w:pPr>
        <w:ind w:firstLine="709"/>
        <w:jc w:val="both"/>
        <w:rPr>
          <w:sz w:val="28"/>
          <w:szCs w:val="28"/>
          <w:lang w:val="uk-UA"/>
        </w:rPr>
      </w:pPr>
    </w:p>
    <w:p w:rsidR="004E7B20" w:rsidRPr="00B1755D" w:rsidRDefault="00DA7AF4" w:rsidP="00DA7AF4">
      <w:pPr>
        <w:ind w:firstLine="709"/>
        <w:jc w:val="both"/>
        <w:rPr>
          <w:sz w:val="28"/>
          <w:szCs w:val="28"/>
          <w:lang w:val="uk-UA"/>
        </w:rPr>
      </w:pPr>
      <w:r w:rsidRPr="00B1755D">
        <w:rPr>
          <w:sz w:val="28"/>
          <w:szCs w:val="28"/>
          <w:lang w:val="uk-UA"/>
        </w:rPr>
        <w:t xml:space="preserve">35. </w:t>
      </w:r>
      <w:r w:rsidR="004E7B20" w:rsidRPr="00B1755D">
        <w:rPr>
          <w:sz w:val="28"/>
          <w:szCs w:val="28"/>
          <w:lang w:val="uk-UA"/>
        </w:rPr>
        <w:t xml:space="preserve">Контроль за виконанням рішень Колегії </w:t>
      </w:r>
      <w:r w:rsidR="001E3BD9" w:rsidRPr="00B1755D">
        <w:rPr>
          <w:sz w:val="28"/>
          <w:szCs w:val="28"/>
          <w:lang w:val="uk-UA"/>
        </w:rPr>
        <w:t xml:space="preserve">здійснює </w:t>
      </w:r>
      <w:r w:rsidR="00321210" w:rsidRPr="00B1755D">
        <w:rPr>
          <w:sz w:val="28"/>
          <w:szCs w:val="28"/>
          <w:lang w:val="uk-UA"/>
        </w:rPr>
        <w:t>відділ</w:t>
      </w:r>
      <w:r w:rsidR="004E7B20" w:rsidRPr="00B1755D">
        <w:rPr>
          <w:sz w:val="28"/>
          <w:szCs w:val="28"/>
          <w:lang w:val="uk-UA"/>
        </w:rPr>
        <w:t xml:space="preserve"> </w:t>
      </w:r>
      <w:r w:rsidR="009B21BB" w:rsidRPr="00B1755D">
        <w:rPr>
          <w:sz w:val="28"/>
          <w:szCs w:val="28"/>
          <w:lang w:val="uk-UA"/>
        </w:rPr>
        <w:t xml:space="preserve">організаційної роботи, </w:t>
      </w:r>
      <w:r w:rsidR="006365F2" w:rsidRPr="00B1755D">
        <w:rPr>
          <w:sz w:val="28"/>
          <w:szCs w:val="28"/>
          <w:lang w:val="uk-UA"/>
        </w:rPr>
        <w:t>діловодства</w:t>
      </w:r>
      <w:r w:rsidR="009B21BB" w:rsidRPr="00B1755D">
        <w:rPr>
          <w:sz w:val="28"/>
          <w:szCs w:val="28"/>
          <w:lang w:val="uk-UA"/>
        </w:rPr>
        <w:t>, розгляд</w:t>
      </w:r>
      <w:r w:rsidRPr="00B1755D">
        <w:rPr>
          <w:sz w:val="28"/>
          <w:szCs w:val="28"/>
          <w:lang w:val="uk-UA"/>
        </w:rPr>
        <w:t xml:space="preserve">у звернень громадян та контролю </w:t>
      </w:r>
      <w:r w:rsidR="009B21BB" w:rsidRPr="00B1755D">
        <w:rPr>
          <w:sz w:val="28"/>
          <w:szCs w:val="28"/>
          <w:lang w:val="uk-UA"/>
        </w:rPr>
        <w:t>апарату районної державної адміністрації</w:t>
      </w:r>
      <w:r w:rsidR="004E7B20" w:rsidRPr="00B1755D">
        <w:rPr>
          <w:sz w:val="28"/>
          <w:szCs w:val="28"/>
          <w:lang w:val="uk-UA"/>
        </w:rPr>
        <w:t>.</w:t>
      </w:r>
    </w:p>
    <w:p w:rsidR="004E7B20" w:rsidRPr="00B1755D" w:rsidRDefault="004E7B20" w:rsidP="00DA7AF4">
      <w:pPr>
        <w:ind w:firstLine="709"/>
        <w:jc w:val="both"/>
        <w:rPr>
          <w:sz w:val="28"/>
          <w:szCs w:val="28"/>
          <w:lang w:val="uk-UA"/>
        </w:rPr>
      </w:pPr>
      <w:r w:rsidRPr="00B1755D">
        <w:rPr>
          <w:sz w:val="28"/>
          <w:szCs w:val="28"/>
          <w:lang w:val="uk-UA"/>
        </w:rPr>
        <w:t>36. Колегія розглядає на своїх засіданнях стан виконання прийнятих нею рішень.</w:t>
      </w:r>
    </w:p>
    <w:p w:rsidR="004E7B20" w:rsidRPr="00B1755D" w:rsidRDefault="004E7B20" w:rsidP="004E7B20">
      <w:pPr>
        <w:jc w:val="both"/>
        <w:rPr>
          <w:sz w:val="28"/>
          <w:szCs w:val="28"/>
          <w:lang w:val="uk-UA"/>
        </w:rPr>
      </w:pPr>
    </w:p>
    <w:p w:rsidR="006365F2" w:rsidRPr="00B1755D" w:rsidRDefault="006365F2" w:rsidP="006365F2">
      <w:pPr>
        <w:jc w:val="both"/>
        <w:rPr>
          <w:color w:val="000000"/>
          <w:sz w:val="28"/>
          <w:szCs w:val="28"/>
          <w:lang w:val="uk-UA"/>
        </w:rPr>
      </w:pPr>
      <w:r w:rsidRPr="00B1755D">
        <w:rPr>
          <w:color w:val="000000"/>
          <w:sz w:val="28"/>
          <w:szCs w:val="28"/>
          <w:lang w:val="uk-UA"/>
        </w:rPr>
        <w:t xml:space="preserve">Заступник керівника апарату </w:t>
      </w:r>
    </w:p>
    <w:p w:rsidR="006365F2" w:rsidRPr="00B1755D" w:rsidRDefault="006365F2" w:rsidP="006365F2">
      <w:pPr>
        <w:jc w:val="both"/>
        <w:rPr>
          <w:color w:val="000000"/>
          <w:sz w:val="28"/>
          <w:szCs w:val="28"/>
          <w:lang w:val="uk-UA"/>
        </w:rPr>
      </w:pPr>
      <w:r w:rsidRPr="00B1755D">
        <w:rPr>
          <w:color w:val="000000"/>
          <w:sz w:val="28"/>
          <w:szCs w:val="28"/>
          <w:lang w:val="uk-UA"/>
        </w:rPr>
        <w:t xml:space="preserve">районної державної адміністрації – </w:t>
      </w:r>
    </w:p>
    <w:p w:rsidR="006365F2" w:rsidRPr="00B1755D" w:rsidRDefault="006365F2" w:rsidP="006365F2">
      <w:pPr>
        <w:jc w:val="both"/>
        <w:rPr>
          <w:sz w:val="28"/>
          <w:szCs w:val="28"/>
          <w:lang w:val="uk-UA"/>
        </w:rPr>
      </w:pPr>
      <w:r w:rsidRPr="00B1755D">
        <w:rPr>
          <w:color w:val="000000"/>
          <w:sz w:val="28"/>
          <w:szCs w:val="28"/>
          <w:lang w:val="uk-UA"/>
        </w:rPr>
        <w:t xml:space="preserve">начальник </w:t>
      </w:r>
      <w:r w:rsidRPr="00B1755D">
        <w:rPr>
          <w:sz w:val="28"/>
          <w:szCs w:val="28"/>
          <w:lang w:val="uk-UA"/>
        </w:rPr>
        <w:t xml:space="preserve">відділу організаційної </w:t>
      </w:r>
    </w:p>
    <w:p w:rsidR="006365F2" w:rsidRPr="00B1755D" w:rsidRDefault="006365F2" w:rsidP="006365F2">
      <w:pPr>
        <w:jc w:val="both"/>
        <w:rPr>
          <w:color w:val="000000"/>
          <w:sz w:val="28"/>
          <w:szCs w:val="28"/>
          <w:lang w:val="uk-UA" w:eastAsia="uk-UA"/>
        </w:rPr>
      </w:pPr>
      <w:r w:rsidRPr="00B1755D">
        <w:rPr>
          <w:sz w:val="28"/>
          <w:szCs w:val="28"/>
          <w:lang w:val="uk-UA"/>
        </w:rPr>
        <w:t xml:space="preserve">роботи, діловодства, </w:t>
      </w:r>
      <w:r w:rsidRPr="00B1755D">
        <w:rPr>
          <w:color w:val="000000"/>
          <w:sz w:val="28"/>
          <w:szCs w:val="28"/>
          <w:lang w:val="uk-UA" w:eastAsia="uk-UA"/>
        </w:rPr>
        <w:t xml:space="preserve">розгляду </w:t>
      </w:r>
    </w:p>
    <w:p w:rsidR="006365F2" w:rsidRPr="00B1755D" w:rsidRDefault="006365F2" w:rsidP="006365F2">
      <w:pPr>
        <w:jc w:val="both"/>
        <w:rPr>
          <w:sz w:val="28"/>
          <w:szCs w:val="28"/>
          <w:lang w:val="uk-UA"/>
        </w:rPr>
      </w:pPr>
      <w:r w:rsidRPr="00B1755D">
        <w:rPr>
          <w:sz w:val="28"/>
          <w:szCs w:val="28"/>
          <w:lang w:val="uk-UA"/>
        </w:rPr>
        <w:t>звернень громадян та контролю</w:t>
      </w:r>
      <w:r w:rsidRPr="00B1755D">
        <w:rPr>
          <w:sz w:val="28"/>
          <w:szCs w:val="28"/>
          <w:lang w:val="uk-UA"/>
        </w:rPr>
        <w:tab/>
      </w:r>
      <w:r w:rsidRPr="00B1755D">
        <w:rPr>
          <w:sz w:val="28"/>
          <w:szCs w:val="28"/>
          <w:lang w:val="uk-UA"/>
        </w:rPr>
        <w:tab/>
      </w:r>
      <w:r w:rsidRPr="00B1755D">
        <w:rPr>
          <w:sz w:val="28"/>
          <w:szCs w:val="28"/>
          <w:lang w:val="uk-UA"/>
        </w:rPr>
        <w:tab/>
      </w:r>
      <w:r w:rsidRPr="00B1755D">
        <w:rPr>
          <w:sz w:val="28"/>
          <w:szCs w:val="28"/>
          <w:lang w:val="uk-UA"/>
        </w:rPr>
        <w:tab/>
      </w:r>
      <w:r w:rsidRPr="00B1755D">
        <w:rPr>
          <w:sz w:val="28"/>
          <w:szCs w:val="28"/>
          <w:lang w:val="uk-UA"/>
        </w:rPr>
        <w:tab/>
        <w:t xml:space="preserve">      Олена СОБОЛЬ</w:t>
      </w:r>
    </w:p>
    <w:p w:rsidR="006365F2" w:rsidRPr="00B1755D" w:rsidRDefault="006365F2" w:rsidP="004E7B20">
      <w:pPr>
        <w:jc w:val="both"/>
        <w:rPr>
          <w:sz w:val="28"/>
          <w:szCs w:val="28"/>
          <w:lang w:val="uk-UA"/>
        </w:rPr>
      </w:pPr>
    </w:p>
    <w:p w:rsidR="004E7B20" w:rsidRPr="00B1755D" w:rsidRDefault="004E7B20" w:rsidP="004E7B20">
      <w:pPr>
        <w:jc w:val="both"/>
        <w:rPr>
          <w:sz w:val="28"/>
          <w:szCs w:val="28"/>
          <w:lang w:val="uk-UA"/>
        </w:rPr>
      </w:pPr>
    </w:p>
    <w:p w:rsidR="00C04ABE" w:rsidRPr="00B1755D" w:rsidRDefault="00C04ABE">
      <w:pPr>
        <w:rPr>
          <w:sz w:val="28"/>
          <w:szCs w:val="28"/>
          <w:lang w:val="uk-UA"/>
        </w:rPr>
      </w:pPr>
    </w:p>
    <w:sectPr w:rsidR="00C04ABE" w:rsidRPr="00B1755D" w:rsidSect="008037D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56" w:rsidRDefault="007E5356">
      <w:r>
        <w:separator/>
      </w:r>
    </w:p>
  </w:endnote>
  <w:endnote w:type="continuationSeparator" w:id="0">
    <w:p w:rsidR="007E5356" w:rsidRDefault="007E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56" w:rsidRDefault="007E5356">
      <w:r>
        <w:separator/>
      </w:r>
    </w:p>
  </w:footnote>
  <w:footnote w:type="continuationSeparator" w:id="0">
    <w:p w:rsidR="007E5356" w:rsidRDefault="007E5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502" w:rsidRDefault="00A81BE8" w:rsidP="008679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21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4502" w:rsidRDefault="007E53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502" w:rsidRPr="008037DD" w:rsidRDefault="00A81BE8" w:rsidP="00867901">
    <w:pPr>
      <w:pStyle w:val="a3"/>
      <w:framePr w:wrap="around" w:vAnchor="text" w:hAnchor="margin" w:xAlign="center" w:y="1"/>
      <w:rPr>
        <w:rStyle w:val="a5"/>
        <w:lang w:val="uk-UA"/>
      </w:rPr>
    </w:pPr>
    <w:r>
      <w:rPr>
        <w:rStyle w:val="a5"/>
      </w:rPr>
      <w:fldChar w:fldCharType="begin"/>
    </w:r>
    <w:r w:rsidR="009B21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7C6A">
      <w:rPr>
        <w:rStyle w:val="a5"/>
        <w:noProof/>
      </w:rPr>
      <w:t>5</w:t>
    </w:r>
    <w:r>
      <w:rPr>
        <w:rStyle w:val="a5"/>
      </w:rPr>
      <w:fldChar w:fldCharType="end"/>
    </w:r>
  </w:p>
  <w:p w:rsidR="00524502" w:rsidRDefault="007E53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7CE1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A113E11"/>
    <w:multiLevelType w:val="singleLevel"/>
    <w:tmpl w:val="8E0CDE8A"/>
    <w:lvl w:ilvl="0">
      <w:start w:val="1"/>
      <w:numFmt w:val="decimal"/>
      <w:lvlText w:val="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547E78"/>
    <w:multiLevelType w:val="singleLevel"/>
    <w:tmpl w:val="66EE45DC"/>
    <w:lvl w:ilvl="0">
      <w:start w:val="3"/>
      <w:numFmt w:val="decimal"/>
      <w:lvlText w:val="%1)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3">
    <w:nsid w:val="655E0739"/>
    <w:multiLevelType w:val="singleLevel"/>
    <w:tmpl w:val="7892D9B6"/>
    <w:lvl w:ilvl="0">
      <w:start w:val="8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3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20"/>
    <w:rsid w:val="000A7C6A"/>
    <w:rsid w:val="000B56BB"/>
    <w:rsid w:val="00126B77"/>
    <w:rsid w:val="00162C58"/>
    <w:rsid w:val="00163AE7"/>
    <w:rsid w:val="001C591C"/>
    <w:rsid w:val="001E3BD9"/>
    <w:rsid w:val="00212DDC"/>
    <w:rsid w:val="002963D8"/>
    <w:rsid w:val="002A6543"/>
    <w:rsid w:val="002C4CD9"/>
    <w:rsid w:val="00321210"/>
    <w:rsid w:val="003604D4"/>
    <w:rsid w:val="003A5002"/>
    <w:rsid w:val="00431D71"/>
    <w:rsid w:val="004E7B20"/>
    <w:rsid w:val="005044DA"/>
    <w:rsid w:val="005313AF"/>
    <w:rsid w:val="00567EB9"/>
    <w:rsid w:val="006365F2"/>
    <w:rsid w:val="007E5356"/>
    <w:rsid w:val="008037DD"/>
    <w:rsid w:val="008609FD"/>
    <w:rsid w:val="00887958"/>
    <w:rsid w:val="008B1F26"/>
    <w:rsid w:val="00911180"/>
    <w:rsid w:val="009328EE"/>
    <w:rsid w:val="0098467F"/>
    <w:rsid w:val="00987E86"/>
    <w:rsid w:val="00995281"/>
    <w:rsid w:val="009B21BB"/>
    <w:rsid w:val="00A81BE8"/>
    <w:rsid w:val="00B1755D"/>
    <w:rsid w:val="00B73238"/>
    <w:rsid w:val="00B74713"/>
    <w:rsid w:val="00C04ABE"/>
    <w:rsid w:val="00C31E78"/>
    <w:rsid w:val="00C63583"/>
    <w:rsid w:val="00C907EA"/>
    <w:rsid w:val="00DA7AF4"/>
    <w:rsid w:val="00DC5F0C"/>
    <w:rsid w:val="00E252CE"/>
    <w:rsid w:val="00E37E61"/>
    <w:rsid w:val="00E6494F"/>
    <w:rsid w:val="00ED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7B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7B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E7B20"/>
  </w:style>
  <w:style w:type="character" w:customStyle="1" w:styleId="apple-converted-space">
    <w:name w:val="apple-converted-space"/>
    <w:rsid w:val="004E7B20"/>
  </w:style>
  <w:style w:type="table" w:styleId="a6">
    <w:name w:val="Table Grid"/>
    <w:basedOn w:val="a1"/>
    <w:uiPriority w:val="39"/>
    <w:rsid w:val="0091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37E61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8037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37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7B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7B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E7B20"/>
  </w:style>
  <w:style w:type="character" w:customStyle="1" w:styleId="apple-converted-space">
    <w:name w:val="apple-converted-space"/>
    <w:rsid w:val="004E7B20"/>
  </w:style>
  <w:style w:type="table" w:styleId="a6">
    <w:name w:val="Table Grid"/>
    <w:basedOn w:val="a1"/>
    <w:uiPriority w:val="39"/>
    <w:rsid w:val="0091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37E61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8037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37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3</cp:revision>
  <dcterms:created xsi:type="dcterms:W3CDTF">2021-12-23T07:30:00Z</dcterms:created>
  <dcterms:modified xsi:type="dcterms:W3CDTF">2021-12-23T07:30:00Z</dcterms:modified>
</cp:coreProperties>
</file>