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25" w:rsidRPr="003D181B" w:rsidRDefault="00326C25" w:rsidP="003975B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26C25" w:rsidRPr="003D181B" w:rsidRDefault="00DA5102" w:rsidP="00326C25">
      <w:pPr>
        <w:pStyle w:val="a5"/>
        <w:tabs>
          <w:tab w:val="left" w:pos="3165"/>
          <w:tab w:val="center" w:pos="4677"/>
          <w:tab w:val="left" w:pos="6237"/>
        </w:tabs>
        <w:ind w:left="4962"/>
        <w:jc w:val="left"/>
        <w:rPr>
          <w:sz w:val="32"/>
          <w:szCs w:val="32"/>
          <w:u w:val="none"/>
        </w:rPr>
      </w:pPr>
      <w:r w:rsidRPr="003D181B">
        <w:rPr>
          <w:sz w:val="32"/>
          <w:szCs w:val="32"/>
          <w:u w:val="none"/>
        </w:rPr>
        <w:t xml:space="preserve">  </w:t>
      </w:r>
      <w:r w:rsidR="00326C25" w:rsidRPr="003D181B">
        <w:rPr>
          <w:sz w:val="32"/>
          <w:szCs w:val="32"/>
          <w:u w:val="none"/>
        </w:rPr>
        <w:t xml:space="preserve">Схвалено: </w:t>
      </w:r>
    </w:p>
    <w:p w:rsidR="00326C25" w:rsidRPr="003D181B" w:rsidRDefault="00326C25" w:rsidP="00326C25">
      <w:pPr>
        <w:pStyle w:val="a5"/>
        <w:tabs>
          <w:tab w:val="center" w:pos="4890"/>
          <w:tab w:val="left" w:pos="6237"/>
        </w:tabs>
        <w:ind w:left="5103"/>
        <w:jc w:val="left"/>
        <w:rPr>
          <w:b w:val="0"/>
          <w:szCs w:val="28"/>
          <w:u w:val="none"/>
        </w:rPr>
      </w:pPr>
      <w:r w:rsidRPr="003D181B">
        <w:rPr>
          <w:b w:val="0"/>
          <w:szCs w:val="28"/>
          <w:u w:val="none"/>
        </w:rPr>
        <w:t>загальними   зборами       трудового колективу</w:t>
      </w:r>
    </w:p>
    <w:p w:rsidR="00326C25" w:rsidRPr="003D181B" w:rsidRDefault="00326C25" w:rsidP="00326C25">
      <w:pPr>
        <w:pStyle w:val="a5"/>
        <w:tabs>
          <w:tab w:val="center" w:pos="4890"/>
          <w:tab w:val="left" w:pos="6237"/>
        </w:tabs>
        <w:ind w:left="5103"/>
        <w:jc w:val="left"/>
        <w:rPr>
          <w:b w:val="0"/>
          <w:szCs w:val="28"/>
          <w:u w:val="none"/>
        </w:rPr>
      </w:pPr>
      <w:r w:rsidRPr="003D181B">
        <w:rPr>
          <w:b w:val="0"/>
          <w:szCs w:val="28"/>
          <w:u w:val="none"/>
        </w:rPr>
        <w:t>Протокол № 1</w:t>
      </w:r>
    </w:p>
    <w:p w:rsidR="00326C25" w:rsidRPr="003D181B" w:rsidRDefault="00247B20" w:rsidP="00326C25">
      <w:pPr>
        <w:pStyle w:val="a5"/>
        <w:tabs>
          <w:tab w:val="center" w:pos="4890"/>
          <w:tab w:val="left" w:pos="6237"/>
        </w:tabs>
        <w:ind w:left="5103"/>
        <w:jc w:val="left"/>
        <w:rPr>
          <w:b w:val="0"/>
          <w:szCs w:val="28"/>
          <w:u w:val="none"/>
        </w:rPr>
      </w:pPr>
      <w:r w:rsidRPr="003D181B">
        <w:rPr>
          <w:b w:val="0"/>
          <w:szCs w:val="28"/>
          <w:u w:val="none"/>
        </w:rPr>
        <w:t>від «31» грудня</w:t>
      </w:r>
      <w:r w:rsidR="00326C25" w:rsidRPr="003D181B">
        <w:rPr>
          <w:b w:val="0"/>
          <w:szCs w:val="28"/>
          <w:u w:val="none"/>
        </w:rPr>
        <w:t xml:space="preserve"> 2021 р.</w:t>
      </w:r>
    </w:p>
    <w:p w:rsidR="00326C25" w:rsidRPr="003D181B" w:rsidRDefault="00326C25" w:rsidP="00326C25">
      <w:pPr>
        <w:tabs>
          <w:tab w:val="center" w:pos="4890"/>
          <w:tab w:val="left" w:pos="6237"/>
          <w:tab w:val="left" w:pos="6663"/>
        </w:tabs>
        <w:ind w:left="5103"/>
        <w:rPr>
          <w:rFonts w:ascii="Times New Roman" w:hAnsi="Times New Roman"/>
          <w:sz w:val="28"/>
          <w:szCs w:val="28"/>
          <w:lang w:val="uk-UA"/>
        </w:rPr>
      </w:pPr>
      <w:r w:rsidRPr="003D181B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p w:rsidR="00326C25" w:rsidRPr="003D181B" w:rsidRDefault="00326C25" w:rsidP="00326C25">
      <w:pPr>
        <w:pStyle w:val="a7"/>
        <w:ind w:firstLine="0"/>
        <w:jc w:val="right"/>
        <w:rPr>
          <w:b/>
          <w:sz w:val="36"/>
          <w:szCs w:val="36"/>
          <w:u w:val="single"/>
        </w:rPr>
      </w:pPr>
    </w:p>
    <w:p w:rsidR="00326C25" w:rsidRPr="003D181B" w:rsidRDefault="00326C25" w:rsidP="00326C25">
      <w:pPr>
        <w:pStyle w:val="a7"/>
        <w:tabs>
          <w:tab w:val="left" w:pos="6945"/>
        </w:tabs>
        <w:ind w:firstLine="0"/>
        <w:jc w:val="left"/>
        <w:rPr>
          <w:b/>
          <w:sz w:val="48"/>
          <w:szCs w:val="48"/>
        </w:rPr>
      </w:pPr>
      <w:r w:rsidRPr="003D181B">
        <w:rPr>
          <w:b/>
          <w:sz w:val="48"/>
          <w:szCs w:val="48"/>
        </w:rPr>
        <w:tab/>
      </w:r>
    </w:p>
    <w:p w:rsidR="00326C25" w:rsidRPr="003D181B" w:rsidRDefault="00326C25" w:rsidP="00326C25">
      <w:pPr>
        <w:pStyle w:val="a7"/>
        <w:ind w:firstLine="0"/>
        <w:rPr>
          <w:b/>
          <w:sz w:val="48"/>
          <w:szCs w:val="48"/>
        </w:rPr>
      </w:pPr>
    </w:p>
    <w:p w:rsidR="00326C25" w:rsidRPr="003D181B" w:rsidRDefault="00326C25" w:rsidP="00326C25">
      <w:pPr>
        <w:pStyle w:val="a7"/>
        <w:ind w:firstLine="0"/>
        <w:jc w:val="center"/>
        <w:rPr>
          <w:b/>
          <w:sz w:val="48"/>
          <w:szCs w:val="48"/>
        </w:rPr>
      </w:pPr>
      <w:r w:rsidRPr="003D181B">
        <w:rPr>
          <w:b/>
          <w:sz w:val="48"/>
          <w:szCs w:val="48"/>
        </w:rPr>
        <w:t xml:space="preserve"> </w:t>
      </w:r>
    </w:p>
    <w:p w:rsidR="00326C25" w:rsidRPr="003D181B" w:rsidRDefault="00326C25" w:rsidP="00326C25">
      <w:pPr>
        <w:pStyle w:val="a7"/>
        <w:ind w:firstLine="0"/>
        <w:jc w:val="center"/>
        <w:rPr>
          <w:b/>
          <w:sz w:val="48"/>
          <w:szCs w:val="48"/>
        </w:rPr>
      </w:pPr>
    </w:p>
    <w:p w:rsidR="003A62E2" w:rsidRPr="003D181B" w:rsidRDefault="003A62E2" w:rsidP="003A62E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КОЛЕКТИВНИЙ ДОГОВІР</w:t>
      </w:r>
    </w:p>
    <w:p w:rsidR="003A62E2" w:rsidRPr="003D181B" w:rsidRDefault="003A62E2" w:rsidP="003A62E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Чорнобаївської сільської ради</w:t>
      </w:r>
    </w:p>
    <w:p w:rsidR="003A62E2" w:rsidRPr="003D181B" w:rsidRDefault="003A62E2" w:rsidP="003A62E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Херсонського району Херсонської області</w:t>
      </w:r>
    </w:p>
    <w:p w:rsidR="003A62E2" w:rsidRPr="003D181B" w:rsidRDefault="003D181B" w:rsidP="003A62E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2021</w:t>
      </w:r>
      <w:r w:rsidR="003A62E2" w:rsidRPr="003D1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-2025 роки</w:t>
      </w:r>
    </w:p>
    <w:p w:rsidR="00326C25" w:rsidRPr="003D181B" w:rsidRDefault="00326C25" w:rsidP="003A62E2">
      <w:pPr>
        <w:pStyle w:val="a7"/>
        <w:ind w:firstLine="0"/>
        <w:rPr>
          <w:szCs w:val="28"/>
        </w:rPr>
      </w:pPr>
    </w:p>
    <w:p w:rsidR="00326C25" w:rsidRPr="003D181B" w:rsidRDefault="00326C25" w:rsidP="003A62E2">
      <w:pPr>
        <w:pStyle w:val="a5"/>
        <w:jc w:val="left"/>
        <w:rPr>
          <w:sz w:val="32"/>
          <w:szCs w:val="32"/>
          <w:u w:val="none"/>
        </w:rPr>
      </w:pPr>
    </w:p>
    <w:p w:rsidR="00326C25" w:rsidRPr="003D181B" w:rsidRDefault="00326C25" w:rsidP="00326C25">
      <w:pPr>
        <w:rPr>
          <w:sz w:val="28"/>
          <w:szCs w:val="28"/>
          <w:lang w:val="uk-UA"/>
        </w:rPr>
      </w:pPr>
    </w:p>
    <w:p w:rsidR="00326C25" w:rsidRPr="003D181B" w:rsidRDefault="00326C25" w:rsidP="00326C25">
      <w:pPr>
        <w:rPr>
          <w:sz w:val="28"/>
          <w:szCs w:val="28"/>
          <w:lang w:val="uk-UA"/>
        </w:rPr>
      </w:pPr>
    </w:p>
    <w:p w:rsidR="00326C25" w:rsidRPr="003D181B" w:rsidRDefault="00326C25" w:rsidP="00326C25">
      <w:pPr>
        <w:rPr>
          <w:sz w:val="28"/>
          <w:szCs w:val="28"/>
          <w:lang w:val="uk-UA"/>
        </w:rPr>
      </w:pPr>
    </w:p>
    <w:p w:rsidR="00326C25" w:rsidRPr="003D181B" w:rsidRDefault="00326C25" w:rsidP="00326C25">
      <w:pPr>
        <w:rPr>
          <w:sz w:val="28"/>
          <w:szCs w:val="28"/>
          <w:lang w:val="uk-UA"/>
        </w:rPr>
      </w:pPr>
    </w:p>
    <w:p w:rsidR="00326C25" w:rsidRPr="003D181B" w:rsidRDefault="00326C25" w:rsidP="00326C25">
      <w:pPr>
        <w:rPr>
          <w:sz w:val="28"/>
          <w:szCs w:val="28"/>
          <w:lang w:val="uk-UA"/>
        </w:rPr>
      </w:pPr>
    </w:p>
    <w:p w:rsidR="00326C25" w:rsidRPr="003D181B" w:rsidRDefault="00326C25" w:rsidP="003A62E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62E2" w:rsidRPr="003D181B" w:rsidRDefault="003A62E2" w:rsidP="003A62E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62E2" w:rsidRPr="003D181B" w:rsidRDefault="003A62E2" w:rsidP="003A62E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62E2" w:rsidRPr="003D181B" w:rsidRDefault="003A62E2" w:rsidP="003A62E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62E2" w:rsidRPr="003D181B" w:rsidRDefault="003A62E2" w:rsidP="003A62E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A62E2" w:rsidRPr="003D181B" w:rsidRDefault="003A62E2" w:rsidP="003A62E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FC08BA" w:rsidRPr="003D181B" w:rsidRDefault="00FC08BA" w:rsidP="003D1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lastRenderedPageBreak/>
        <w:t>І. Загальні положення.</w:t>
      </w:r>
    </w:p>
    <w:p w:rsidR="00FC08BA" w:rsidRPr="003D181B" w:rsidRDefault="00812C57" w:rsidP="003D1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1.1. Цей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колективний договір укладено на основі чинного законодавства України з урахуванням вимог положень Генеральної угоди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укладеної між Кабінетом Міністрів України, Всеукраїнськими об’єднаннями організацій роботодавців та Всеукраїнськими профспілковими об’єднаннями, і Галузевої угоди з метою регулювання виробничих, трудових і соціально-економічних відносин та узгодження інтересів працівників.</w:t>
      </w:r>
    </w:p>
    <w:p w:rsidR="00EA67A4" w:rsidRPr="003D181B" w:rsidRDefault="00FC08BA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1.2. Сторонами цього колективного договору  є адміністраці</w:t>
      </w:r>
      <w:r w:rsidR="00770CDF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 Чорнобаївської сільської ради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</w:t>
      </w:r>
      <w:r w:rsidR="00770CDF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представляє інтереси власника і має відповідні повноваження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 трудовий колектив сільської</w:t>
      </w:r>
      <w:r w:rsidR="00770CDF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ради,  який представляє </w:t>
      </w:r>
      <w:r w:rsidR="00EA67A4" w:rsidRPr="003D181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обраний і уповноважений</w:t>
      </w:r>
      <w:r w:rsidR="00770CDF" w:rsidRPr="003D181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трудовим колективом </w:t>
      </w:r>
      <w:r w:rsidR="00EA67A4" w:rsidRPr="003D181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представник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що має право підпису  цього</w:t>
      </w:r>
      <w:r w:rsidR="00EA67A4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договору.</w:t>
      </w:r>
    </w:p>
    <w:p w:rsidR="00FC08BA" w:rsidRPr="003D181B" w:rsidRDefault="00FC08BA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1.3. Даний колективний договір укладається для чіткого визначення прав та обов’язків сторін по регулюванню виробничих, трудових і соціально-економічних відносин з питань які стосуються змін в організації праці, забезпечення зайнятості, нормування та оплати праці, режиму роботи та відпочинку, умов та охорони праці, забезпечення медичного обслуговування, організації оздоровлення та відпочинку.</w:t>
      </w:r>
    </w:p>
    <w:p w:rsidR="00C8022F" w:rsidRPr="003D181B" w:rsidRDefault="00C8022F" w:rsidP="00C802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6"/>
          <w:szCs w:val="26"/>
          <w:lang w:val="uk-UA"/>
        </w:rPr>
      </w:pPr>
      <w:r w:rsidRPr="003D181B">
        <w:rPr>
          <w:color w:val="333333"/>
          <w:sz w:val="26"/>
          <w:szCs w:val="26"/>
          <w:lang w:val="uk-UA"/>
        </w:rPr>
        <w:t>Гарантується забезпечення рівних прав та можливостей жінок і чоловіків;</w:t>
      </w:r>
      <w:bookmarkStart w:id="0" w:name="n61"/>
      <w:bookmarkEnd w:id="0"/>
    </w:p>
    <w:p w:rsidR="00C8022F" w:rsidRPr="003D181B" w:rsidRDefault="00C8022F" w:rsidP="00C802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6"/>
          <w:szCs w:val="26"/>
          <w:lang w:val="uk-UA"/>
        </w:rPr>
      </w:pPr>
      <w:bookmarkStart w:id="1" w:name="n62"/>
      <w:bookmarkEnd w:id="1"/>
      <w:r w:rsidRPr="003D181B">
        <w:rPr>
          <w:color w:val="333333"/>
          <w:sz w:val="26"/>
          <w:szCs w:val="26"/>
          <w:lang w:val="uk-UA"/>
        </w:rPr>
        <w:t>Забороняється</w:t>
      </w:r>
      <w:r w:rsidR="00D83D13" w:rsidRPr="003D181B">
        <w:rPr>
          <w:color w:val="333333"/>
          <w:sz w:val="26"/>
          <w:szCs w:val="26"/>
          <w:lang w:val="uk-UA"/>
        </w:rPr>
        <w:t xml:space="preserve"> будь-яка</w:t>
      </w:r>
      <w:r w:rsidRPr="003D181B">
        <w:rPr>
          <w:color w:val="333333"/>
          <w:sz w:val="26"/>
          <w:szCs w:val="26"/>
          <w:lang w:val="uk-UA"/>
        </w:rPr>
        <w:t xml:space="preserve"> дискримінація.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1.4. Положення колективного договору поширюються на всіх працівників сільської ради і є обов’язковими як для адміністрації так і для кожного члена трудового колективу.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1.5. Сторони підтверджують обов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’язковість виконання умов цього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колективного договору з урахуванням фінансового с</w:t>
      </w:r>
      <w:r w:rsidR="002F5A93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тану сільської ради і реально</w:t>
      </w:r>
      <w:r w:rsidR="007C005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сті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забезпечення прийнятих зобов’язань.</w:t>
      </w:r>
    </w:p>
    <w:p w:rsidR="00FC08BA" w:rsidRPr="003D181B" w:rsidRDefault="00EA67A4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1.6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Колективний договір зберігає чинність протягом строку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який його укладено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або може бути переглянутий за згодою сторін.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Пропо</w:t>
      </w:r>
      <w:r w:rsidR="00FF5556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зиції сторін по внесенню змін і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доповнень до колективного договору розглядаються в 10-денний термін з дня їх отримання і при досягненні згоди сторонами вступають в силу після ухвали на загальних зборах трудового колективу і підписання їх сторонами.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 виникненні розбіжностей щодо змін і доповнень</w:t>
      </w:r>
      <w:r w:rsidR="00EA67A4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колективного договору сторони утворюють примірну комісію і вирішу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ють спір згідно з нормами діючого законодавства.</w:t>
      </w:r>
    </w:p>
    <w:p w:rsidR="006912C9" w:rsidRPr="003D181B" w:rsidRDefault="006912C9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FC08BA" w:rsidRDefault="00FC08BA" w:rsidP="00691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</w:pPr>
      <w:r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ІІ. Забезпечення зайнятості працівників.</w:t>
      </w:r>
    </w:p>
    <w:p w:rsidR="00FC08BA" w:rsidRPr="003D181B" w:rsidRDefault="0013768D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2.1. Адміністрація зобов’язує</w:t>
      </w:r>
      <w:r w:rsidR="00FC08BA"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ться:</w:t>
      </w:r>
    </w:p>
    <w:p w:rsidR="00FC08BA" w:rsidRPr="003D181B" w:rsidRDefault="00FC08BA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2.1.1. Забезпечити кожного працівника ради роботою згідно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 укладеним з ним договором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2.1.2. Не допускати безпідставного звільнення працівників.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2.1.3. Рішення про зміни в організації праці, реорганізацію, скорочення чисельності або штату працівників приймати лише після попереднього проведення перег</w:t>
      </w:r>
      <w:r w:rsidR="006861A3" w:rsidRPr="003D18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оворів з трудовим колективом, та не </w:t>
      </w:r>
      <w:r w:rsidR="00213145" w:rsidRPr="003D18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раніше  3</w:t>
      </w:r>
      <w:r w:rsidRPr="003D18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-х місяців після них.</w:t>
      </w:r>
    </w:p>
    <w:p w:rsidR="00FC08BA" w:rsidRPr="003D181B" w:rsidRDefault="00812C57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2.1.4. У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разі виникнення необхідності вивільнення працівників припинити укладання трудових договорів з новими працівниками за три місяці до початку звільнень та на час таких звільнень.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2.1.5. При реорганізації, скороченні чисельності чи штату працівників ради не пізніше ніж за два місяці пе</w:t>
      </w:r>
      <w:r w:rsidR="00FF5556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рсонально письмово попереджати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працівника про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можливе наступне звільнення з роботи і водноча</w:t>
      </w:r>
      <w:r w:rsidR="00213145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 за наявності іншої роботи в ра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ді 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пропонувати переведення на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роботу.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2.1.6. Надавати працівникам, які під</w:t>
      </w:r>
      <w:r w:rsidR="00FF5556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падають звільненню, вільний час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(4 години на тиждень) у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межах робочого часу для пошуку іншої роботи.</w:t>
      </w:r>
    </w:p>
    <w:p w:rsidR="00FC08BA" w:rsidRPr="003D181B" w:rsidRDefault="00FC08BA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2.1.7. Сприяти працівникам, що підлягають вивільненню, в працевлаштуванні в інших установах, організаціях  та підприєм</w:t>
      </w:r>
      <w:r w:rsidR="00213145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ствах територіальної громади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912C9" w:rsidRPr="003D181B" w:rsidRDefault="006912C9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912C9" w:rsidRPr="003D181B" w:rsidRDefault="00FC08BA" w:rsidP="00691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</w:pPr>
      <w:r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ІІІ. Трудові відносини.</w:t>
      </w:r>
    </w:p>
    <w:p w:rsidR="00FC08BA" w:rsidRPr="003D181B" w:rsidRDefault="00FC08BA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3.1. Адміністрація зобов’язуються:</w:t>
      </w:r>
    </w:p>
    <w:p w:rsidR="00FC08BA" w:rsidRPr="003D181B" w:rsidRDefault="008A3A59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3.1.1. При прийнятті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роботу нових працівників знайомити їх з розпорядже</w:t>
      </w:r>
      <w:r w:rsidR="00853E5D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ннями про зарахування на роботу,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Правилами внутрішнього трудового розпорядку,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цим 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колективним договором.</w:t>
      </w:r>
    </w:p>
    <w:p w:rsidR="00FC08BA" w:rsidRPr="003D181B" w:rsidRDefault="00FC08BA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3.1.2. Забезпечити нормальну тривалість робочого часу працюючих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-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 більше 40 годин 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 тиждень.</w:t>
      </w:r>
    </w:p>
    <w:p w:rsidR="00FC08BA" w:rsidRPr="003D181B" w:rsidRDefault="00853E5D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3.1.3</w:t>
      </w:r>
      <w:r w:rsidR="00FF5556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Забезпечити трудовий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колектив ради необхідними матеріально-технічними і енергетичними ресурсами.</w:t>
      </w:r>
    </w:p>
    <w:p w:rsidR="00FC08BA" w:rsidRPr="003D181B" w:rsidRDefault="00853E5D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3.1.4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Забезпечити повну зайнятість і використання працівників у відповідності з їх фахом та кваліфікацією,</w:t>
      </w:r>
    </w:p>
    <w:p w:rsidR="00FC08BA" w:rsidRPr="003D181B" w:rsidRDefault="00853E5D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3.1.5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Організовувати та здійснювати професійне навчання та підвищення кваліфікації працівник</w:t>
      </w:r>
      <w:r w:rsidR="008A3A5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ів відповідно до потреб органу місцевого  самоврядування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DD280E" w:rsidRPr="003D181B" w:rsidRDefault="00853E5D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3.1.6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.Приймати рішення з питань реорганізації, структурних змін в діяльності лише </w:t>
      </w:r>
      <w:r w:rsidR="008A3A5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 умови 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забезпечення прав та інтересів членів трудового колективу згідно з вимогами діючого законодавства.</w:t>
      </w:r>
    </w:p>
    <w:p w:rsidR="00FC08BA" w:rsidRPr="003D181B" w:rsidRDefault="008A3A59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3.2</w:t>
      </w:r>
      <w:r w:rsidR="00FC08BA"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. Працівники зобов’язуються:</w:t>
      </w:r>
    </w:p>
    <w:p w:rsidR="00FC08BA" w:rsidRPr="003D181B" w:rsidRDefault="008A3A59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3.2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.1. Сумлінно і якісно виконувати свої трудові обов’язки, дотримуватися дисципліни праці, вчасно і якісно виконувати розпорядже</w:t>
      </w:r>
      <w:r w:rsidR="00812C57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ння адміністрації, дотримуватися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нормативних актів з охорони праці, дбайливо ставитися до майна установи.</w:t>
      </w:r>
    </w:p>
    <w:p w:rsidR="00FC08BA" w:rsidRPr="003D181B" w:rsidRDefault="00FC08BA" w:rsidP="00691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3.3.2. </w:t>
      </w:r>
      <w:r w:rsidR="00732532" w:rsidRPr="003D181B">
        <w:rPr>
          <w:rFonts w:ascii="Times New Roman" w:hAnsi="Times New Roman" w:cs="Times New Roman"/>
          <w:spacing w:val="-9"/>
          <w:sz w:val="26"/>
          <w:szCs w:val="26"/>
          <w:lang w:val="uk-UA"/>
        </w:rPr>
        <w:t xml:space="preserve">Забезпечити правильну експлуатацію, збереження та раціональне </w:t>
      </w:r>
      <w:r w:rsidR="00732532" w:rsidRPr="003D181B">
        <w:rPr>
          <w:rFonts w:ascii="Times New Roman" w:hAnsi="Times New Roman" w:cs="Times New Roman"/>
          <w:spacing w:val="-4"/>
          <w:sz w:val="26"/>
          <w:szCs w:val="26"/>
          <w:lang w:val="uk-UA"/>
        </w:rPr>
        <w:t>використання комп'ютерної техніки</w:t>
      </w:r>
      <w:r w:rsidR="00590681" w:rsidRPr="003D181B">
        <w:rPr>
          <w:rFonts w:ascii="Times New Roman" w:hAnsi="Times New Roman" w:cs="Times New Roman"/>
          <w:spacing w:val="-4"/>
          <w:sz w:val="26"/>
          <w:szCs w:val="26"/>
          <w:lang w:val="uk-UA"/>
        </w:rPr>
        <w:t>, обладнання та енергоресурсів у</w:t>
      </w:r>
      <w:r w:rsidR="00732532" w:rsidRPr="003D181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="00732532" w:rsidRPr="003D181B">
        <w:rPr>
          <w:rFonts w:ascii="Times New Roman" w:hAnsi="Times New Roman" w:cs="Times New Roman"/>
          <w:sz w:val="26"/>
          <w:szCs w:val="26"/>
          <w:lang w:val="uk-UA"/>
        </w:rPr>
        <w:t>практичній роботі.</w:t>
      </w:r>
    </w:p>
    <w:p w:rsidR="006912C9" w:rsidRPr="003D181B" w:rsidRDefault="006912C9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FC08BA" w:rsidRPr="003D181B" w:rsidRDefault="00FC08BA" w:rsidP="00691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IV. Робочий час і час відпочинку.</w:t>
      </w:r>
    </w:p>
    <w:p w:rsidR="00FC08BA" w:rsidRPr="003D181B" w:rsidRDefault="00FC08BA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4.1. Адміністрація зобов’язується:</w:t>
      </w:r>
    </w:p>
    <w:p w:rsidR="00FC08BA" w:rsidRPr="003D181B" w:rsidRDefault="00FC08BA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4.1.1.  Забезпечити нормальну тривалість робочого часу працівників установи – 40 годин на тиждень. Скорочувати на одну годину тривалість робочого часу напередодні святкових та неробочих днів.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4.1.2. Встановити в раді режим роботи відповідно до Правил внутрішнього трудового розпорядку.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4.1.3. При необхідності встановити працівникам роботу з неповним робочим днем і з гнучким графік</w:t>
      </w:r>
      <w:r w:rsidR="0073253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ом, надомну та дистанційну роботу,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умовах передбачених трудовим законодавством.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4.1.4. Встановити тривалість робочого часу для працівників, які мають дітей віком до 14 років, на 1 годину менше від тривалості робочого часу,</w:t>
      </w:r>
      <w:r w:rsidR="0073253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встановленого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Правил</w:t>
      </w:r>
      <w:r w:rsidR="0073253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ами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внутрішнього</w:t>
      </w:r>
      <w:r w:rsidR="0073253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трудового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розпорядку, з</w:t>
      </w:r>
      <w:r w:rsidR="0073253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збереженням встановленої заробітної плати.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4.1.5. При необхідності допускати роботу працівників у святкові і </w:t>
      </w:r>
      <w:r w:rsidR="0073253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вихідні дні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4.1.6. Компенсувати роботу в святкові і неробочі дні у відповідності з чинним законодавством.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4.1.7. Надавати працівникам щорічні відпустки за затве</w:t>
      </w:r>
      <w:r w:rsidR="0073253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рдженим графіком відпусток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При складені графіка відпусток враховувати сімейні обставини, особисті інтереси та можливості відпочинку працівників.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</w:t>
      </w:r>
      <w:r w:rsidR="00853E5D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надання відпустки попереджати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працівників письмово за два тижні до її початку.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4.1.8.Встановити гарантовану тривалість щорічної </w:t>
      </w:r>
      <w:r w:rsidR="0073253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основної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оплачуваної відпустки посадовим особам місцевого самоврядування 30 календарних днів, для інших працівників не менше як 24 календарні дні.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Посадовим особам місцевого самоврядування</w:t>
      </w:r>
      <w:r w:rsidR="00590681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які мають стаж служби в цих органах більше 10 років надавати додаткову оплачувану відпустку тривалістю 5 календарних днів, а починаючи з одинадцятого року  збільшувати відпустку на 2 календарні дні за кожний наступний рік до досягнення тривалості 15 календарних днів.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4.1.9. </w:t>
      </w:r>
      <w:r w:rsidR="00157220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Соціальні відпустки надавати у порядку визначеному чинним трудовим законодавством. 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4.1.10. При наявності підстав надавати працівникам додаткові </w:t>
      </w:r>
      <w:r w:rsidR="00097B5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оплачувані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відпустки у зв’язку:</w:t>
      </w:r>
    </w:p>
    <w:p w:rsidR="00FC08BA" w:rsidRPr="003D181B" w:rsidRDefault="00235222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– з укладанням шлюбу чи укладанням шлюбу  дітьми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– 3 календарні дні;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– народженням дитини </w:t>
      </w:r>
      <w:r w:rsidR="0023522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(батькові дитини)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– 2 календарні дні;</w:t>
      </w:r>
    </w:p>
    <w:p w:rsidR="00FC08BA" w:rsidRPr="003D181B" w:rsidRDefault="00FC08BA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– з похованням рідних – 2 календарних дні;</w:t>
      </w:r>
    </w:p>
    <w:p w:rsidR="00FC08BA" w:rsidRPr="003D181B" w:rsidRDefault="00037E2B" w:rsidP="00DD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4.1.11. </w:t>
      </w:r>
      <w:r w:rsidRPr="003D1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Працівникам, які не мають статусу посадової особи місцевого самоврядування, та які працюють на електронно-обчислювальних та обчислювальних машинах (персональному комп’ютері), </w:t>
      </w:r>
      <w:r w:rsidR="00235222" w:rsidRPr="003D1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надавати</w:t>
      </w:r>
      <w:r w:rsidRPr="003D1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щорічну додаткову відпустку за особливий характер праці тривалістю</w:t>
      </w:r>
      <w:r w:rsidR="00235222" w:rsidRPr="003D1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– 4 </w:t>
      </w:r>
      <w:r w:rsidRPr="003D1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календарних дні</w:t>
      </w:r>
      <w:r w:rsidR="00235222" w:rsidRPr="003D18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6912C9" w:rsidRPr="003D181B" w:rsidRDefault="006912C9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FC08BA" w:rsidRPr="003D181B" w:rsidRDefault="00FC08BA" w:rsidP="00691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V. Оплата праці, гарантії і компенсації.</w:t>
      </w:r>
    </w:p>
    <w:p w:rsidR="00FC08BA" w:rsidRPr="003D181B" w:rsidRDefault="00FC08BA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5.Адімінстарція зобов’язується:</w:t>
      </w:r>
    </w:p>
    <w:p w:rsidR="006C78D9" w:rsidRPr="003D181B" w:rsidRDefault="00FC08BA" w:rsidP="00474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uk-UA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5.1. Здійснювати оплату праці працівників ради відповідно до </w:t>
      </w:r>
      <w:r w:rsidR="006C78D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постанови Кабінету Міністрів України  від 09 березня 2006 року №268 «</w:t>
      </w:r>
      <w:r w:rsidR="006C78D9" w:rsidRPr="003D181B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органів», інших нормативно-правових актів України.</w:t>
      </w:r>
    </w:p>
    <w:p w:rsidR="00FC08BA" w:rsidRPr="003D181B" w:rsidRDefault="006C78D9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5.2. Кожному працівникові розмір посадового окладу визначається адміністрацією, але він не може бути нижчим від передбаченого схемою посадових окладів або місячної тарифної ставки 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5.3. Виплачувати заробітну плату працівник</w:t>
      </w:r>
      <w:r w:rsidR="00235222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ам регулярно два рази на місяць </w:t>
      </w:r>
      <w:r w:rsidR="00097B5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„15” та „30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” числа, а у випадку, коли день виплати заробітної плати збігається з вихідним днем, напередодні вихідних днів.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5.4. Заробітну плату за час відпустки працівника виплачувати за три дні до початку відпустки.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5.5. За день до останньої виплати заробітної плати видавати працівникам розрахункові листки про суми нарахованої та утриманої заробітної плати.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5.6. Повідомляти праці</w:t>
      </w:r>
      <w:r w:rsidR="006C78D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вникам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 зміну істотних умов праці, посадових окладів, тарифних ставок не пізніше як за два місяці до зміни.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5.7. Доводити до відома працівників при укладені</w:t>
      </w:r>
      <w:r w:rsidR="006C78D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трудового договору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 умови, порядок та строки виплати заробітної плати, а також причини</w:t>
      </w:r>
      <w:r w:rsidR="00097B5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відповідно до яких може проводитись утримання </w:t>
      </w:r>
      <w:r w:rsidR="00097B5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 заробітної плати.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5.8. Встановлюват</w:t>
      </w:r>
      <w:r w:rsidR="00D83D13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и окремим працівникам сільської ради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доплати до заробітної</w:t>
      </w:r>
      <w:r w:rsidR="00D83D13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плати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– за виконання обов’язків тимчасового відсутнього працівника в розмірі до 50% посадового окладу</w:t>
      </w:r>
      <w:r w:rsidR="006C78D9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6C78D9" w:rsidRPr="003D181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>за основною роботою з використанням для цього до 50 відсотків посадового окладу відсутнього працівника;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– за роботу в нічний час з 22 години до 06 години до 40% годинної тарифної ставки (посадового окладу) за кожну годину роботи;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– за роботу з </w:t>
      </w:r>
      <w:r w:rsidR="003D181B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дезінфікуючими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засобами 10% посадового окладу (тарифної ставки)</w:t>
      </w:r>
      <w:r w:rsidR="00657DD8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5.9. Надавати працівникам матеріальну допомогу на оздоровлення </w:t>
      </w:r>
      <w:r w:rsidR="00657DD8" w:rsidRPr="003D181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>при наданні щорічної відпустки у розмірі, що не перевищує середньомісячної заробітної плати працівника</w:t>
      </w:r>
      <w:r w:rsidR="00657DD8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</w:p>
    <w:p w:rsidR="00FC08BA" w:rsidRPr="003D181B" w:rsidRDefault="00C73F57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5.10. Надавати за рішенням сільського голови (в межах фонду оплати праці) </w:t>
      </w:r>
      <w:r w:rsidR="00657DD8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працівникам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матеріальну допомогу для виріш</w:t>
      </w:r>
      <w:r w:rsidR="00657DD8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ення соціально-побутових питань у розмірі, що не перевищує середньомісячної заробітної плати працівника;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5.11. За сумлінне виконання трудових обов’язків преміювати працівників згідно з затвердженим положенням про</w:t>
      </w:r>
      <w:r w:rsidR="00657DD8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преміювання (додається до колективного договору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).</w:t>
      </w:r>
    </w:p>
    <w:p w:rsidR="00FC08BA" w:rsidRPr="003D181B" w:rsidRDefault="006641EC" w:rsidP="00E46E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5.12. </w:t>
      </w:r>
      <w:r w:rsidRPr="003D181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>Забороняється будь-яке зниження розмірів оплати праці залежно від походження, соціального і майнового стану, расової та національної належності, статі, мови, політичних поглядів, релігійних переконань, членства у професійній спілці чи іншому об'єднанні громадян, роду і характеру занять, місця проживання.</w:t>
      </w:r>
    </w:p>
    <w:p w:rsidR="006912C9" w:rsidRPr="003D181B" w:rsidRDefault="006912C9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FC08BA" w:rsidRPr="003D181B" w:rsidRDefault="00FC08BA" w:rsidP="00691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VI. Охорона праці.</w:t>
      </w:r>
    </w:p>
    <w:p w:rsidR="00C844BE" w:rsidRPr="003D181B" w:rsidRDefault="00CF0CCD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6.1.</w:t>
      </w:r>
      <w:r w:rsidR="00C844BE"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Адміністрація зобов’язується: </w:t>
      </w:r>
    </w:p>
    <w:p w:rsidR="00FC08BA" w:rsidRPr="003D181B" w:rsidRDefault="00C844BE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6.1.1</w:t>
      </w:r>
      <w:r w:rsidR="00FC08BA"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Створити для працівників ради безпечні і нешкідливі умови праці.</w:t>
      </w:r>
    </w:p>
    <w:p w:rsidR="00FC08BA" w:rsidRPr="003D181B" w:rsidRDefault="00C844BE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6.1.2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Забезпечити суворе дотримання посадовими особами та працівниками вимог </w:t>
      </w:r>
      <w:r w:rsidR="002F5A93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Закону України „Про охорону прац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і”.</w:t>
      </w:r>
    </w:p>
    <w:p w:rsidR="00FC08BA" w:rsidRPr="003D181B" w:rsidRDefault="00CF0CCD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6.1.3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Забезпечити безперебійну роботу та належний стан санітарно-побутових приміщень та інженерних комунікацій.</w:t>
      </w:r>
    </w:p>
    <w:p w:rsidR="00FC08BA" w:rsidRPr="003D181B" w:rsidRDefault="00CF0CCD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6.1.4.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Забезпечити проведення медичних оглядів п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рацівників ради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збереженням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 час огляду заробітної плати у випадках та у порядку встановленому законодавством. </w:t>
      </w:r>
    </w:p>
    <w:p w:rsidR="00FC08BA" w:rsidRPr="003D181B" w:rsidRDefault="00FC08BA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6.1.6.Своєчасно забезпечувати працівників, які мають на це право, спецодягом та іншими засобами індивідуального захисту.</w:t>
      </w:r>
    </w:p>
    <w:p w:rsidR="00FC08BA" w:rsidRPr="003D181B" w:rsidRDefault="00CF0CCD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6.1.7. До початку опалювального сезону 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виконати заходи щодо підготовки установи до роботи в осінньо-зимовий період часу.</w:t>
      </w:r>
    </w:p>
    <w:p w:rsidR="00FC08BA" w:rsidRPr="003D181B" w:rsidRDefault="00FC08BA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6.1.8. При укладені трудових договорів доводити до відома працівників </w:t>
      </w:r>
      <w:r w:rsidR="00D83D13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інформацію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 умови праці.</w:t>
      </w:r>
    </w:p>
    <w:p w:rsidR="00FC08BA" w:rsidRPr="003D181B" w:rsidRDefault="00CF0CCD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6.2. Трудовий колектив </w:t>
      </w:r>
      <w:r w:rsidR="00FC08BA" w:rsidRPr="003D18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зобов’язується:</w:t>
      </w:r>
    </w:p>
    <w:p w:rsidR="00FC08BA" w:rsidRPr="003D181B" w:rsidRDefault="00FC08BA" w:rsidP="00474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6.2.1. Здійснювати громадський контроль за додержанням в установі вимог законодавства про охорону праці, створення безпечних санітарно-побутових умов.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6.2.2. Надавати допомогу адміністрації в досягненні встановлених нормативів безпеки, гігієни праці, запобігання випадкам травматизму.</w:t>
      </w:r>
    </w:p>
    <w:p w:rsidR="00FC08BA" w:rsidRPr="003D181B" w:rsidRDefault="0065757E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6.2.3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Знати і виконувати вимоги правил і нормативних актів з охорони праці.</w:t>
      </w:r>
    </w:p>
    <w:p w:rsidR="006912C9" w:rsidRPr="003D181B" w:rsidRDefault="006912C9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FC08BA" w:rsidRPr="003D181B" w:rsidRDefault="00FC08BA" w:rsidP="00691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VII. Гарант</w:t>
      </w:r>
      <w:r w:rsidR="00C8022F"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ії діяльності представницьких організацій</w:t>
      </w:r>
      <w:r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.</w:t>
      </w:r>
    </w:p>
    <w:p w:rsidR="00BC496A" w:rsidRPr="003D181B" w:rsidRDefault="00326C25" w:rsidP="00691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D181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7.1.</w:t>
      </w:r>
      <w:r w:rsidR="00C8022F" w:rsidRPr="003D181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разі утворення в сільській раді </w:t>
      </w:r>
      <w:r w:rsidR="00C8022F" w:rsidRPr="003D181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профспілкової чи інших представницьких організацій працівників, адміністрацією сільської гарантується</w:t>
      </w:r>
      <w:r w:rsidRPr="003D181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діяльність таких організацій у відповідності до норм чинного законодавства. </w:t>
      </w:r>
    </w:p>
    <w:p w:rsidR="006912C9" w:rsidRPr="003D181B" w:rsidRDefault="006912C9" w:rsidP="00691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3D181B" w:rsidRDefault="003D181B" w:rsidP="00691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</w:pPr>
    </w:p>
    <w:p w:rsidR="003D181B" w:rsidRDefault="003D181B" w:rsidP="00691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</w:pPr>
    </w:p>
    <w:p w:rsidR="00FC08BA" w:rsidRPr="003D181B" w:rsidRDefault="00FC08BA" w:rsidP="00691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uk-UA" w:eastAsia="ru-RU"/>
        </w:rPr>
        <w:t>VIII. Заключні положення.</w:t>
      </w:r>
    </w:p>
    <w:p w:rsidR="00FC08BA" w:rsidRPr="003D181B" w:rsidRDefault="00453C11" w:rsidP="0069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8.1. Цей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колективний договір укладено на </w:t>
      </w:r>
      <w:r w:rsidR="00326C25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п’ять років</w:t>
      </w:r>
      <w:r w:rsidR="00FC08BA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Зміни до колективного договору приймаються у тому самому порядку, що й прийняття колективного договору.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8.2. Після  закінчення ст</w:t>
      </w:r>
      <w:r w:rsidR="00326C25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року чинності колективний договір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продовжує діяти до того часу поки сторони не укладуть новий або не переглянуть чинний.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8.3. У разі реорганізації установи колективний договір зберігає чинність протягом строку</w:t>
      </w:r>
      <w:r w:rsidR="00453C11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який його укладено</w:t>
      </w:r>
      <w:r w:rsidR="00453C11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або може бути переглянутий за угодою сторін.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8.4. Контроль за виконанням колективного договору здійснюють сторони, що його уклали.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8.5. Адміні</w:t>
      </w:r>
      <w:r w:rsidR="00326C25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страція і трудовий колектив у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межах своєї компетенції зобов’яз</w:t>
      </w:r>
      <w:r w:rsidR="00453C11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ується оперативно вживати заходів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впливу на тих осіб, які допустять не</w:t>
      </w:r>
      <w:r w:rsidR="00326C25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виконання зобов’язань колективного договору.</w:t>
      </w:r>
    </w:p>
    <w:p w:rsidR="00FC08BA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8.6. При виявлені порушень виконання договору зацікавлена в усунені їх сторона інформує іншу сторону про порушення. В тижневий термін сторони проводять взаємні консультації і приймають узгоджене рішення робочої комісії.</w:t>
      </w:r>
    </w:p>
    <w:p w:rsidR="00326C25" w:rsidRPr="003D181B" w:rsidRDefault="00FC08BA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8.7. Сторони взаємно звітують про виконання зобов’язань коле</w:t>
      </w:r>
      <w:r w:rsidR="00453C11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ктивного договору двічі на рік у</w:t>
      </w:r>
      <w:r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січні і серпн</w:t>
      </w:r>
      <w:r w:rsidR="00326C25" w:rsidRPr="003D181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 на зборах трудового колективу.</w:t>
      </w:r>
    </w:p>
    <w:p w:rsidR="00E46E6D" w:rsidRPr="003D181B" w:rsidRDefault="00E46E6D" w:rsidP="00E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26C25" w:rsidRPr="003D181B" w:rsidTr="003D181B">
        <w:tc>
          <w:tcPr>
            <w:tcW w:w="4672" w:type="dxa"/>
          </w:tcPr>
          <w:p w:rsidR="00326C25" w:rsidRPr="003D181B" w:rsidRDefault="00326C25" w:rsidP="00326C25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D1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Представник адміністрації</w:t>
            </w:r>
          </w:p>
          <w:p w:rsidR="00453C11" w:rsidRPr="003D181B" w:rsidRDefault="00453C11" w:rsidP="00326C25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D1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Чорнобаївський сільський голова</w:t>
            </w:r>
          </w:p>
        </w:tc>
        <w:tc>
          <w:tcPr>
            <w:tcW w:w="4673" w:type="dxa"/>
          </w:tcPr>
          <w:p w:rsidR="00E46E6D" w:rsidRPr="003D181B" w:rsidRDefault="00326C25" w:rsidP="00326C25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D1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Представник трудового колективу</w:t>
            </w:r>
            <w:r w:rsidR="00E46E6D" w:rsidRPr="003D1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Чорнобаївської сільської ради</w:t>
            </w:r>
          </w:p>
        </w:tc>
      </w:tr>
      <w:tr w:rsidR="00326C25" w:rsidRPr="003D181B" w:rsidTr="003D181B">
        <w:tc>
          <w:tcPr>
            <w:tcW w:w="4672" w:type="dxa"/>
          </w:tcPr>
          <w:p w:rsidR="003D181B" w:rsidRDefault="003D181B" w:rsidP="00326C25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247B20" w:rsidRPr="003D181B" w:rsidRDefault="00326C25" w:rsidP="00326C25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D1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______________Ігор ДУДАР</w:t>
            </w:r>
          </w:p>
        </w:tc>
        <w:tc>
          <w:tcPr>
            <w:tcW w:w="4673" w:type="dxa"/>
          </w:tcPr>
          <w:p w:rsidR="003D181B" w:rsidRDefault="003D181B" w:rsidP="00326C25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326C25" w:rsidRPr="003D181B" w:rsidRDefault="00453C11" w:rsidP="00326C25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D1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______________</w:t>
            </w:r>
            <w:r w:rsidR="00E46E6D" w:rsidRPr="003D18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Ірина Ляшенко</w:t>
            </w:r>
          </w:p>
        </w:tc>
      </w:tr>
    </w:tbl>
    <w:p w:rsidR="00326C25" w:rsidRPr="003D181B" w:rsidRDefault="00326C25" w:rsidP="00326C2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3A62E2" w:rsidRPr="003D181B" w:rsidRDefault="003A62E2" w:rsidP="00326C2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A78E2" w:rsidRPr="003D181B" w:rsidRDefault="004A78E2" w:rsidP="00670A81">
      <w:pPr>
        <w:shd w:val="clear" w:color="auto" w:fill="FFFFFF"/>
        <w:spacing w:before="300" w:after="450" w:line="240" w:lineRule="auto"/>
        <w:ind w:left="5103" w:right="45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</w:p>
    <w:p w:rsidR="00D83D13" w:rsidRPr="003D181B" w:rsidRDefault="00D83D13" w:rsidP="00670A81">
      <w:pPr>
        <w:shd w:val="clear" w:color="auto" w:fill="FFFFFF"/>
        <w:spacing w:before="300" w:after="450" w:line="240" w:lineRule="auto"/>
        <w:ind w:left="5103" w:right="45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</w:p>
    <w:p w:rsidR="00D83D13" w:rsidRPr="003D181B" w:rsidRDefault="00D83D13" w:rsidP="00670A81">
      <w:pPr>
        <w:shd w:val="clear" w:color="auto" w:fill="FFFFFF"/>
        <w:spacing w:before="300" w:after="450" w:line="240" w:lineRule="auto"/>
        <w:ind w:left="5103" w:right="45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</w:p>
    <w:p w:rsidR="00247B20" w:rsidRPr="003D181B" w:rsidRDefault="00247B20" w:rsidP="00DD280E">
      <w:pPr>
        <w:shd w:val="clear" w:color="auto" w:fill="FFFFFF"/>
        <w:spacing w:before="300" w:after="4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</w:p>
    <w:p w:rsidR="00DD280E" w:rsidRPr="003D181B" w:rsidRDefault="00DD280E" w:rsidP="00DD280E">
      <w:pPr>
        <w:shd w:val="clear" w:color="auto" w:fill="FFFFFF"/>
        <w:spacing w:before="300" w:after="4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</w:p>
    <w:p w:rsidR="00DD280E" w:rsidRPr="003D181B" w:rsidRDefault="00DD280E" w:rsidP="00DD280E">
      <w:pPr>
        <w:shd w:val="clear" w:color="auto" w:fill="FFFFFF"/>
        <w:spacing w:before="300" w:after="4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</w:pPr>
    </w:p>
    <w:p w:rsidR="00670A81" w:rsidRPr="003D181B" w:rsidRDefault="00670A81" w:rsidP="00247B20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Додаток</w:t>
      </w:r>
    </w:p>
    <w:p w:rsidR="00670A81" w:rsidRPr="003D181B" w:rsidRDefault="00247B20" w:rsidP="00247B20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</w:t>
      </w:r>
      <w:r w:rsidR="00670A81"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 колективного догово</w:t>
      </w:r>
      <w:r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ру Чорнобаївської сільської ради Херсонського району Херсонської області</w:t>
      </w:r>
      <w:r w:rsidR="00670A81"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на 2021 -2025 роки</w:t>
      </w:r>
    </w:p>
    <w:p w:rsidR="00DD280E" w:rsidRPr="003D181B" w:rsidRDefault="003A62E2" w:rsidP="00DD2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ПОЛОЖЕННЯ</w:t>
      </w:r>
      <w:bookmarkStart w:id="2" w:name="_GoBack"/>
      <w:bookmarkEnd w:id="2"/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670A81"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 преміювання працівників Чорнобаївської сільської ради</w:t>
      </w:r>
      <w:r w:rsidR="00247B20"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Херсонського району Херсонської області </w:t>
      </w:r>
      <w:bookmarkStart w:id="3" w:name="n14"/>
      <w:bookmarkEnd w:id="3"/>
    </w:p>
    <w:p w:rsidR="003A62E2" w:rsidRPr="003D181B" w:rsidRDefault="003A62E2" w:rsidP="00DD2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І. Загальні положення</w:t>
      </w:r>
    </w:p>
    <w:p w:rsidR="003A62E2" w:rsidRPr="003D181B" w:rsidRDefault="00436F2B" w:rsidP="00DD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bookmarkStart w:id="4" w:name="n48"/>
      <w:bookmarkEnd w:id="4"/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Це</w:t>
      </w:r>
      <w:r w:rsidR="003A62E2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положення розроблено відповідно до</w:t>
      </w: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hyperlink r:id="rId6" w:tgtFrame="_blank" w:history="1">
        <w:r w:rsidR="003A62E2" w:rsidRPr="003D181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</w:t>
        </w:r>
      </w:hyperlink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A81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«Про службу в органах місцевого самоврядування</w:t>
      </w:r>
      <w:r w:rsidR="003A62E2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="00670A81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EC5B01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EC5B01" w:rsidRPr="003D1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 від 09 березня 2006 року №268 «</w:t>
      </w:r>
      <w:r w:rsidR="00EC5B01" w:rsidRPr="003D18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 і</w:t>
      </w:r>
      <w:r w:rsidR="003A62E2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встановлює порядок визначення розмірів, нарахування та виплати премій </w:t>
      </w:r>
      <w:r w:rsidR="00EC5B01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посадовим особам місцевого самоврядування та іншим працівникам сільської ради.</w:t>
      </w:r>
    </w:p>
    <w:p w:rsidR="003A62E2" w:rsidRPr="003D181B" w:rsidRDefault="00DD280E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5" w:name="n49"/>
      <w:bookmarkEnd w:id="5"/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</w:t>
      </w:r>
      <w:r w:rsidR="00EC5B01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Преміювання працівників</w:t>
      </w:r>
      <w:r w:rsidR="003A62E2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проводиться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 та посилення персональної відпо</w:t>
      </w:r>
      <w:r w:rsidR="00EC5B01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відальності </w:t>
      </w:r>
      <w:r w:rsidR="003A62E2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 доручену роботу або поставлені завдання.</w:t>
      </w:r>
    </w:p>
    <w:p w:rsidR="00D4739F" w:rsidRPr="003D181B" w:rsidRDefault="00D4739F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Розмір  премії працівників сільської ради залежить від його особистого внеску в загальний результат роботи органу місцевого самоврядування з урахуванням таких критеріїв:</w:t>
      </w:r>
    </w:p>
    <w:p w:rsidR="00D4739F" w:rsidRPr="003D181B" w:rsidRDefault="00D4739F" w:rsidP="00DD28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1) ініціативність у роботі;</w:t>
      </w:r>
    </w:p>
    <w:p w:rsidR="00D4739F" w:rsidRPr="003D181B" w:rsidRDefault="00D4739F" w:rsidP="00DD28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2) якість виконання завдань, визначених законодавством, його посадовою інструкцією, а також дорученнями безпосереднього керівника чи керівництва сільської ради;</w:t>
      </w:r>
    </w:p>
    <w:p w:rsidR="00D4739F" w:rsidRPr="003D181B" w:rsidRDefault="00D4739F" w:rsidP="00DD28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" w:name="n63"/>
      <w:bookmarkEnd w:id="6"/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3) терміновість виконання завдань;</w:t>
      </w:r>
    </w:p>
    <w:p w:rsidR="00D4739F" w:rsidRPr="003D181B" w:rsidRDefault="00D4739F" w:rsidP="00DD28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64"/>
      <w:bookmarkEnd w:id="7"/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виконання додаткового обсягу завдань (участь у заходах, роботі комісій, робочих груп тощо).</w:t>
      </w:r>
    </w:p>
    <w:p w:rsidR="003A62E2" w:rsidRPr="003D181B" w:rsidRDefault="002908D5" w:rsidP="00DD28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8" w:name="n50"/>
      <w:bookmarkEnd w:id="8"/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3. Працівникам </w:t>
      </w:r>
      <w:r w:rsidR="003A62E2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можуть встановлюватись такі види премій:</w:t>
      </w:r>
    </w:p>
    <w:p w:rsidR="00BB30EA" w:rsidRPr="003D181B" w:rsidRDefault="002908D5" w:rsidP="00DD28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9" w:name="n51"/>
      <w:bookmarkStart w:id="10" w:name="n52"/>
      <w:bookmarkEnd w:id="9"/>
      <w:bookmarkEnd w:id="10"/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3A62E2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="00BB30EA" w:rsidRPr="003D181B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BB30EA"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підсумками роботи за місяць, квартал, рік;</w:t>
      </w:r>
      <w:r w:rsidR="003A62E2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BB30EA" w:rsidRPr="003D181B" w:rsidRDefault="00BB30EA" w:rsidP="00DD28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2)</w:t>
      </w:r>
      <w:r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нагоди державних, професійних свят, ювілеїв, виходу на пенсію</w:t>
      </w:r>
    </w:p>
    <w:p w:rsidR="003A62E2" w:rsidRPr="003D181B" w:rsidRDefault="003A62E2" w:rsidP="00DD28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1" w:name="n53"/>
      <w:bookmarkEnd w:id="11"/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 преміюв</w:t>
      </w:r>
      <w:r w:rsidR="00D83D13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ання, передбаченого підпунктами</w:t>
      </w:r>
      <w:r w:rsidR="002908D5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</w:t>
      </w:r>
      <w:r w:rsidR="00D83D13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,2</w:t>
      </w: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цього пункту, ви</w:t>
      </w:r>
      <w:r w:rsidR="002908D5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значає сільський голова </w:t>
      </w:r>
      <w:r w:rsidR="00BB30EA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відповідно до </w:t>
      </w:r>
      <w:r w:rsidR="00D83D13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особливостей здійснення повноважень органом місцевого самоврядування</w:t>
      </w:r>
      <w:r w:rsidR="00BB30EA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36658B" w:rsidRPr="003D181B" w:rsidRDefault="003A62E2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2" w:name="n54"/>
      <w:bookmarkEnd w:id="12"/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 Встановле</w:t>
      </w:r>
      <w:r w:rsidR="0036658B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ння премій проводиться сільським головою</w:t>
      </w: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36658B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відповідно до цього положення, </w:t>
      </w:r>
      <w:r w:rsidR="004877D4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що </w:t>
      </w:r>
      <w:r w:rsidR="0036658B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є додатком до колективного договору</w:t>
      </w:r>
      <w:bookmarkStart w:id="13" w:name="n55"/>
      <w:bookmarkEnd w:id="13"/>
      <w:r w:rsidR="00DD280E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та рішення сільської ради. </w:t>
      </w:r>
    </w:p>
    <w:p w:rsidR="003A62E2" w:rsidRPr="003D181B" w:rsidRDefault="003A62E2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36658B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Розмір премії кожного працівника </w:t>
      </w: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встановлюється </w:t>
      </w:r>
      <w:r w:rsidR="0036658B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сільським головою</w:t>
      </w: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шлях</w:t>
      </w:r>
      <w:r w:rsidR="0036658B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ом видання відповідного розпорядження</w:t>
      </w: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36658B" w:rsidRPr="003D181B" w:rsidRDefault="0036658B" w:rsidP="00DD28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6.</w:t>
      </w:r>
      <w:r w:rsidRPr="003D181B">
        <w:rPr>
          <w:rFonts w:ascii="Arial" w:hAnsi="Arial" w:cs="Arial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Преміювання  сільського голови, установлення йому надбавок, надання матеріальної допомоги здійснюється у порядку та розмірах, визначених</w:t>
      </w:r>
      <w:r w:rsidR="00B147EC"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47EC"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постановою Кабінету Міністрів України від 09 березня 2006 року №268 </w:t>
      </w:r>
      <w:bookmarkStart w:id="14" w:name="n758"/>
      <w:bookmarkStart w:id="15" w:name="n4"/>
      <w:bookmarkEnd w:id="14"/>
      <w:bookmarkEnd w:id="15"/>
      <w:r w:rsidR="00B147EC"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«</w:t>
      </w:r>
      <w:r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B147EC" w:rsidRPr="003D18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</w:t>
      </w:r>
      <w:r w:rsidR="00B147EC"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межах затверджених видатків на оплату праці. Рішення про зазначені виплати приймається</w:t>
      </w:r>
      <w:r w:rsidR="00B147EC" w:rsidRPr="003D181B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B147EC" w:rsidRPr="003D181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сільською радою</w:t>
      </w:r>
      <w:r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A62E2" w:rsidRPr="003D181B" w:rsidRDefault="0036658B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16" w:name="n56"/>
      <w:bookmarkEnd w:id="16"/>
      <w:r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</w:t>
      </w:r>
      <w:r w:rsidR="003A62E2" w:rsidRPr="003D18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B147EC"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Преміювання здійснюється</w:t>
      </w:r>
      <w:r w:rsidR="002908D5"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межах фонду преміювання, </w:t>
      </w:r>
      <w:r w:rsidR="00DD280E" w:rsidRPr="003D1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утвореного у розмірі </w:t>
      </w:r>
      <w:r w:rsidR="002908D5" w:rsidRPr="003D181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не менш як 10 відсотків посадових окладів та економії фонду оплати праці</w:t>
      </w:r>
      <w:r w:rsidR="00B147EC" w:rsidRPr="003D181B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bookmarkStart w:id="17" w:name="n58"/>
      <w:bookmarkEnd w:id="17"/>
    </w:p>
    <w:p w:rsidR="003A62E2" w:rsidRPr="003D181B" w:rsidRDefault="000125F5" w:rsidP="003A62E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69"/>
      <w:bookmarkEnd w:id="18"/>
      <w:r w:rsidRPr="003D18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II</w:t>
      </w:r>
      <w:r w:rsidR="003A62E2" w:rsidRPr="003D18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Порядок нарахування та виплати премій</w:t>
      </w:r>
    </w:p>
    <w:p w:rsidR="003A62E2" w:rsidRPr="003D181B" w:rsidRDefault="003A62E2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70"/>
      <w:bookmarkEnd w:id="19"/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Бухгалтерська служб</w:t>
      </w:r>
      <w:r w:rsidR="000125F5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сільської ради</w:t>
      </w:r>
      <w:r w:rsidR="00894CAB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щомісяця, </w:t>
      </w: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894CAB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щороку</w:t>
      </w: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розраховує фо</w:t>
      </w:r>
      <w:r w:rsidR="00894CAB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нд преміювання </w:t>
      </w: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доводить зазначену інфор</w:t>
      </w:r>
      <w:r w:rsidR="00894CAB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мацію до відома сільського голови</w:t>
      </w: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7678" w:rsidRPr="003D181B" w:rsidRDefault="003A62E2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71"/>
      <w:bookmarkEnd w:id="20"/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D6F7B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прийнятті розпорядження щодо преміювання працівників сільський голова може </w:t>
      </w:r>
      <w:r w:rsidR="00D27678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враховувати пропозиції  </w:t>
      </w: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безпосередніх керівників</w:t>
      </w:r>
      <w:r w:rsidR="00D27678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1" w:name="n72"/>
      <w:bookmarkEnd w:id="21"/>
    </w:p>
    <w:p w:rsidR="003A62E2" w:rsidRPr="003D181B" w:rsidRDefault="003A62E2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Преміювання працівників, які звільняються, проводиться у місяці звільнення за фактично відпрацьований час за пропозицією безпосереднього керівника.</w:t>
      </w:r>
    </w:p>
    <w:p w:rsidR="003A62E2" w:rsidRPr="003D181B" w:rsidRDefault="003A62E2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73"/>
      <w:bookmarkEnd w:id="22"/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міся</w:t>
      </w:r>
      <w:r w:rsidR="00D27678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ці, в якому працівник</w:t>
      </w: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перебуває у відпустці (основній, додатковій та інших, передбачених законодавством), за період тимчасової непрацездатності та в інших випадках, коли згідно із законодавством виплати проводяться із розрахунку середньої заробітної плати, місячна або квартальна премія нараховується за фактично відпрацьований час.</w:t>
      </w:r>
    </w:p>
    <w:p w:rsidR="004F06D1" w:rsidRPr="003D181B" w:rsidRDefault="004F06D1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Премія не нараховується та не виплачується у період дії </w:t>
      </w:r>
      <w:r w:rsidR="00702DFC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дисциплінарного стя</w:t>
      </w:r>
      <w:r w:rsidR="002F5A93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702DFC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(догани).</w:t>
      </w:r>
    </w:p>
    <w:p w:rsidR="004F06D1" w:rsidRPr="003D181B" w:rsidRDefault="00702DFC" w:rsidP="00DD2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3D181B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3D18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Зменшення відсотку преміювання працівників або позбавлення їх премії здійснюється сільським головою у разі :</w:t>
      </w:r>
      <w:r w:rsidRPr="003D18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D18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неякісного виконання розпоряджень та доручень керівництва сільської ради;</w:t>
      </w:r>
      <w:r w:rsidRPr="003D18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D18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несвоєчасного розгляду пропозицій, заяв, звернень громадян;</w:t>
      </w:r>
      <w:r w:rsidRPr="003D18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D18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порушення строків розгляду документації;</w:t>
      </w:r>
      <w:r w:rsidRPr="003D18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D18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недобросовісного виконання посадових обов’язків і завдань.</w:t>
      </w:r>
    </w:p>
    <w:p w:rsidR="003A62E2" w:rsidRPr="003D181B" w:rsidRDefault="00702DFC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74"/>
      <w:bookmarkStart w:id="24" w:name="n75"/>
      <w:bookmarkEnd w:id="23"/>
      <w:bookmarkEnd w:id="24"/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A62E2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Місячна премія виплачується не пізніше від терміну виплати заробітної плати за місяць, у якому нараховано премію, квартальна премія - не пізніше від терміну виплати заробітної плати за останній місяць кварталу, за який проводиться преміювання.</w:t>
      </w:r>
    </w:p>
    <w:p w:rsidR="004F06D1" w:rsidRPr="003D181B" w:rsidRDefault="003A62E2" w:rsidP="00DD28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76"/>
      <w:bookmarkEnd w:id="25"/>
      <w:r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Премія за результатами </w:t>
      </w:r>
      <w:r w:rsidR="004F06D1" w:rsidRPr="003D1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за рік проводиться не пізніше від терміну виплати заробітної плати у грудні.</w:t>
      </w:r>
    </w:p>
    <w:p w:rsidR="003A62E2" w:rsidRPr="003D181B" w:rsidRDefault="003A62E2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62E2" w:rsidRPr="003D181B" w:rsidRDefault="003A62E2" w:rsidP="00DD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A62E2" w:rsidRPr="003D181B" w:rsidSect="009177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F7" w:rsidRDefault="000A32F7" w:rsidP="003A62E2">
      <w:pPr>
        <w:spacing w:after="0" w:line="240" w:lineRule="auto"/>
      </w:pPr>
      <w:r>
        <w:separator/>
      </w:r>
    </w:p>
  </w:endnote>
  <w:endnote w:type="continuationSeparator" w:id="0">
    <w:p w:rsidR="000A32F7" w:rsidRDefault="000A32F7" w:rsidP="003A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5508"/>
      <w:docPartObj>
        <w:docPartGallery w:val="Page Numbers (Bottom of Page)"/>
        <w:docPartUnique/>
      </w:docPartObj>
    </w:sdtPr>
    <w:sdtContent>
      <w:p w:rsidR="003A62E2" w:rsidRDefault="00917779">
        <w:pPr>
          <w:pStyle w:val="ab"/>
          <w:jc w:val="center"/>
        </w:pPr>
        <w:r>
          <w:fldChar w:fldCharType="begin"/>
        </w:r>
        <w:r w:rsidR="003A62E2">
          <w:instrText>PAGE   \* MERGEFORMAT</w:instrText>
        </w:r>
        <w:r>
          <w:fldChar w:fldCharType="separate"/>
        </w:r>
        <w:r w:rsidR="00851791">
          <w:rPr>
            <w:noProof/>
          </w:rPr>
          <w:t>8</w:t>
        </w:r>
        <w:r>
          <w:fldChar w:fldCharType="end"/>
        </w:r>
      </w:p>
    </w:sdtContent>
  </w:sdt>
  <w:p w:rsidR="003A62E2" w:rsidRDefault="003A62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F7" w:rsidRDefault="000A32F7" w:rsidP="003A62E2">
      <w:pPr>
        <w:spacing w:after="0" w:line="240" w:lineRule="auto"/>
      </w:pPr>
      <w:r>
        <w:separator/>
      </w:r>
    </w:p>
  </w:footnote>
  <w:footnote w:type="continuationSeparator" w:id="0">
    <w:p w:rsidR="000A32F7" w:rsidRDefault="000A32F7" w:rsidP="003A6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39F"/>
    <w:rsid w:val="000125F5"/>
    <w:rsid w:val="00037E2B"/>
    <w:rsid w:val="00040CA1"/>
    <w:rsid w:val="00097B59"/>
    <w:rsid w:val="000A32F7"/>
    <w:rsid w:val="0013768D"/>
    <w:rsid w:val="00157220"/>
    <w:rsid w:val="00201025"/>
    <w:rsid w:val="00213145"/>
    <w:rsid w:val="00215FB2"/>
    <w:rsid w:val="00235222"/>
    <w:rsid w:val="00247891"/>
    <w:rsid w:val="00247B20"/>
    <w:rsid w:val="002908D5"/>
    <w:rsid w:val="002D6F7B"/>
    <w:rsid w:val="002F5A93"/>
    <w:rsid w:val="00326C25"/>
    <w:rsid w:val="0036658B"/>
    <w:rsid w:val="003975B0"/>
    <w:rsid w:val="003A62E2"/>
    <w:rsid w:val="003D181B"/>
    <w:rsid w:val="00436F2B"/>
    <w:rsid w:val="00453C11"/>
    <w:rsid w:val="00474BD4"/>
    <w:rsid w:val="00475626"/>
    <w:rsid w:val="004877D4"/>
    <w:rsid w:val="004A78E2"/>
    <w:rsid w:val="004F06D1"/>
    <w:rsid w:val="00590681"/>
    <w:rsid w:val="0065757E"/>
    <w:rsid w:val="00657DD8"/>
    <w:rsid w:val="006641EC"/>
    <w:rsid w:val="00670A81"/>
    <w:rsid w:val="006861A3"/>
    <w:rsid w:val="006912C9"/>
    <w:rsid w:val="006B0E5E"/>
    <w:rsid w:val="006C78D9"/>
    <w:rsid w:val="00702DFC"/>
    <w:rsid w:val="00732532"/>
    <w:rsid w:val="00732C74"/>
    <w:rsid w:val="00770CDF"/>
    <w:rsid w:val="007A51FF"/>
    <w:rsid w:val="007C0052"/>
    <w:rsid w:val="007E639F"/>
    <w:rsid w:val="00810AD7"/>
    <w:rsid w:val="00812C57"/>
    <w:rsid w:val="00826143"/>
    <w:rsid w:val="00851791"/>
    <w:rsid w:val="00853E5D"/>
    <w:rsid w:val="00894CAB"/>
    <w:rsid w:val="008A3A59"/>
    <w:rsid w:val="008D57F8"/>
    <w:rsid w:val="00917779"/>
    <w:rsid w:val="00952B85"/>
    <w:rsid w:val="00B147EC"/>
    <w:rsid w:val="00B81343"/>
    <w:rsid w:val="00BB30EA"/>
    <w:rsid w:val="00BC496A"/>
    <w:rsid w:val="00C73F57"/>
    <w:rsid w:val="00C8022F"/>
    <w:rsid w:val="00C844BE"/>
    <w:rsid w:val="00CF0CCD"/>
    <w:rsid w:val="00D27678"/>
    <w:rsid w:val="00D4739F"/>
    <w:rsid w:val="00D83D13"/>
    <w:rsid w:val="00DA5102"/>
    <w:rsid w:val="00DD280E"/>
    <w:rsid w:val="00E46E6D"/>
    <w:rsid w:val="00EA67A4"/>
    <w:rsid w:val="00EB6A67"/>
    <w:rsid w:val="00EC5B01"/>
    <w:rsid w:val="00FC08BA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C8022F"/>
  </w:style>
  <w:style w:type="character" w:styleId="a3">
    <w:name w:val="Hyperlink"/>
    <w:basedOn w:val="a0"/>
    <w:uiPriority w:val="99"/>
    <w:semiHidden/>
    <w:unhideWhenUsed/>
    <w:rsid w:val="00C8022F"/>
    <w:rPr>
      <w:color w:val="0000FF"/>
      <w:u w:val="single"/>
    </w:rPr>
  </w:style>
  <w:style w:type="table" w:styleId="a4">
    <w:name w:val="Table Grid"/>
    <w:basedOn w:val="a1"/>
    <w:uiPriority w:val="39"/>
    <w:rsid w:val="0032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26C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a6">
    <w:name w:val="Название Знак"/>
    <w:basedOn w:val="a0"/>
    <w:link w:val="a5"/>
    <w:rsid w:val="00326C25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26C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6C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3A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62E2"/>
  </w:style>
  <w:style w:type="paragraph" w:styleId="ab">
    <w:name w:val="footer"/>
    <w:basedOn w:val="a"/>
    <w:link w:val="ac"/>
    <w:uiPriority w:val="99"/>
    <w:unhideWhenUsed/>
    <w:rsid w:val="003A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E2"/>
  </w:style>
  <w:style w:type="character" w:styleId="ad">
    <w:name w:val="Strong"/>
    <w:basedOn w:val="a0"/>
    <w:uiPriority w:val="22"/>
    <w:qFormat/>
    <w:rsid w:val="002908D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A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2021-07-26T11:49:00Z</cp:lastPrinted>
  <dcterms:created xsi:type="dcterms:W3CDTF">2022-01-10T08:49:00Z</dcterms:created>
  <dcterms:modified xsi:type="dcterms:W3CDTF">2022-01-10T08:49:00Z</dcterms:modified>
</cp:coreProperties>
</file>