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4536"/>
      </w:tblGrid>
      <w:tr w:rsidR="005D7E93" w:rsidRPr="00370038" w:rsidTr="00C35013">
        <w:tc>
          <w:tcPr>
            <w:tcW w:w="5211" w:type="dxa"/>
          </w:tcPr>
          <w:p w:rsidR="005D7E93" w:rsidRPr="00370038" w:rsidRDefault="005D7E93" w:rsidP="00C35013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7E93" w:rsidRPr="00370038" w:rsidRDefault="005D7E93" w:rsidP="00C35013">
            <w:pPr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>СХВАЛЕНО</w:t>
            </w:r>
          </w:p>
          <w:p w:rsidR="005D7E93" w:rsidRPr="00370038" w:rsidRDefault="005D7E93" w:rsidP="00C35013">
            <w:pPr>
              <w:rPr>
                <w:sz w:val="28"/>
                <w:szCs w:val="28"/>
              </w:rPr>
            </w:pPr>
            <w:r w:rsidRPr="00370038">
              <w:rPr>
                <w:sz w:val="28"/>
                <w:szCs w:val="28"/>
              </w:rPr>
              <w:t xml:space="preserve">Розпорядження голови </w:t>
            </w:r>
          </w:p>
          <w:p w:rsidR="005D7E93" w:rsidRPr="00370038" w:rsidRDefault="005D7E93" w:rsidP="00C3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районної державної </w:t>
            </w:r>
            <w:r w:rsidRPr="00370038">
              <w:rPr>
                <w:sz w:val="28"/>
                <w:szCs w:val="28"/>
              </w:rPr>
              <w:t>адміністрації</w:t>
            </w:r>
          </w:p>
          <w:p w:rsidR="005D7E93" w:rsidRPr="00370038" w:rsidRDefault="00164A00" w:rsidP="00C3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02.02.2022     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17</w:t>
            </w:r>
            <w:r w:rsidR="005D7E93" w:rsidRPr="00370038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5D7E93" w:rsidRPr="00370038" w:rsidRDefault="005D7E93" w:rsidP="005D7E93">
      <w:pPr>
        <w:jc w:val="center"/>
        <w:rPr>
          <w:sz w:val="28"/>
          <w:szCs w:val="28"/>
        </w:rPr>
      </w:pPr>
    </w:p>
    <w:p w:rsidR="005D7E93" w:rsidRDefault="00EF1945" w:rsidP="005D7E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Районна програма о</w:t>
      </w:r>
      <w:r w:rsidR="005D7E93" w:rsidRPr="00370038">
        <w:rPr>
          <w:sz w:val="28"/>
          <w:szCs w:val="28"/>
        </w:rPr>
        <w:t xml:space="preserve">здоровлення та відпочинку дітей </w:t>
      </w:r>
      <w:r w:rsidR="004A4BC7">
        <w:rPr>
          <w:sz w:val="28"/>
          <w:szCs w:val="28"/>
        </w:rPr>
        <w:t>пільгових</w:t>
      </w:r>
      <w:r w:rsidR="005D7E93">
        <w:rPr>
          <w:sz w:val="28"/>
          <w:szCs w:val="28"/>
        </w:rPr>
        <w:t xml:space="preserve"> категорій </w:t>
      </w:r>
    </w:p>
    <w:p w:rsidR="005D7E93" w:rsidRPr="00370038" w:rsidRDefault="00EF1945" w:rsidP="005D7E93">
      <w:pPr>
        <w:jc w:val="center"/>
        <w:rPr>
          <w:sz w:val="28"/>
          <w:szCs w:val="28"/>
        </w:rPr>
      </w:pPr>
      <w:r>
        <w:rPr>
          <w:sz w:val="28"/>
          <w:szCs w:val="28"/>
        </w:rPr>
        <w:t>у 2022 році</w:t>
      </w:r>
    </w:p>
    <w:p w:rsidR="005D7E93" w:rsidRPr="00370038" w:rsidRDefault="005D7E93" w:rsidP="005D7E93">
      <w:pPr>
        <w:jc w:val="center"/>
        <w:rPr>
          <w:sz w:val="28"/>
          <w:szCs w:val="28"/>
        </w:rPr>
      </w:pPr>
      <w:r w:rsidRPr="00370038">
        <w:rPr>
          <w:sz w:val="28"/>
          <w:szCs w:val="28"/>
        </w:rPr>
        <w:t>(про</w:t>
      </w:r>
      <w:r>
        <w:rPr>
          <w:sz w:val="28"/>
          <w:szCs w:val="28"/>
        </w:rPr>
        <w:t>е</w:t>
      </w:r>
      <w:r w:rsidRPr="00370038">
        <w:rPr>
          <w:sz w:val="28"/>
          <w:szCs w:val="28"/>
        </w:rPr>
        <w:t>кт)</w:t>
      </w:r>
    </w:p>
    <w:p w:rsidR="005D7E93" w:rsidRDefault="005D7E93" w:rsidP="005D7E93">
      <w:pPr>
        <w:jc w:val="center"/>
        <w:rPr>
          <w:sz w:val="28"/>
          <w:szCs w:val="28"/>
        </w:rPr>
      </w:pPr>
    </w:p>
    <w:p w:rsidR="005D7E93" w:rsidRPr="002C3C4A" w:rsidRDefault="0087592A" w:rsidP="005D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D7E93" w:rsidRPr="002C3C4A">
        <w:rPr>
          <w:b/>
          <w:sz w:val="28"/>
          <w:szCs w:val="28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654"/>
        <w:gridCol w:w="5597"/>
      </w:tblGrid>
      <w:tr w:rsidR="005D7E93" w:rsidRPr="00370038" w:rsidTr="00C35013">
        <w:tc>
          <w:tcPr>
            <w:tcW w:w="603" w:type="dxa"/>
          </w:tcPr>
          <w:p w:rsidR="005D7E93" w:rsidRPr="00370038" w:rsidRDefault="005D7E93" w:rsidP="00C350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55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599" w:type="dxa"/>
          </w:tcPr>
          <w:p w:rsidR="005D7E93" w:rsidRPr="00370038" w:rsidRDefault="005D7E93" w:rsidP="00C3501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70038">
              <w:rPr>
                <w:color w:val="000000"/>
                <w:sz w:val="28"/>
                <w:szCs w:val="28"/>
              </w:rPr>
              <w:t>айонна державна адміністрація</w:t>
            </w:r>
          </w:p>
        </w:tc>
      </w:tr>
      <w:tr w:rsidR="005D7E93" w:rsidRPr="00370038" w:rsidTr="00C35013">
        <w:tc>
          <w:tcPr>
            <w:tcW w:w="603" w:type="dxa"/>
          </w:tcPr>
          <w:p w:rsidR="005D7E93" w:rsidRPr="00370038" w:rsidRDefault="005D7E93" w:rsidP="00C350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55" w:type="dxa"/>
          </w:tcPr>
          <w:p w:rsidR="005D7E93" w:rsidRPr="00370038" w:rsidRDefault="005D7E93" w:rsidP="00C3501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599" w:type="dxa"/>
          </w:tcPr>
          <w:p w:rsidR="005D7E93" w:rsidRPr="00370038" w:rsidRDefault="005D7E93" w:rsidP="00C35013">
            <w:pPr>
              <w:rPr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Районна державна адміністрація</w:t>
            </w:r>
          </w:p>
        </w:tc>
      </w:tr>
      <w:tr w:rsidR="005D7E93" w:rsidRPr="00370038" w:rsidTr="00C35013">
        <w:tc>
          <w:tcPr>
            <w:tcW w:w="603" w:type="dxa"/>
          </w:tcPr>
          <w:p w:rsidR="005D7E93" w:rsidRPr="00370038" w:rsidRDefault="005D7E93" w:rsidP="00C35013">
            <w:pPr>
              <w:jc w:val="center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55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599" w:type="dxa"/>
          </w:tcPr>
          <w:p w:rsidR="005D7E93" w:rsidRPr="00370038" w:rsidRDefault="005D7E93" w:rsidP="00C35013">
            <w:pPr>
              <w:rPr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Районна державна адміністрація</w:t>
            </w:r>
          </w:p>
        </w:tc>
      </w:tr>
      <w:tr w:rsidR="005D7E93" w:rsidRPr="00370038" w:rsidTr="00C35013">
        <w:tc>
          <w:tcPr>
            <w:tcW w:w="603" w:type="dxa"/>
          </w:tcPr>
          <w:p w:rsidR="005D7E93" w:rsidRPr="00370038" w:rsidRDefault="005D7E93" w:rsidP="00C35013">
            <w:pPr>
              <w:jc w:val="center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55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5599" w:type="dxa"/>
          </w:tcPr>
          <w:p w:rsidR="005D7E93" w:rsidRPr="00370038" w:rsidRDefault="005D7E93" w:rsidP="00C35013">
            <w:pPr>
              <w:tabs>
                <w:tab w:val="left" w:pos="360"/>
              </w:tabs>
              <w:spacing w:line="228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Структурні підрозділи районної державної адміністрації:</w:t>
            </w:r>
            <w:r w:rsidRPr="00370038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правління гуманітарної політики</w:t>
            </w:r>
            <w:r w:rsidRPr="00370038">
              <w:rPr>
                <w:sz w:val="28"/>
                <w:szCs w:val="28"/>
              </w:rPr>
              <w:t xml:space="preserve">, управління </w:t>
            </w:r>
            <w:r>
              <w:rPr>
                <w:sz w:val="28"/>
                <w:szCs w:val="28"/>
              </w:rPr>
              <w:t>соціальної політики,</w:t>
            </w:r>
            <w:r w:rsidRPr="00370038">
              <w:rPr>
                <w:sz w:val="28"/>
                <w:szCs w:val="28"/>
              </w:rPr>
              <w:t xml:space="preserve"> відділ </w:t>
            </w:r>
            <w:r>
              <w:rPr>
                <w:sz w:val="28"/>
                <w:szCs w:val="28"/>
              </w:rPr>
              <w:t>фінансів</w:t>
            </w:r>
            <w:r w:rsidRPr="00370038">
              <w:rPr>
                <w:sz w:val="28"/>
                <w:szCs w:val="28"/>
              </w:rPr>
              <w:t xml:space="preserve">, </w:t>
            </w:r>
            <w:r w:rsidRPr="00370038">
              <w:rPr>
                <w:bCs/>
                <w:sz w:val="28"/>
                <w:szCs w:val="28"/>
              </w:rPr>
              <w:t xml:space="preserve">служба у справах дітей; </w:t>
            </w:r>
            <w:r w:rsidRPr="00370038">
              <w:rPr>
                <w:sz w:val="28"/>
                <w:szCs w:val="28"/>
              </w:rPr>
              <w:t>виконкоми міських, селищної, сільських рад</w:t>
            </w:r>
          </w:p>
        </w:tc>
      </w:tr>
      <w:tr w:rsidR="005D7E93" w:rsidRPr="00370038" w:rsidTr="00C35013">
        <w:trPr>
          <w:trHeight w:val="298"/>
        </w:trPr>
        <w:tc>
          <w:tcPr>
            <w:tcW w:w="603" w:type="dxa"/>
          </w:tcPr>
          <w:p w:rsidR="005D7E93" w:rsidRPr="00370038" w:rsidRDefault="005D7E93" w:rsidP="00C35013">
            <w:pPr>
              <w:jc w:val="center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55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99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2022 рік</w:t>
            </w:r>
          </w:p>
        </w:tc>
      </w:tr>
      <w:tr w:rsidR="005D7E93" w:rsidRPr="00370038" w:rsidTr="00C35013">
        <w:trPr>
          <w:trHeight w:val="818"/>
        </w:trPr>
        <w:tc>
          <w:tcPr>
            <w:tcW w:w="603" w:type="dxa"/>
          </w:tcPr>
          <w:p w:rsidR="005D7E93" w:rsidRPr="00370038" w:rsidRDefault="005D7E93" w:rsidP="00C35013">
            <w:pPr>
              <w:jc w:val="center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655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599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Районний</w:t>
            </w:r>
          </w:p>
        </w:tc>
      </w:tr>
      <w:tr w:rsidR="005D7E93" w:rsidRPr="00370038" w:rsidTr="00C35013">
        <w:tc>
          <w:tcPr>
            <w:tcW w:w="603" w:type="dxa"/>
          </w:tcPr>
          <w:p w:rsidR="005D7E93" w:rsidRPr="00370038" w:rsidRDefault="005D7E93" w:rsidP="00C35013">
            <w:pPr>
              <w:jc w:val="center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655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599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 xml:space="preserve">642,0 тис. </w:t>
            </w:r>
            <w:proofErr w:type="spellStart"/>
            <w:r w:rsidRPr="00370038"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5D7E93" w:rsidRPr="00370038" w:rsidTr="00C35013">
        <w:tc>
          <w:tcPr>
            <w:tcW w:w="603" w:type="dxa"/>
          </w:tcPr>
          <w:p w:rsidR="005D7E93" w:rsidRPr="00370038" w:rsidRDefault="005D7E93" w:rsidP="00C350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>з них коштів районного бюджету:</w:t>
            </w:r>
          </w:p>
        </w:tc>
        <w:tc>
          <w:tcPr>
            <w:tcW w:w="5599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 xml:space="preserve">642,0 тис. </w:t>
            </w:r>
            <w:proofErr w:type="spellStart"/>
            <w:r w:rsidRPr="00370038"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5D7E93" w:rsidRPr="00370038" w:rsidTr="00C35013">
        <w:trPr>
          <w:trHeight w:val="573"/>
        </w:trPr>
        <w:tc>
          <w:tcPr>
            <w:tcW w:w="603" w:type="dxa"/>
          </w:tcPr>
          <w:p w:rsidR="005D7E93" w:rsidRPr="00370038" w:rsidRDefault="005D7E93" w:rsidP="00C350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 xml:space="preserve">Відділ фінансів районної державної адміністрації </w:t>
            </w:r>
          </w:p>
        </w:tc>
        <w:tc>
          <w:tcPr>
            <w:tcW w:w="5599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 xml:space="preserve">642,0 тис. </w:t>
            </w:r>
            <w:proofErr w:type="spellStart"/>
            <w:r w:rsidRPr="00370038"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5D7E93" w:rsidRPr="00370038" w:rsidTr="00C35013">
        <w:trPr>
          <w:trHeight w:val="964"/>
        </w:trPr>
        <w:tc>
          <w:tcPr>
            <w:tcW w:w="603" w:type="dxa"/>
          </w:tcPr>
          <w:p w:rsidR="005D7E93" w:rsidRPr="00370038" w:rsidRDefault="005D7E93" w:rsidP="00C350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 xml:space="preserve">з них: </w:t>
            </w:r>
          </w:p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 xml:space="preserve"> - на оздоровлення та відпочинок дітей</w:t>
            </w:r>
            <w:r w:rsidR="007559AA">
              <w:rPr>
                <w:color w:val="000000"/>
                <w:sz w:val="28"/>
                <w:szCs w:val="28"/>
              </w:rPr>
              <w:t xml:space="preserve"> пільгових категорій</w:t>
            </w:r>
          </w:p>
        </w:tc>
        <w:tc>
          <w:tcPr>
            <w:tcW w:w="5599" w:type="dxa"/>
          </w:tcPr>
          <w:p w:rsidR="005D7E93" w:rsidRPr="00370038" w:rsidRDefault="005D7E93" w:rsidP="00C35013">
            <w:pPr>
              <w:jc w:val="both"/>
              <w:rPr>
                <w:color w:val="000000"/>
                <w:sz w:val="28"/>
                <w:szCs w:val="28"/>
              </w:rPr>
            </w:pPr>
            <w:r w:rsidRPr="00370038">
              <w:rPr>
                <w:color w:val="000000"/>
                <w:sz w:val="28"/>
                <w:szCs w:val="28"/>
              </w:rPr>
              <w:t xml:space="preserve">642,0 тис. </w:t>
            </w:r>
            <w:proofErr w:type="spellStart"/>
            <w:r w:rsidRPr="00370038"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</w:tbl>
    <w:p w:rsidR="005D7E93" w:rsidRPr="00370038" w:rsidRDefault="005D7E93" w:rsidP="005D7E93">
      <w:pPr>
        <w:rPr>
          <w:sz w:val="28"/>
          <w:szCs w:val="28"/>
        </w:rPr>
      </w:pPr>
    </w:p>
    <w:p w:rsidR="005D7E93" w:rsidRPr="00370038" w:rsidRDefault="0087592A" w:rsidP="005D7E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D7E93" w:rsidRPr="00370038">
        <w:rPr>
          <w:b/>
          <w:sz w:val="28"/>
          <w:szCs w:val="28"/>
        </w:rPr>
        <w:t>Загальні положення</w:t>
      </w:r>
    </w:p>
    <w:p w:rsidR="005D7E93" w:rsidRPr="00370038" w:rsidRDefault="005D7E93" w:rsidP="005D7E93">
      <w:pPr>
        <w:ind w:firstLine="709"/>
        <w:jc w:val="both"/>
        <w:rPr>
          <w:sz w:val="28"/>
          <w:szCs w:val="28"/>
        </w:rPr>
      </w:pPr>
      <w:r w:rsidRPr="00370038">
        <w:rPr>
          <w:sz w:val="28"/>
          <w:szCs w:val="28"/>
        </w:rPr>
        <w:t>Діти є майбутнім потенціалом суспільства, від стану здоров’я якого залежить подальший розвиток незалежної України.</w:t>
      </w:r>
    </w:p>
    <w:p w:rsidR="005D7E93" w:rsidRPr="00370038" w:rsidRDefault="005D7E93" w:rsidP="005D7E93">
      <w:pPr>
        <w:ind w:firstLine="708"/>
        <w:jc w:val="both"/>
        <w:rPr>
          <w:sz w:val="28"/>
          <w:szCs w:val="28"/>
        </w:rPr>
      </w:pPr>
      <w:r w:rsidRPr="00370038">
        <w:rPr>
          <w:sz w:val="28"/>
          <w:szCs w:val="28"/>
        </w:rPr>
        <w:t xml:space="preserve">Сьогодні загальновизнаною цінністю світове співтовариство вважає стан здоров’я людини. Здоров’я нації розглядається як показник цивілізованості держави, що відтворює соціально-економічне становище суспільства. Світова спільнота вважає здоров’я населення головним критерієм доцільності та ефективності всіх без винятку сфер господарської діяльності. Фахівці вважають, що близько 75% хвороб у дорослих є наслідком умов життя у дитячі </w:t>
      </w:r>
      <w:r w:rsidRPr="00370038">
        <w:rPr>
          <w:sz w:val="28"/>
          <w:szCs w:val="28"/>
        </w:rPr>
        <w:lastRenderedPageBreak/>
        <w:t>та молоді роки.</w:t>
      </w:r>
    </w:p>
    <w:p w:rsidR="005D7E93" w:rsidRPr="00370038" w:rsidRDefault="005D7E93" w:rsidP="005D7E93">
      <w:pPr>
        <w:ind w:firstLine="708"/>
        <w:jc w:val="both"/>
        <w:rPr>
          <w:sz w:val="28"/>
          <w:szCs w:val="28"/>
        </w:rPr>
      </w:pPr>
      <w:r w:rsidRPr="00370038">
        <w:rPr>
          <w:sz w:val="28"/>
          <w:szCs w:val="28"/>
        </w:rPr>
        <w:t>Рівень захворюваності дітей шкільного віку набуває значних масштабів                  і потребує посилення уваги місцевих органів виконавчої влади та органів місцевого самоврядування.</w:t>
      </w:r>
    </w:p>
    <w:p w:rsidR="005D7E93" w:rsidRPr="00370038" w:rsidRDefault="005D7E93" w:rsidP="005D7E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7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Херсонському </w:t>
      </w:r>
      <w:r w:rsidRPr="00370038">
        <w:rPr>
          <w:sz w:val="28"/>
          <w:szCs w:val="28"/>
        </w:rPr>
        <w:t>районі щороку впроваджується комплекс з</w:t>
      </w:r>
      <w:r>
        <w:rPr>
          <w:sz w:val="28"/>
          <w:szCs w:val="28"/>
        </w:rPr>
        <w:t xml:space="preserve">аходів, спрямованих </w:t>
      </w:r>
      <w:r w:rsidRPr="00370038">
        <w:rPr>
          <w:sz w:val="28"/>
          <w:szCs w:val="28"/>
        </w:rPr>
        <w:t>на організацію відпочинку та оздоровлення дітей.</w:t>
      </w:r>
    </w:p>
    <w:p w:rsidR="005D7E93" w:rsidRPr="00370038" w:rsidRDefault="005D7E93" w:rsidP="005D7E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Ситуація, що склалася у</w:t>
      </w:r>
      <w:r w:rsidRPr="00370038">
        <w:rPr>
          <w:sz w:val="28"/>
          <w:szCs w:val="28"/>
        </w:rPr>
        <w:t xml:space="preserve"> сфері дитячого оздоровлення та відпочинку,                     а саме: розповсюдження хвороб у дитячому середовищі, вимагає прийняття Програми.</w:t>
      </w:r>
    </w:p>
    <w:p w:rsidR="005D7E93" w:rsidRPr="00370038" w:rsidRDefault="005D7E93" w:rsidP="005D7E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D7E93" w:rsidRPr="0087592A" w:rsidRDefault="005D7E93" w:rsidP="0087592A">
      <w:pPr>
        <w:pStyle w:val="a7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87592A">
        <w:rPr>
          <w:b/>
          <w:bCs/>
          <w:color w:val="000000"/>
          <w:sz w:val="28"/>
          <w:szCs w:val="28"/>
        </w:rPr>
        <w:t>Визначення понять</w:t>
      </w:r>
    </w:p>
    <w:p w:rsidR="005D7E93" w:rsidRPr="00370038" w:rsidRDefault="005D7E93" w:rsidP="005D7E93">
      <w:pPr>
        <w:ind w:firstLine="360"/>
        <w:jc w:val="both"/>
        <w:rPr>
          <w:bCs/>
          <w:color w:val="000000"/>
          <w:sz w:val="28"/>
          <w:szCs w:val="28"/>
        </w:rPr>
      </w:pPr>
      <w:r w:rsidRPr="00370038">
        <w:rPr>
          <w:bCs/>
          <w:color w:val="000000"/>
          <w:sz w:val="28"/>
          <w:szCs w:val="28"/>
        </w:rPr>
        <w:t>У цій Програмі терміни і поняття вживаються у значеннях, визначених Законом України «Про оздоровлення та відпочинок дітей».</w:t>
      </w:r>
    </w:p>
    <w:p w:rsidR="005D7E93" w:rsidRPr="00370038" w:rsidRDefault="005D7E93" w:rsidP="005D7E93">
      <w:pPr>
        <w:ind w:left="720"/>
        <w:rPr>
          <w:b/>
          <w:bCs/>
          <w:color w:val="000000"/>
          <w:sz w:val="28"/>
          <w:szCs w:val="28"/>
        </w:rPr>
      </w:pPr>
    </w:p>
    <w:p w:rsidR="005D7E93" w:rsidRPr="00370038" w:rsidRDefault="0087592A" w:rsidP="005D7E93">
      <w:pPr>
        <w:pStyle w:val="4"/>
        <w:spacing w:before="0" w:after="0"/>
        <w:jc w:val="center"/>
        <w:rPr>
          <w:szCs w:val="28"/>
        </w:rPr>
      </w:pPr>
      <w:r>
        <w:rPr>
          <w:szCs w:val="28"/>
        </w:rPr>
        <w:t>4</w:t>
      </w:r>
      <w:r w:rsidR="005D7E93" w:rsidRPr="00370038">
        <w:rPr>
          <w:szCs w:val="28"/>
        </w:rPr>
        <w:t>. Мета й основні завдання Програми</w:t>
      </w:r>
    </w:p>
    <w:p w:rsidR="005D7E93" w:rsidRPr="00370038" w:rsidRDefault="005D7E93" w:rsidP="005D7E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70038">
        <w:rPr>
          <w:color w:val="000000"/>
          <w:sz w:val="28"/>
          <w:szCs w:val="28"/>
        </w:rPr>
        <w:t xml:space="preserve">Програма спрямована на реалізацію одного із найважливіших стратегічних завдань нашої держави </w:t>
      </w:r>
      <w:r>
        <w:rPr>
          <w:color w:val="000000"/>
          <w:sz w:val="28"/>
          <w:szCs w:val="28"/>
        </w:rPr>
        <w:t>-</w:t>
      </w:r>
      <w:r w:rsidRPr="00370038">
        <w:rPr>
          <w:color w:val="000000"/>
          <w:sz w:val="28"/>
          <w:szCs w:val="28"/>
        </w:rPr>
        <w:t xml:space="preserve"> забезпеченні соціального захисту дитинства</w:t>
      </w:r>
      <w:r>
        <w:rPr>
          <w:color w:val="000000"/>
          <w:sz w:val="28"/>
          <w:szCs w:val="28"/>
        </w:rPr>
        <w:t>.</w:t>
      </w:r>
    </w:p>
    <w:p w:rsidR="005D7E93" w:rsidRPr="00370038" w:rsidRDefault="00823277" w:rsidP="00823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завдання Програми </w:t>
      </w:r>
      <w:r w:rsidR="005D7E93" w:rsidRPr="00370038">
        <w:rPr>
          <w:sz w:val="28"/>
          <w:szCs w:val="28"/>
        </w:rPr>
        <w:t>виділення коштів з районного бюджету на організацію оздоровлення та відпочинку дітей</w:t>
      </w:r>
      <w:r>
        <w:rPr>
          <w:sz w:val="28"/>
          <w:szCs w:val="28"/>
        </w:rPr>
        <w:t xml:space="preserve"> пільгових категорій</w:t>
      </w:r>
      <w:r w:rsidR="00EF1945">
        <w:rPr>
          <w:sz w:val="28"/>
          <w:szCs w:val="28"/>
        </w:rPr>
        <w:t>.</w:t>
      </w:r>
    </w:p>
    <w:p w:rsidR="005D7E93" w:rsidRPr="00370038" w:rsidRDefault="005D7E93" w:rsidP="005D7E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D7E93" w:rsidRPr="00370038" w:rsidRDefault="0087592A" w:rsidP="005D7E93">
      <w:pPr>
        <w:pStyle w:val="4"/>
        <w:spacing w:before="0" w:after="0"/>
        <w:jc w:val="center"/>
        <w:rPr>
          <w:szCs w:val="28"/>
        </w:rPr>
      </w:pPr>
      <w:r>
        <w:rPr>
          <w:szCs w:val="28"/>
        </w:rPr>
        <w:t>5</w:t>
      </w:r>
      <w:r w:rsidR="005D7E93" w:rsidRPr="00370038">
        <w:rPr>
          <w:szCs w:val="28"/>
        </w:rPr>
        <w:t>. Очікувані результати виконання Програми</w:t>
      </w:r>
    </w:p>
    <w:p w:rsidR="005D7E93" w:rsidRPr="00370038" w:rsidRDefault="005D7E93" w:rsidP="005D7E93">
      <w:pPr>
        <w:ind w:firstLine="720"/>
        <w:jc w:val="both"/>
        <w:rPr>
          <w:sz w:val="28"/>
          <w:szCs w:val="28"/>
        </w:rPr>
      </w:pPr>
      <w:r w:rsidRPr="00370038">
        <w:rPr>
          <w:sz w:val="28"/>
          <w:szCs w:val="28"/>
        </w:rPr>
        <w:t>Виконання Програми дасть змогу забезпечити послугами оздоровлення та відпочинку дітей</w:t>
      </w:r>
      <w:r w:rsidR="00823277">
        <w:rPr>
          <w:sz w:val="28"/>
          <w:szCs w:val="28"/>
        </w:rPr>
        <w:t xml:space="preserve"> пільгових категорій</w:t>
      </w:r>
      <w:r w:rsidRPr="00370038">
        <w:rPr>
          <w:sz w:val="28"/>
          <w:szCs w:val="28"/>
        </w:rPr>
        <w:t>.</w:t>
      </w:r>
    </w:p>
    <w:p w:rsidR="005D7E93" w:rsidRPr="00370038" w:rsidRDefault="005D7E93" w:rsidP="005D7E93">
      <w:pPr>
        <w:ind w:firstLine="708"/>
        <w:jc w:val="both"/>
        <w:rPr>
          <w:sz w:val="28"/>
          <w:szCs w:val="28"/>
        </w:rPr>
      </w:pPr>
      <w:r w:rsidRPr="00370038">
        <w:rPr>
          <w:sz w:val="28"/>
          <w:szCs w:val="28"/>
        </w:rPr>
        <w:t>Досягнення очікуваних результатів виконання Програми можливе завдяки реалізації заходів, наведених у додатку.</w:t>
      </w:r>
    </w:p>
    <w:p w:rsidR="005D7E93" w:rsidRDefault="005D7E93" w:rsidP="005D7E93">
      <w:pPr>
        <w:ind w:firstLine="708"/>
        <w:jc w:val="center"/>
        <w:rPr>
          <w:b/>
          <w:sz w:val="28"/>
          <w:szCs w:val="28"/>
        </w:rPr>
      </w:pPr>
    </w:p>
    <w:p w:rsidR="005D7E93" w:rsidRPr="00370038" w:rsidRDefault="0087592A" w:rsidP="005D7E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D7E93" w:rsidRPr="00370038">
        <w:rPr>
          <w:b/>
          <w:sz w:val="28"/>
          <w:szCs w:val="28"/>
        </w:rPr>
        <w:t>. Джерела фінансування Програми</w:t>
      </w:r>
    </w:p>
    <w:p w:rsidR="005D7E93" w:rsidRPr="00370038" w:rsidRDefault="005D7E93" w:rsidP="005D7E93">
      <w:pPr>
        <w:ind w:firstLine="720"/>
        <w:jc w:val="both"/>
        <w:rPr>
          <w:sz w:val="28"/>
          <w:szCs w:val="28"/>
        </w:rPr>
      </w:pPr>
      <w:r w:rsidRPr="00370038">
        <w:rPr>
          <w:sz w:val="28"/>
          <w:szCs w:val="28"/>
        </w:rPr>
        <w:t>Видатки, пов'язані з оздоровленням та відпочинко</w:t>
      </w:r>
      <w:r>
        <w:rPr>
          <w:sz w:val="28"/>
          <w:szCs w:val="28"/>
        </w:rPr>
        <w:t xml:space="preserve">м дітей, здійснюються </w:t>
      </w:r>
      <w:r w:rsidRPr="00370038">
        <w:rPr>
          <w:sz w:val="28"/>
          <w:szCs w:val="28"/>
        </w:rPr>
        <w:t>за рахунок коштів районного бюджету, виходячи з фінансових можливостей, а також благодійних внесків, пожертв від юридичних і фізичних осіб, коштів батьків та інших джерел, не заборонених законодавством.</w:t>
      </w:r>
    </w:p>
    <w:p w:rsidR="005D7E93" w:rsidRPr="00370038" w:rsidRDefault="005D7E93" w:rsidP="005D7E93">
      <w:pPr>
        <w:ind w:firstLine="720"/>
        <w:jc w:val="both"/>
        <w:rPr>
          <w:sz w:val="28"/>
          <w:szCs w:val="28"/>
        </w:rPr>
      </w:pPr>
    </w:p>
    <w:p w:rsidR="005D7E93" w:rsidRDefault="005D7E93" w:rsidP="005D7E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гуманітарної </w:t>
      </w:r>
    </w:p>
    <w:p w:rsidR="005D7E93" w:rsidRDefault="005D7E93" w:rsidP="005D7E93">
      <w:pPr>
        <w:rPr>
          <w:sz w:val="28"/>
          <w:szCs w:val="28"/>
        </w:rPr>
      </w:pPr>
      <w:r>
        <w:rPr>
          <w:sz w:val="28"/>
          <w:szCs w:val="28"/>
        </w:rPr>
        <w:t xml:space="preserve">політики районної </w:t>
      </w:r>
    </w:p>
    <w:p w:rsidR="005D7E93" w:rsidRPr="00370038" w:rsidRDefault="005D7E93" w:rsidP="005D7E93">
      <w:pPr>
        <w:rPr>
          <w:sz w:val="28"/>
          <w:szCs w:val="28"/>
        </w:rPr>
      </w:pPr>
      <w:r>
        <w:rPr>
          <w:sz w:val="28"/>
          <w:szCs w:val="28"/>
        </w:rPr>
        <w:t>державної адміністрації                                                     Олександр ЗАРІВНИЙ</w:t>
      </w:r>
    </w:p>
    <w:p w:rsidR="005D7E93" w:rsidRPr="00370038" w:rsidRDefault="005D7E93" w:rsidP="005D7E93">
      <w:pPr>
        <w:rPr>
          <w:sz w:val="28"/>
          <w:szCs w:val="28"/>
        </w:rPr>
      </w:pPr>
    </w:p>
    <w:p w:rsidR="005D7E93" w:rsidRPr="00370038" w:rsidRDefault="005D7E93" w:rsidP="005D7E93">
      <w:pPr>
        <w:rPr>
          <w:sz w:val="28"/>
          <w:szCs w:val="28"/>
        </w:rPr>
      </w:pPr>
    </w:p>
    <w:p w:rsidR="005D7E93" w:rsidRPr="00370038" w:rsidRDefault="005D7E93" w:rsidP="005D7E93">
      <w:pPr>
        <w:rPr>
          <w:sz w:val="28"/>
          <w:szCs w:val="28"/>
        </w:rPr>
      </w:pPr>
    </w:p>
    <w:p w:rsidR="005D7E93" w:rsidRPr="00370038" w:rsidRDefault="005D7E93" w:rsidP="005D7E93">
      <w:pPr>
        <w:rPr>
          <w:sz w:val="28"/>
          <w:szCs w:val="28"/>
        </w:rPr>
      </w:pPr>
    </w:p>
    <w:p w:rsidR="0001406F" w:rsidRDefault="0001406F"/>
    <w:sectPr w:rsidR="0001406F" w:rsidSect="005D7E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3D" w:rsidRDefault="0072753D" w:rsidP="005D7E93">
      <w:r>
        <w:separator/>
      </w:r>
    </w:p>
  </w:endnote>
  <w:endnote w:type="continuationSeparator" w:id="0">
    <w:p w:rsidR="0072753D" w:rsidRDefault="0072753D" w:rsidP="005D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3D" w:rsidRDefault="0072753D" w:rsidP="005D7E93">
      <w:r>
        <w:separator/>
      </w:r>
    </w:p>
  </w:footnote>
  <w:footnote w:type="continuationSeparator" w:id="0">
    <w:p w:rsidR="0072753D" w:rsidRDefault="0072753D" w:rsidP="005D7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0354"/>
      <w:docPartObj>
        <w:docPartGallery w:val="Page Numbers (Top of Page)"/>
        <w:docPartUnique/>
      </w:docPartObj>
    </w:sdtPr>
    <w:sdtContent>
      <w:p w:rsidR="005D7E93" w:rsidRDefault="008C7DEC">
        <w:pPr>
          <w:pStyle w:val="a3"/>
          <w:jc w:val="center"/>
        </w:pPr>
        <w:fldSimple w:instr=" PAGE   \* MERGEFORMAT ">
          <w:r w:rsidR="00164A00">
            <w:rPr>
              <w:noProof/>
            </w:rPr>
            <w:t>2</w:t>
          </w:r>
        </w:fldSimple>
      </w:p>
    </w:sdtContent>
  </w:sdt>
  <w:p w:rsidR="005D7E93" w:rsidRDefault="005D7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62442"/>
    <w:multiLevelType w:val="hybridMultilevel"/>
    <w:tmpl w:val="073C05A4"/>
    <w:lvl w:ilvl="0" w:tplc="0062E7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A3DE3"/>
    <w:multiLevelType w:val="hybridMultilevel"/>
    <w:tmpl w:val="2114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E93"/>
    <w:rsid w:val="00007301"/>
    <w:rsid w:val="0001406F"/>
    <w:rsid w:val="00044CE5"/>
    <w:rsid w:val="000E7CA2"/>
    <w:rsid w:val="00164A00"/>
    <w:rsid w:val="00267A94"/>
    <w:rsid w:val="00316DC6"/>
    <w:rsid w:val="003B0A73"/>
    <w:rsid w:val="004A4BC7"/>
    <w:rsid w:val="005979B9"/>
    <w:rsid w:val="005D7E93"/>
    <w:rsid w:val="006526E1"/>
    <w:rsid w:val="0072753D"/>
    <w:rsid w:val="007559AA"/>
    <w:rsid w:val="007E24CE"/>
    <w:rsid w:val="00823277"/>
    <w:rsid w:val="008374F6"/>
    <w:rsid w:val="0087592A"/>
    <w:rsid w:val="008C7DEC"/>
    <w:rsid w:val="00E30085"/>
    <w:rsid w:val="00E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D7E93"/>
    <w:pPr>
      <w:keepNext/>
      <w:spacing w:before="240" w:after="60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D7E93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5D7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E9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5D7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E9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7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2808</Characters>
  <Application>Microsoft Office Word</Application>
  <DocSecurity>0</DocSecurity>
  <Lines>23</Lines>
  <Paragraphs>6</Paragraphs>
  <ScaleCrop>false</ScaleCrop>
  <Company>DG Win&amp;Soft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8</cp:revision>
  <dcterms:created xsi:type="dcterms:W3CDTF">2022-02-01T10:08:00Z</dcterms:created>
  <dcterms:modified xsi:type="dcterms:W3CDTF">2022-02-07T06:15:00Z</dcterms:modified>
</cp:coreProperties>
</file>