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E9" w:rsidRDefault="00D06EFD" w:rsidP="004E0FE9">
      <w:pPr>
        <w:ind w:left="5103"/>
        <w:jc w:val="both"/>
        <w:rPr>
          <w:rFonts w:ascii="Times New Roman" w:hAnsi="Times New Roman"/>
          <w:color w:val="auto"/>
          <w:sz w:val="28"/>
          <w:szCs w:val="28"/>
        </w:rPr>
      </w:pPr>
      <w:r>
        <w:rPr>
          <w:rFonts w:ascii="Times New Roman" w:hAnsi="Times New Roman"/>
          <w:color w:val="auto"/>
          <w:sz w:val="28"/>
          <w:szCs w:val="28"/>
        </w:rPr>
        <w:t>СХВАЛЕНО</w:t>
      </w:r>
      <w:r w:rsidRPr="007054EF">
        <w:rPr>
          <w:rFonts w:ascii="Times New Roman" w:hAnsi="Times New Roman"/>
          <w:color w:val="auto"/>
          <w:sz w:val="28"/>
          <w:szCs w:val="28"/>
        </w:rPr>
        <w:t xml:space="preserve"> </w:t>
      </w:r>
    </w:p>
    <w:p w:rsidR="004E0FE9" w:rsidRDefault="00041435" w:rsidP="004E0FE9">
      <w:pPr>
        <w:ind w:left="5103"/>
        <w:jc w:val="both"/>
        <w:rPr>
          <w:rFonts w:ascii="Times New Roman" w:hAnsi="Times New Roman"/>
          <w:color w:val="auto"/>
          <w:sz w:val="28"/>
          <w:szCs w:val="28"/>
        </w:rPr>
      </w:pPr>
      <w:r>
        <w:rPr>
          <w:rFonts w:ascii="Times New Roman" w:hAnsi="Times New Roman"/>
          <w:color w:val="auto"/>
          <w:sz w:val="28"/>
          <w:szCs w:val="28"/>
        </w:rPr>
        <w:t>Розпорядження голови</w:t>
      </w:r>
      <w:r w:rsidR="004E0FE9">
        <w:rPr>
          <w:rFonts w:ascii="Times New Roman" w:hAnsi="Times New Roman"/>
          <w:color w:val="auto"/>
          <w:sz w:val="28"/>
          <w:szCs w:val="28"/>
        </w:rPr>
        <w:t xml:space="preserve"> </w:t>
      </w:r>
    </w:p>
    <w:p w:rsidR="00D06EFD" w:rsidRPr="00AF6192" w:rsidRDefault="00D06EFD" w:rsidP="004E0FE9">
      <w:pPr>
        <w:ind w:left="5103"/>
        <w:jc w:val="both"/>
        <w:rPr>
          <w:rFonts w:ascii="Times New Roman" w:hAnsi="Times New Roman"/>
          <w:color w:val="auto"/>
          <w:sz w:val="28"/>
          <w:szCs w:val="28"/>
          <w:u w:val="single"/>
        </w:rPr>
      </w:pPr>
      <w:r>
        <w:rPr>
          <w:rFonts w:ascii="Times New Roman" w:hAnsi="Times New Roman"/>
          <w:color w:val="auto"/>
          <w:sz w:val="28"/>
          <w:szCs w:val="28"/>
        </w:rPr>
        <w:t>районної державної адміністрації</w:t>
      </w:r>
      <w:r w:rsidRPr="007054EF">
        <w:rPr>
          <w:rFonts w:ascii="Times New Roman" w:hAnsi="Times New Roman"/>
          <w:color w:val="auto"/>
          <w:sz w:val="28"/>
          <w:szCs w:val="28"/>
        </w:rPr>
        <w:t xml:space="preserve">  </w:t>
      </w:r>
      <w:r>
        <w:rPr>
          <w:rFonts w:ascii="Times New Roman" w:hAnsi="Times New Roman"/>
          <w:color w:val="auto"/>
          <w:sz w:val="28"/>
          <w:szCs w:val="28"/>
        </w:rPr>
        <w:t xml:space="preserve">                                </w:t>
      </w:r>
      <w:r w:rsidR="00AF6192">
        <w:rPr>
          <w:rFonts w:ascii="Times New Roman" w:hAnsi="Times New Roman"/>
          <w:color w:val="auto"/>
          <w:sz w:val="28"/>
          <w:szCs w:val="28"/>
          <w:u w:val="single"/>
        </w:rPr>
        <w:t xml:space="preserve">02.02.2022                      </w:t>
      </w:r>
      <w:r w:rsidR="00AF6192">
        <w:rPr>
          <w:rFonts w:ascii="Times New Roman" w:hAnsi="Times New Roman"/>
          <w:color w:val="auto"/>
          <w:sz w:val="28"/>
          <w:szCs w:val="28"/>
        </w:rPr>
        <w:t xml:space="preserve"> № </w:t>
      </w:r>
      <w:r w:rsidR="00AF6192">
        <w:rPr>
          <w:rFonts w:ascii="Times New Roman" w:hAnsi="Times New Roman"/>
          <w:color w:val="auto"/>
          <w:sz w:val="28"/>
          <w:szCs w:val="28"/>
          <w:u w:val="single"/>
        </w:rPr>
        <w:t xml:space="preserve"> 18</w:t>
      </w:r>
    </w:p>
    <w:p w:rsidR="00D06EFD" w:rsidRDefault="00D06EFD" w:rsidP="00D06EFD">
      <w:pPr>
        <w:rPr>
          <w:rFonts w:ascii="Times New Roman" w:hAnsi="Times New Roman"/>
          <w:color w:val="auto"/>
          <w:sz w:val="28"/>
          <w:szCs w:val="28"/>
        </w:rPr>
      </w:pPr>
    </w:p>
    <w:p w:rsidR="00D06EFD" w:rsidRPr="007054EF" w:rsidRDefault="00D06EFD" w:rsidP="00D06EFD">
      <w:pPr>
        <w:rPr>
          <w:rFonts w:ascii="Times New Roman" w:hAnsi="Times New Roman"/>
          <w:color w:val="auto"/>
          <w:sz w:val="28"/>
          <w:szCs w:val="28"/>
        </w:rPr>
      </w:pPr>
    </w:p>
    <w:p w:rsidR="00D06EFD" w:rsidRPr="007054EF" w:rsidRDefault="00D06EFD" w:rsidP="00D06EFD">
      <w:pPr>
        <w:jc w:val="center"/>
        <w:rPr>
          <w:rFonts w:ascii="Times New Roman" w:hAnsi="Times New Roman"/>
          <w:b/>
          <w:color w:val="auto"/>
          <w:sz w:val="28"/>
          <w:szCs w:val="28"/>
        </w:rPr>
      </w:pPr>
      <w:r w:rsidRPr="007054EF">
        <w:rPr>
          <w:rFonts w:ascii="Times New Roman" w:hAnsi="Times New Roman"/>
          <w:b/>
          <w:color w:val="auto"/>
          <w:sz w:val="28"/>
          <w:szCs w:val="28"/>
        </w:rPr>
        <w:t>ПРОГРАМА</w:t>
      </w:r>
    </w:p>
    <w:p w:rsidR="00D06EFD" w:rsidRPr="007054EF" w:rsidRDefault="00D06EFD" w:rsidP="00D06EFD">
      <w:pPr>
        <w:jc w:val="center"/>
        <w:rPr>
          <w:rFonts w:ascii="Times New Roman" w:hAnsi="Times New Roman"/>
          <w:b/>
          <w:color w:val="auto"/>
          <w:sz w:val="28"/>
          <w:szCs w:val="28"/>
        </w:rPr>
      </w:pPr>
      <w:r w:rsidRPr="007054EF">
        <w:rPr>
          <w:rFonts w:ascii="Times New Roman" w:hAnsi="Times New Roman"/>
          <w:b/>
          <w:color w:val="auto"/>
          <w:sz w:val="28"/>
          <w:szCs w:val="28"/>
        </w:rPr>
        <w:t xml:space="preserve">соціально-економічного та культурного розвитку Херсонського району на 2022 рік </w:t>
      </w:r>
    </w:p>
    <w:p w:rsidR="00D06EFD" w:rsidRPr="00CC2171" w:rsidRDefault="00D06EFD" w:rsidP="00D06EFD">
      <w:pPr>
        <w:jc w:val="center"/>
        <w:rPr>
          <w:rFonts w:ascii="Times New Roman" w:hAnsi="Times New Roman"/>
          <w:color w:val="auto"/>
          <w:sz w:val="28"/>
          <w:szCs w:val="28"/>
        </w:rPr>
      </w:pPr>
      <w:r w:rsidRPr="00CC2171">
        <w:rPr>
          <w:rFonts w:ascii="Times New Roman" w:hAnsi="Times New Roman"/>
          <w:color w:val="auto"/>
          <w:sz w:val="28"/>
          <w:szCs w:val="28"/>
        </w:rPr>
        <w:t>(проект)</w:t>
      </w:r>
    </w:p>
    <w:p w:rsidR="00D06EFD" w:rsidRPr="007054EF" w:rsidRDefault="00D06EFD" w:rsidP="00D06EFD">
      <w:pPr>
        <w:ind w:firstLine="709"/>
        <w:jc w:val="center"/>
        <w:rPr>
          <w:rFonts w:ascii="Times New Roman" w:hAnsi="Times New Roman"/>
          <w:b/>
          <w:color w:val="auto"/>
          <w:sz w:val="28"/>
          <w:szCs w:val="28"/>
        </w:rPr>
      </w:pPr>
    </w:p>
    <w:p w:rsidR="00D06EFD" w:rsidRPr="007054EF" w:rsidRDefault="00D06EFD" w:rsidP="00D06EFD">
      <w:pPr>
        <w:ind w:firstLine="709"/>
        <w:rPr>
          <w:rFonts w:ascii="Times New Roman" w:hAnsi="Times New Roman"/>
          <w:b/>
          <w:color w:val="auto"/>
          <w:sz w:val="28"/>
          <w:szCs w:val="28"/>
        </w:rPr>
      </w:pPr>
    </w:p>
    <w:p w:rsidR="00D06EFD" w:rsidRPr="007054EF" w:rsidRDefault="00D06EFD" w:rsidP="00D06EFD">
      <w:pPr>
        <w:pageBreakBefore/>
        <w:widowControl w:val="0"/>
        <w:ind w:firstLine="709"/>
        <w:jc w:val="center"/>
        <w:rPr>
          <w:rFonts w:ascii="Times New Roman" w:hAnsi="Times New Roman"/>
          <w:b/>
          <w:bCs/>
          <w:color w:val="auto"/>
          <w:sz w:val="28"/>
          <w:szCs w:val="28"/>
        </w:rPr>
      </w:pPr>
      <w:r w:rsidRPr="007054EF">
        <w:rPr>
          <w:rFonts w:ascii="Times New Roman" w:hAnsi="Times New Roman"/>
          <w:b/>
          <w:bCs/>
          <w:color w:val="auto"/>
          <w:sz w:val="28"/>
          <w:szCs w:val="28"/>
        </w:rPr>
        <w:lastRenderedPageBreak/>
        <w:t>ЗМІСТ</w:t>
      </w:r>
    </w:p>
    <w:p w:rsidR="00D06EFD" w:rsidRPr="007054EF" w:rsidRDefault="00D06EFD" w:rsidP="00D06EFD">
      <w:pPr>
        <w:widowControl w:val="0"/>
        <w:ind w:firstLine="709"/>
        <w:jc w:val="center"/>
        <w:rPr>
          <w:rFonts w:ascii="Times New Roman" w:hAnsi="Times New Roman"/>
          <w:b/>
          <w:bCs/>
          <w:color w:val="auto"/>
          <w:sz w:val="28"/>
          <w:szCs w:val="28"/>
        </w:rPr>
      </w:pPr>
    </w:p>
    <w:p w:rsidR="00D06EFD" w:rsidRPr="00ED0617" w:rsidRDefault="00D06EFD" w:rsidP="00D06EFD">
      <w:pPr>
        <w:widowControl w:val="0"/>
        <w:ind w:left="1416"/>
        <w:jc w:val="center"/>
        <w:rPr>
          <w:rFonts w:ascii="Times New Roman" w:hAnsi="Times New Roman"/>
          <w:b/>
          <w:bCs/>
          <w:color w:val="auto"/>
          <w:sz w:val="28"/>
          <w:szCs w:val="28"/>
        </w:rPr>
      </w:pP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r>
      <w:r w:rsidRPr="00ED0617">
        <w:rPr>
          <w:rFonts w:ascii="Times New Roman" w:hAnsi="Times New Roman"/>
          <w:b/>
          <w:bCs/>
          <w:color w:val="auto"/>
          <w:sz w:val="28"/>
          <w:szCs w:val="28"/>
        </w:rPr>
        <w:tab/>
        <w:t xml:space="preserve">       стор.</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9"/>
        <w:gridCol w:w="7513"/>
        <w:gridCol w:w="1173"/>
      </w:tblGrid>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color w:val="auto"/>
                <w:sz w:val="28"/>
                <w:szCs w:val="28"/>
              </w:rPr>
            </w:pPr>
            <w:r w:rsidRPr="00ED0617">
              <w:rPr>
                <w:rFonts w:ascii="Times New Roman" w:hAnsi="Times New Roman"/>
                <w:b/>
                <w:color w:val="auto"/>
                <w:sz w:val="28"/>
                <w:szCs w:val="28"/>
              </w:rPr>
              <w:t>ВСТУП</w:t>
            </w:r>
          </w:p>
        </w:tc>
        <w:tc>
          <w:tcPr>
            <w:tcW w:w="1173" w:type="dxa"/>
          </w:tcPr>
          <w:p w:rsidR="00D06EFD" w:rsidRPr="00ED0617" w:rsidRDefault="00D06EFD" w:rsidP="006D3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r>
              <w:rPr>
                <w:rFonts w:ascii="Times New Roman" w:hAnsi="Times New Roman"/>
                <w:color w:val="auto"/>
                <w:sz w:val="28"/>
                <w:szCs w:val="28"/>
              </w:rPr>
              <w:t>4</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І.</w:t>
            </w:r>
          </w:p>
        </w:tc>
        <w:tc>
          <w:tcPr>
            <w:tcW w:w="7513" w:type="dxa"/>
          </w:tcPr>
          <w:p w:rsidR="00D06EFD" w:rsidRPr="00ED0617" w:rsidRDefault="00D06EFD" w:rsidP="006D3D87">
            <w:pPr>
              <w:jc w:val="both"/>
              <w:rPr>
                <w:rFonts w:ascii="Times New Roman" w:hAnsi="Times New Roman"/>
                <w:b/>
                <w:color w:val="auto"/>
                <w:sz w:val="28"/>
                <w:szCs w:val="28"/>
              </w:rPr>
            </w:pPr>
            <w:r w:rsidRPr="00ED0617">
              <w:rPr>
                <w:rFonts w:ascii="Times New Roman" w:hAnsi="Times New Roman"/>
                <w:b/>
                <w:color w:val="auto"/>
                <w:sz w:val="28"/>
                <w:szCs w:val="28"/>
              </w:rPr>
              <w:t>АНАЛІЗ ЕКОНОМІЧНОГО ТА СОЦІАЛЬНОГО РОЗВИТКУ РАЙОНУ В 2021 РОЦІ</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5</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b/>
                <w:color w:val="auto"/>
                <w:sz w:val="28"/>
                <w:szCs w:val="28"/>
              </w:rPr>
            </w:pPr>
            <w:r w:rsidRPr="00ED0617">
              <w:rPr>
                <w:rFonts w:ascii="Times New Roman" w:hAnsi="Times New Roman"/>
                <w:color w:val="auto"/>
                <w:sz w:val="28"/>
                <w:szCs w:val="28"/>
              </w:rPr>
              <w:t>Економіка, інвестиційний та агропромисловий розвиток</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5</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Будівництво, інфраструктура, енергоефективність та житлово-комунальне господарство</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7</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Фінанси</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8</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Вдосконалення системи надання адміністративних послуг</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9</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Соціальний захист населення, працевлаштування та підтримка дітей, сім’ї та молоді</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9</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Освіта, охорона здоров’я, фізична культура та спорт</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12</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культури та туризму</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1</w:t>
            </w:r>
            <w:r w:rsidR="00805F2F">
              <w:rPr>
                <w:rFonts w:ascii="Times New Roman" w:hAnsi="Times New Roman"/>
                <w:color w:val="auto"/>
                <w:sz w:val="28"/>
                <w:szCs w:val="28"/>
                <w:lang w:val="ru-RU"/>
              </w:rPr>
              <w:t>4</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Охорона навколишнього середовища</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1</w:t>
            </w:r>
            <w:r w:rsidR="00805F2F">
              <w:rPr>
                <w:rFonts w:ascii="Times New Roman" w:hAnsi="Times New Roman"/>
                <w:color w:val="auto"/>
                <w:sz w:val="28"/>
                <w:szCs w:val="28"/>
                <w:lang w:val="ru-RU"/>
              </w:rPr>
              <w:t>5</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Оборонна, мобілізаційна робота та цивільний захист населення</w:t>
            </w:r>
          </w:p>
        </w:tc>
        <w:tc>
          <w:tcPr>
            <w:tcW w:w="1173" w:type="dxa"/>
          </w:tcPr>
          <w:p w:rsidR="00D06EFD" w:rsidRPr="00ED0617" w:rsidRDefault="00D06EFD" w:rsidP="006D3D87">
            <w:pPr>
              <w:tabs>
                <w:tab w:val="left" w:pos="916"/>
              </w:tabs>
              <w:jc w:val="center"/>
              <w:rPr>
                <w:rFonts w:ascii="Times New Roman" w:hAnsi="Times New Roman"/>
                <w:color w:val="auto"/>
                <w:sz w:val="28"/>
                <w:szCs w:val="28"/>
              </w:rPr>
            </w:pPr>
            <w:r>
              <w:rPr>
                <w:rFonts w:ascii="Times New Roman" w:hAnsi="Times New Roman"/>
                <w:color w:val="auto"/>
                <w:sz w:val="28"/>
                <w:szCs w:val="28"/>
              </w:rPr>
              <w:t>15</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Епідемічна ситуація щодо COVID-19 у районі</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1</w:t>
            </w:r>
            <w:r w:rsidR="00805F2F">
              <w:rPr>
                <w:rFonts w:ascii="Times New Roman" w:hAnsi="Times New Roman"/>
                <w:color w:val="auto"/>
                <w:sz w:val="28"/>
                <w:szCs w:val="28"/>
                <w:lang w:val="ru-RU"/>
              </w:rPr>
              <w:t>7</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ІІ.</w:t>
            </w:r>
          </w:p>
        </w:tc>
        <w:tc>
          <w:tcPr>
            <w:tcW w:w="7513" w:type="dxa"/>
          </w:tcPr>
          <w:p w:rsidR="00D06EFD" w:rsidRPr="00ED0617" w:rsidRDefault="00D06EFD" w:rsidP="006D3D87">
            <w:pPr>
              <w:jc w:val="both"/>
              <w:rPr>
                <w:rFonts w:ascii="Times New Roman" w:hAnsi="Times New Roman"/>
                <w:b/>
                <w:color w:val="auto"/>
                <w:sz w:val="28"/>
                <w:szCs w:val="28"/>
              </w:rPr>
            </w:pPr>
            <w:r w:rsidRPr="00ED0617">
              <w:rPr>
                <w:rFonts w:ascii="Times New Roman" w:hAnsi="Times New Roman"/>
                <w:b/>
                <w:color w:val="auto"/>
                <w:sz w:val="28"/>
                <w:szCs w:val="28"/>
              </w:rPr>
              <w:t>ЗАВДАННЯ ТА ЗАХОДИ РОЗВИТКУ РАЙОНУ У 2022 РОЦІ</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1</w:t>
            </w:r>
          </w:p>
        </w:tc>
      </w:tr>
      <w:tr w:rsidR="00D06EFD" w:rsidRPr="00ED0617" w:rsidTr="006D3D87">
        <w:trPr>
          <w:trHeight w:val="373"/>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ЛЮДСЬКОГО КАПІТАЛУ</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1</w:t>
            </w:r>
          </w:p>
        </w:tc>
      </w:tr>
      <w:tr w:rsidR="00D06EFD" w:rsidRPr="00ED0617" w:rsidTr="006D3D87">
        <w:trPr>
          <w:trHeight w:val="266"/>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 xml:space="preserve">1.1. </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Якісна освіта для всіх</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1</w:t>
            </w:r>
          </w:p>
        </w:tc>
      </w:tr>
      <w:tr w:rsidR="00D06EFD" w:rsidRPr="00ED0617" w:rsidTr="006D3D87">
        <w:trPr>
          <w:trHeight w:val="355"/>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1.2.</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Охорона здоров’я та здоровий спосіб життя</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4</w:t>
            </w:r>
          </w:p>
        </w:tc>
      </w:tr>
      <w:tr w:rsidR="00D06EFD" w:rsidRPr="00ED0617" w:rsidTr="006D3D87">
        <w:trPr>
          <w:trHeight w:val="433"/>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1.2.1.</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медичної галузі</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4</w:t>
            </w:r>
          </w:p>
        </w:tc>
      </w:tr>
      <w:tr w:rsidR="00D06EFD" w:rsidRPr="00ED0617" w:rsidTr="006D3D87">
        <w:trPr>
          <w:trHeight w:val="397"/>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1.2.2.</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фізичної культури та спорту</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7</w:t>
            </w:r>
          </w:p>
        </w:tc>
      </w:tr>
      <w:tr w:rsidR="00D06EFD" w:rsidRPr="00ED0617" w:rsidTr="006D3D87">
        <w:trPr>
          <w:trHeight w:val="701"/>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1.3.</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культурного та духовного середовища, збереження та популяризація культурної спадщини</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8</w:t>
            </w:r>
          </w:p>
        </w:tc>
      </w:tr>
      <w:tr w:rsidR="00D06EFD" w:rsidRPr="00ED0617" w:rsidTr="006D3D87">
        <w:trPr>
          <w:trHeight w:val="315"/>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1.4.</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Забезпечення населення якісними комунальними послугами</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2</w:t>
            </w:r>
            <w:r w:rsidR="00805F2F">
              <w:rPr>
                <w:rFonts w:ascii="Times New Roman" w:hAnsi="Times New Roman"/>
                <w:color w:val="auto"/>
                <w:sz w:val="28"/>
                <w:szCs w:val="28"/>
                <w:lang w:val="ru-RU"/>
              </w:rPr>
              <w:t>9</w:t>
            </w:r>
          </w:p>
        </w:tc>
      </w:tr>
      <w:tr w:rsidR="00D06EFD" w:rsidRPr="00ED0617" w:rsidTr="006D3D87">
        <w:trPr>
          <w:trHeight w:val="393"/>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1.5.</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Підвищення рівня енергоефективності</w:t>
            </w:r>
          </w:p>
        </w:tc>
        <w:tc>
          <w:tcPr>
            <w:tcW w:w="1173" w:type="dxa"/>
          </w:tcPr>
          <w:p w:rsidR="00D06EFD" w:rsidRPr="00805F2F" w:rsidRDefault="00805F2F" w:rsidP="006D3D87">
            <w:pPr>
              <w:tabs>
                <w:tab w:val="left" w:pos="916"/>
              </w:tabs>
              <w:jc w:val="center"/>
              <w:rPr>
                <w:rFonts w:ascii="Times New Roman" w:hAnsi="Times New Roman"/>
                <w:color w:val="auto"/>
                <w:sz w:val="28"/>
                <w:szCs w:val="28"/>
                <w:lang w:val="ru-RU"/>
              </w:rPr>
            </w:pPr>
            <w:r>
              <w:rPr>
                <w:rFonts w:ascii="Times New Roman" w:hAnsi="Times New Roman"/>
                <w:color w:val="auto"/>
                <w:sz w:val="28"/>
                <w:szCs w:val="28"/>
                <w:lang w:val="ru-RU"/>
              </w:rPr>
              <w:t>30</w:t>
            </w:r>
          </w:p>
        </w:tc>
      </w:tr>
      <w:tr w:rsidR="00D06EFD" w:rsidRPr="00ED0617" w:rsidTr="006D3D87">
        <w:trPr>
          <w:trHeight w:val="541"/>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1.6.</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Створення умов для якісного, комфортного та безпечного життя людей</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2</w:t>
            </w:r>
          </w:p>
        </w:tc>
      </w:tr>
      <w:tr w:rsidR="00D06EFD" w:rsidRPr="00ED0617" w:rsidTr="006D3D87">
        <w:trPr>
          <w:trHeight w:val="311"/>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1.6.1.</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Підтримка дітей та сім’ї</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2</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1.6.2.</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Соціальний захист населення</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3</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1.6.3.</w:t>
            </w:r>
          </w:p>
        </w:tc>
        <w:tc>
          <w:tcPr>
            <w:tcW w:w="7513" w:type="dxa"/>
          </w:tcPr>
          <w:p w:rsidR="00D06EFD" w:rsidRPr="00ED0617" w:rsidRDefault="00D06EFD" w:rsidP="006D3D87">
            <w:pPr>
              <w:jc w:val="both"/>
              <w:rPr>
                <w:rFonts w:ascii="Times New Roman" w:hAnsi="Times New Roman"/>
                <w:color w:val="auto"/>
                <w:sz w:val="28"/>
                <w:szCs w:val="28"/>
              </w:rPr>
            </w:pPr>
            <w:proofErr w:type="spellStart"/>
            <w:r w:rsidRPr="00ED0617">
              <w:rPr>
                <w:rFonts w:ascii="Times New Roman" w:hAnsi="Times New Roman"/>
                <w:color w:val="auto"/>
                <w:sz w:val="28"/>
                <w:szCs w:val="28"/>
              </w:rPr>
              <w:t>Цифровізація</w:t>
            </w:r>
            <w:proofErr w:type="spellEnd"/>
            <w:r w:rsidRPr="00ED0617">
              <w:rPr>
                <w:rFonts w:ascii="Times New Roman" w:hAnsi="Times New Roman"/>
                <w:color w:val="auto"/>
                <w:sz w:val="28"/>
                <w:szCs w:val="28"/>
              </w:rPr>
              <w:t xml:space="preserve"> публічних послуг та вдосконалення системи надання адміністративних послуг</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4</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1.6.4.</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ринку праці та підвищення рівня зайнятості населення</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5</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1.6.5.</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будівництва та забезпечення населення житлом</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7</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ПІДВИЩЕННЯ КОНКУРЕНТОСПРОМОЖНОСТІ ЕКОНОМІКИ РЕГІОНУ</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8</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lastRenderedPageBreak/>
              <w:t>2.1.</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високотехнологічного сільськогосподарського виробництва. Іригація (зрошення) земель</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3</w:t>
            </w:r>
            <w:r w:rsidR="00805F2F">
              <w:rPr>
                <w:rFonts w:ascii="Times New Roman" w:hAnsi="Times New Roman"/>
                <w:color w:val="auto"/>
                <w:sz w:val="28"/>
                <w:szCs w:val="28"/>
                <w:lang w:val="ru-RU"/>
              </w:rPr>
              <w:t>8</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2.2.</w:t>
            </w:r>
          </w:p>
        </w:tc>
        <w:tc>
          <w:tcPr>
            <w:tcW w:w="7513" w:type="dxa"/>
          </w:tcPr>
          <w:p w:rsidR="00D06EFD" w:rsidRPr="00ED0617" w:rsidRDefault="00D06EFD" w:rsidP="006D3D87">
            <w:pPr>
              <w:jc w:val="both"/>
              <w:rPr>
                <w:rFonts w:ascii="Times New Roman" w:hAnsi="Times New Roman"/>
                <w:color w:val="auto"/>
                <w:sz w:val="28"/>
                <w:szCs w:val="28"/>
              </w:rPr>
            </w:pPr>
            <w:r>
              <w:rPr>
                <w:rFonts w:ascii="Times New Roman" w:hAnsi="Times New Roman"/>
                <w:color w:val="auto"/>
                <w:sz w:val="28"/>
                <w:szCs w:val="28"/>
              </w:rPr>
              <w:t>Пр</w:t>
            </w:r>
            <w:r w:rsidRPr="00ED0617">
              <w:rPr>
                <w:rFonts w:ascii="Times New Roman" w:hAnsi="Times New Roman"/>
                <w:color w:val="auto"/>
                <w:sz w:val="28"/>
                <w:szCs w:val="28"/>
              </w:rPr>
              <w:t>омислов</w:t>
            </w:r>
            <w:r>
              <w:rPr>
                <w:rFonts w:ascii="Times New Roman" w:hAnsi="Times New Roman"/>
                <w:color w:val="auto"/>
                <w:sz w:val="28"/>
                <w:szCs w:val="28"/>
              </w:rPr>
              <w:t>ий</w:t>
            </w:r>
            <w:r w:rsidRPr="00ED0617">
              <w:rPr>
                <w:rFonts w:ascii="Times New Roman" w:hAnsi="Times New Roman"/>
                <w:color w:val="auto"/>
                <w:sz w:val="28"/>
                <w:szCs w:val="28"/>
              </w:rPr>
              <w:t xml:space="preserve"> комплекс</w:t>
            </w:r>
          </w:p>
        </w:tc>
        <w:tc>
          <w:tcPr>
            <w:tcW w:w="1173" w:type="dxa"/>
          </w:tcPr>
          <w:p w:rsidR="00D06EFD" w:rsidRPr="00805F2F" w:rsidRDefault="00805F2F" w:rsidP="006D3D87">
            <w:pPr>
              <w:tabs>
                <w:tab w:val="left" w:pos="916"/>
              </w:tabs>
              <w:jc w:val="center"/>
              <w:rPr>
                <w:rFonts w:ascii="Times New Roman" w:hAnsi="Times New Roman"/>
                <w:color w:val="auto"/>
                <w:sz w:val="28"/>
                <w:szCs w:val="28"/>
                <w:lang w:val="ru-RU"/>
              </w:rPr>
            </w:pPr>
            <w:r>
              <w:rPr>
                <w:rFonts w:ascii="Times New Roman" w:hAnsi="Times New Roman"/>
                <w:color w:val="auto"/>
                <w:sz w:val="28"/>
                <w:szCs w:val="28"/>
                <w:lang w:val="ru-RU"/>
              </w:rPr>
              <w:t>40</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2.3.</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Створення умов для розвитку малого та середнього підприємництва. Регуляторна політика</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4</w:t>
            </w:r>
            <w:r w:rsidR="00805F2F">
              <w:rPr>
                <w:rFonts w:ascii="Times New Roman" w:hAnsi="Times New Roman"/>
                <w:color w:val="auto"/>
                <w:sz w:val="28"/>
                <w:szCs w:val="28"/>
                <w:lang w:val="ru-RU"/>
              </w:rPr>
              <w:t>1</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2.4.</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Інвестиційна діяльність. Створення сприятливих умов для інвестиційної привабливості та зовнішньоекономічна політика</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4</w:t>
            </w:r>
            <w:r w:rsidR="00805F2F">
              <w:rPr>
                <w:rFonts w:ascii="Times New Roman" w:hAnsi="Times New Roman"/>
                <w:color w:val="auto"/>
                <w:sz w:val="28"/>
                <w:szCs w:val="28"/>
                <w:lang w:val="ru-RU"/>
              </w:rPr>
              <w:t>3</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2.5.</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туристичного потенціалу</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4</w:t>
            </w:r>
            <w:r w:rsidR="00805F2F">
              <w:rPr>
                <w:rFonts w:ascii="Times New Roman" w:hAnsi="Times New Roman"/>
                <w:color w:val="auto"/>
                <w:sz w:val="28"/>
                <w:szCs w:val="28"/>
                <w:lang w:val="ru-RU"/>
              </w:rPr>
              <w:t>4</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2.6.</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Розвиток логістично-транспортного потенціалу, покращення с</w:t>
            </w:r>
            <w:r>
              <w:rPr>
                <w:rFonts w:ascii="Times New Roman" w:hAnsi="Times New Roman"/>
                <w:color w:val="auto"/>
                <w:sz w:val="28"/>
                <w:szCs w:val="28"/>
              </w:rPr>
              <w:t>тану автомобільних доріг району</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4</w:t>
            </w:r>
            <w:r w:rsidR="00805F2F">
              <w:rPr>
                <w:rFonts w:ascii="Times New Roman" w:hAnsi="Times New Roman"/>
                <w:color w:val="auto"/>
                <w:sz w:val="28"/>
                <w:szCs w:val="28"/>
                <w:lang w:val="ru-RU"/>
              </w:rPr>
              <w:t>6</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2.7.</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Споживчий ринок, торгівля та виставкова діяльність</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4</w:t>
            </w:r>
            <w:r w:rsidR="00805F2F">
              <w:rPr>
                <w:rFonts w:ascii="Times New Roman" w:hAnsi="Times New Roman"/>
                <w:color w:val="auto"/>
                <w:sz w:val="28"/>
                <w:szCs w:val="28"/>
                <w:lang w:val="ru-RU"/>
              </w:rPr>
              <w:t>7</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3.</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ОХОРОНА НАВКОЛИШНЬОГО СЕРЕДОВИЩА. ТЕХНОГЕННА БЕЗПЕКА ТА ЦИВІЛЬНИЙ ЗАХИСТ НАСЕЛЕННЯ</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4</w:t>
            </w:r>
            <w:r w:rsidR="00805F2F">
              <w:rPr>
                <w:rFonts w:ascii="Times New Roman" w:hAnsi="Times New Roman"/>
                <w:color w:val="auto"/>
                <w:sz w:val="28"/>
                <w:szCs w:val="28"/>
                <w:lang w:val="ru-RU"/>
              </w:rPr>
              <w:t>8</w:t>
            </w:r>
          </w:p>
        </w:tc>
      </w:tr>
      <w:tr w:rsidR="00D06EFD" w:rsidRPr="00ED0617" w:rsidTr="006D3D87">
        <w:trPr>
          <w:trHeight w:val="736"/>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4.</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 xml:space="preserve">ЕФЕКТИВНЕ УПРАВЛІННЯ </w:t>
            </w:r>
            <w:r w:rsidR="00FE7EB7">
              <w:rPr>
                <w:rFonts w:ascii="Times New Roman" w:hAnsi="Times New Roman"/>
                <w:color w:val="auto"/>
                <w:sz w:val="28"/>
                <w:szCs w:val="28"/>
              </w:rPr>
              <w:t>РОЗВИТКОМ ТЕРИТОРІЙ ГРОМАД</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5</w:t>
            </w:r>
            <w:r w:rsidR="00805F2F">
              <w:rPr>
                <w:rFonts w:ascii="Times New Roman" w:hAnsi="Times New Roman"/>
                <w:color w:val="auto"/>
                <w:sz w:val="28"/>
                <w:szCs w:val="28"/>
                <w:lang w:val="ru-RU"/>
              </w:rPr>
              <w:t>2</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4.1.</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Наповнення бюджету, оптимізація і контроль бюджетних витрат</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5</w:t>
            </w:r>
            <w:r w:rsidR="00805F2F">
              <w:rPr>
                <w:rFonts w:ascii="Times New Roman" w:hAnsi="Times New Roman"/>
                <w:color w:val="auto"/>
                <w:sz w:val="28"/>
                <w:szCs w:val="28"/>
                <w:lang w:val="ru-RU"/>
              </w:rPr>
              <w:t>2</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4.2.</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Підвищення обороноздатності області. Підтримка армії та захист військовослужбовців</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5</w:t>
            </w:r>
            <w:r w:rsidR="00805F2F">
              <w:rPr>
                <w:rFonts w:ascii="Times New Roman" w:hAnsi="Times New Roman"/>
                <w:color w:val="auto"/>
                <w:sz w:val="28"/>
                <w:szCs w:val="28"/>
                <w:lang w:val="ru-RU"/>
              </w:rPr>
              <w:t>3</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4.3.</w:t>
            </w:r>
          </w:p>
        </w:tc>
        <w:tc>
          <w:tcPr>
            <w:tcW w:w="7513" w:type="dxa"/>
          </w:tcPr>
          <w:p w:rsidR="00D06EFD" w:rsidRPr="00ED0617" w:rsidRDefault="00D06EFD" w:rsidP="006D3D87">
            <w:pPr>
              <w:jc w:val="both"/>
              <w:rPr>
                <w:rFonts w:ascii="Times New Roman" w:hAnsi="Times New Roman"/>
                <w:color w:val="auto"/>
                <w:sz w:val="28"/>
                <w:szCs w:val="28"/>
              </w:rPr>
            </w:pPr>
            <w:r w:rsidRPr="00ED0617">
              <w:rPr>
                <w:rFonts w:ascii="Times New Roman" w:hAnsi="Times New Roman"/>
                <w:color w:val="auto"/>
                <w:sz w:val="28"/>
                <w:szCs w:val="28"/>
              </w:rPr>
              <w:t>Створення умов для розвитку інформаційного простору та  громадянського суспільства</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5</w:t>
            </w:r>
            <w:r w:rsidR="00805F2F">
              <w:rPr>
                <w:rFonts w:ascii="Times New Roman" w:hAnsi="Times New Roman"/>
                <w:color w:val="auto"/>
                <w:sz w:val="28"/>
                <w:szCs w:val="28"/>
                <w:lang w:val="ru-RU"/>
              </w:rPr>
              <w:t>5</w:t>
            </w:r>
          </w:p>
        </w:tc>
      </w:tr>
      <w:tr w:rsidR="00D06EFD" w:rsidRPr="00ED0617" w:rsidTr="006D3D87">
        <w:trPr>
          <w:jc w:val="center"/>
        </w:trPr>
        <w:tc>
          <w:tcPr>
            <w:tcW w:w="899" w:type="dxa"/>
          </w:tcPr>
          <w:p w:rsidR="00D06EFD" w:rsidRPr="00ED0617" w:rsidRDefault="00D06EFD" w:rsidP="006D3D87">
            <w:pPr>
              <w:ind w:left="-701" w:firstLine="709"/>
              <w:rPr>
                <w:rFonts w:ascii="Times New Roman" w:hAnsi="Times New Roman"/>
                <w:color w:val="auto"/>
                <w:sz w:val="28"/>
                <w:szCs w:val="28"/>
              </w:rPr>
            </w:pPr>
            <w:r w:rsidRPr="00ED0617">
              <w:rPr>
                <w:rFonts w:ascii="Times New Roman" w:hAnsi="Times New Roman"/>
                <w:color w:val="auto"/>
                <w:sz w:val="28"/>
                <w:szCs w:val="28"/>
              </w:rPr>
              <w:t>ІІІ.</w:t>
            </w:r>
          </w:p>
        </w:tc>
        <w:tc>
          <w:tcPr>
            <w:tcW w:w="7513" w:type="dxa"/>
          </w:tcPr>
          <w:p w:rsidR="00D06EFD" w:rsidRPr="00ED0617" w:rsidRDefault="00D06EFD" w:rsidP="006D3D87">
            <w:pPr>
              <w:jc w:val="both"/>
              <w:rPr>
                <w:rFonts w:ascii="Times New Roman" w:hAnsi="Times New Roman"/>
                <w:b/>
                <w:sz w:val="28"/>
                <w:szCs w:val="28"/>
              </w:rPr>
            </w:pPr>
            <w:r w:rsidRPr="00ED0617">
              <w:rPr>
                <w:rFonts w:ascii="Times New Roman" w:hAnsi="Times New Roman"/>
                <w:b/>
                <w:sz w:val="28"/>
                <w:szCs w:val="28"/>
              </w:rPr>
              <w:t>ДЖЕРЕЛА ФІНАНСУВАННЯ ПРОГРАМИ СОЦІАЛЬНО-ЕКОНОМІЧНОГО ТА КУЛЬТУРНОГО РОЗВИТКУ РАЙОНУ НА 2022 РІК</w:t>
            </w:r>
          </w:p>
        </w:tc>
        <w:tc>
          <w:tcPr>
            <w:tcW w:w="1173" w:type="dxa"/>
          </w:tcPr>
          <w:p w:rsidR="00D06EFD" w:rsidRPr="00ED0617" w:rsidRDefault="00D06EFD" w:rsidP="00805F2F">
            <w:pPr>
              <w:tabs>
                <w:tab w:val="left" w:pos="916"/>
              </w:tabs>
              <w:jc w:val="center"/>
              <w:rPr>
                <w:rFonts w:ascii="Times New Roman" w:hAnsi="Times New Roman"/>
                <w:color w:val="auto"/>
                <w:sz w:val="28"/>
                <w:szCs w:val="28"/>
              </w:rPr>
            </w:pPr>
            <w:r>
              <w:rPr>
                <w:rFonts w:ascii="Times New Roman" w:hAnsi="Times New Roman"/>
                <w:color w:val="auto"/>
                <w:sz w:val="28"/>
                <w:szCs w:val="28"/>
              </w:rPr>
              <w:t>5</w:t>
            </w:r>
            <w:r w:rsidR="00805F2F">
              <w:rPr>
                <w:rFonts w:ascii="Times New Roman" w:hAnsi="Times New Roman"/>
                <w:color w:val="auto"/>
                <w:sz w:val="28"/>
                <w:szCs w:val="28"/>
                <w:lang w:val="ru-RU"/>
              </w:rPr>
              <w:t>6</w:t>
            </w:r>
          </w:p>
        </w:tc>
      </w:tr>
      <w:tr w:rsidR="00D06EFD" w:rsidRPr="00ED0617" w:rsidTr="006D3D87">
        <w:trPr>
          <w:jc w:val="center"/>
        </w:trPr>
        <w:tc>
          <w:tcPr>
            <w:tcW w:w="899" w:type="dxa"/>
          </w:tcPr>
          <w:p w:rsidR="00D06EFD" w:rsidRPr="00ED0617" w:rsidRDefault="00D06EFD" w:rsidP="006D3D87">
            <w:pPr>
              <w:ind w:left="-701" w:firstLine="709"/>
              <w:jc w:val="both"/>
              <w:rPr>
                <w:rFonts w:ascii="Times New Roman" w:hAnsi="Times New Roman"/>
                <w:b/>
                <w:color w:val="auto"/>
                <w:sz w:val="28"/>
                <w:szCs w:val="28"/>
              </w:rPr>
            </w:pPr>
          </w:p>
        </w:tc>
        <w:tc>
          <w:tcPr>
            <w:tcW w:w="7513" w:type="dxa"/>
          </w:tcPr>
          <w:p w:rsidR="00D06EFD" w:rsidRPr="00ED0617" w:rsidRDefault="00993903" w:rsidP="006D3D87">
            <w:pPr>
              <w:jc w:val="both"/>
              <w:rPr>
                <w:rFonts w:ascii="Times New Roman" w:hAnsi="Times New Roman"/>
                <w:b/>
                <w:color w:val="auto"/>
                <w:sz w:val="28"/>
                <w:szCs w:val="28"/>
              </w:rPr>
            </w:pPr>
            <w:r>
              <w:rPr>
                <w:rFonts w:ascii="Times New Roman" w:hAnsi="Times New Roman"/>
                <w:b/>
                <w:color w:val="auto"/>
                <w:sz w:val="28"/>
                <w:szCs w:val="28"/>
              </w:rPr>
              <w:t>Додаток</w:t>
            </w:r>
            <w:r w:rsidR="00D06EFD" w:rsidRPr="00ED0617">
              <w:rPr>
                <w:rFonts w:ascii="Times New Roman" w:hAnsi="Times New Roman"/>
                <w:b/>
                <w:color w:val="auto"/>
                <w:sz w:val="28"/>
                <w:szCs w:val="28"/>
              </w:rPr>
              <w:t xml:space="preserve"> до </w:t>
            </w:r>
            <w:r w:rsidR="00D06EFD" w:rsidRPr="00ED0617">
              <w:rPr>
                <w:rFonts w:ascii="Times New Roman" w:hAnsi="Times New Roman"/>
                <w:b/>
                <w:sz w:val="28"/>
                <w:szCs w:val="28"/>
              </w:rPr>
              <w:t xml:space="preserve">програми соціально-економічного та культурного розвитку </w:t>
            </w:r>
            <w:r w:rsidR="00895EA8">
              <w:rPr>
                <w:rFonts w:ascii="Times New Roman" w:hAnsi="Times New Roman"/>
                <w:b/>
                <w:sz w:val="28"/>
                <w:szCs w:val="28"/>
              </w:rPr>
              <w:t xml:space="preserve">Херсонського </w:t>
            </w:r>
            <w:r w:rsidR="00D06EFD" w:rsidRPr="00ED0617">
              <w:rPr>
                <w:rFonts w:ascii="Times New Roman" w:hAnsi="Times New Roman"/>
                <w:b/>
                <w:sz w:val="28"/>
                <w:szCs w:val="28"/>
              </w:rPr>
              <w:t>району на 2022 рік</w:t>
            </w:r>
          </w:p>
        </w:tc>
        <w:tc>
          <w:tcPr>
            <w:tcW w:w="1173" w:type="dxa"/>
          </w:tcPr>
          <w:p w:rsidR="00D06EFD" w:rsidRPr="00ED0617" w:rsidRDefault="00D06EFD" w:rsidP="006D3D87">
            <w:pPr>
              <w:tabs>
                <w:tab w:val="left" w:pos="916"/>
              </w:tabs>
              <w:jc w:val="center"/>
              <w:rPr>
                <w:rFonts w:ascii="Times New Roman" w:hAnsi="Times New Roman"/>
                <w:b/>
                <w:color w:val="auto"/>
                <w:sz w:val="28"/>
                <w:szCs w:val="28"/>
              </w:rPr>
            </w:pPr>
          </w:p>
        </w:tc>
      </w:tr>
      <w:tr w:rsidR="00D06EFD" w:rsidRPr="00ED0617" w:rsidTr="006D3D87">
        <w:trPr>
          <w:jc w:val="center"/>
        </w:trPr>
        <w:tc>
          <w:tcPr>
            <w:tcW w:w="899" w:type="dxa"/>
          </w:tcPr>
          <w:p w:rsidR="00D06EFD" w:rsidRPr="00ED0617" w:rsidRDefault="00D06EFD" w:rsidP="006D3D87">
            <w:pPr>
              <w:numPr>
                <w:ilvl w:val="0"/>
                <w:numId w:val="22"/>
              </w:numPr>
              <w:rPr>
                <w:rFonts w:ascii="Times New Roman" w:hAnsi="Times New Roman"/>
                <w:color w:val="auto"/>
                <w:sz w:val="28"/>
                <w:szCs w:val="28"/>
              </w:rPr>
            </w:pPr>
          </w:p>
        </w:tc>
        <w:tc>
          <w:tcPr>
            <w:tcW w:w="7513" w:type="dxa"/>
          </w:tcPr>
          <w:p w:rsidR="00D06EFD" w:rsidRPr="00ED0617" w:rsidRDefault="0098095D" w:rsidP="006D3D87">
            <w:pPr>
              <w:jc w:val="both"/>
              <w:rPr>
                <w:rFonts w:ascii="Times New Roman" w:hAnsi="Times New Roman"/>
                <w:sz w:val="28"/>
                <w:szCs w:val="28"/>
              </w:rPr>
            </w:pPr>
            <w:r>
              <w:rPr>
                <w:rFonts w:ascii="Times New Roman" w:hAnsi="Times New Roman"/>
                <w:sz w:val="28"/>
                <w:szCs w:val="28"/>
              </w:rPr>
              <w:t xml:space="preserve">Перелік </w:t>
            </w:r>
            <w:r w:rsidR="00D06EFD">
              <w:rPr>
                <w:rFonts w:ascii="Times New Roman" w:hAnsi="Times New Roman"/>
                <w:sz w:val="28"/>
                <w:szCs w:val="28"/>
              </w:rPr>
              <w:t>прое</w:t>
            </w:r>
            <w:r w:rsidR="00D06EFD" w:rsidRPr="00ED0617">
              <w:rPr>
                <w:rFonts w:ascii="Times New Roman" w:hAnsi="Times New Roman"/>
                <w:sz w:val="28"/>
                <w:szCs w:val="28"/>
              </w:rPr>
              <w:t xml:space="preserve">ктів регіонального розвитку, які пропонуються до реалізації у 2022 році </w:t>
            </w:r>
            <w:r w:rsidR="0022707B">
              <w:rPr>
                <w:rFonts w:ascii="Times New Roman" w:hAnsi="Times New Roman"/>
                <w:sz w:val="28"/>
                <w:szCs w:val="28"/>
              </w:rPr>
              <w:t>в Херсонському районі</w:t>
            </w:r>
          </w:p>
        </w:tc>
        <w:tc>
          <w:tcPr>
            <w:tcW w:w="1173" w:type="dxa"/>
          </w:tcPr>
          <w:p w:rsidR="00D06EFD" w:rsidRPr="00805F2F" w:rsidRDefault="00D06EFD" w:rsidP="00805F2F">
            <w:pPr>
              <w:tabs>
                <w:tab w:val="left" w:pos="916"/>
              </w:tabs>
              <w:jc w:val="center"/>
              <w:rPr>
                <w:rFonts w:ascii="Times New Roman" w:hAnsi="Times New Roman"/>
                <w:color w:val="auto"/>
                <w:sz w:val="28"/>
                <w:szCs w:val="28"/>
                <w:lang w:val="ru-RU"/>
              </w:rPr>
            </w:pPr>
            <w:r>
              <w:rPr>
                <w:rFonts w:ascii="Times New Roman" w:hAnsi="Times New Roman"/>
                <w:color w:val="auto"/>
                <w:sz w:val="28"/>
                <w:szCs w:val="28"/>
              </w:rPr>
              <w:t>5</w:t>
            </w:r>
            <w:r w:rsidR="00993903">
              <w:rPr>
                <w:rFonts w:ascii="Times New Roman" w:hAnsi="Times New Roman"/>
                <w:color w:val="auto"/>
                <w:sz w:val="28"/>
                <w:szCs w:val="28"/>
                <w:lang w:val="ru-RU"/>
              </w:rPr>
              <w:t>6</w:t>
            </w:r>
          </w:p>
        </w:tc>
      </w:tr>
    </w:tbl>
    <w:p w:rsidR="00D06EFD" w:rsidRPr="00ED0617" w:rsidRDefault="00D06EFD" w:rsidP="00D06EFD">
      <w:pPr>
        <w:ind w:firstLine="709"/>
        <w:rPr>
          <w:rFonts w:ascii="Times New Roman" w:hAnsi="Times New Roman"/>
          <w:color w:val="auto"/>
          <w:sz w:val="28"/>
          <w:szCs w:val="28"/>
        </w:rPr>
      </w:pPr>
    </w:p>
    <w:p w:rsidR="00D06EFD" w:rsidRPr="00ED0617" w:rsidRDefault="00D06EFD" w:rsidP="00D06EFD">
      <w:pPr>
        <w:pageBreakBefore/>
        <w:widowControl w:val="0"/>
        <w:ind w:firstLine="709"/>
        <w:jc w:val="center"/>
        <w:rPr>
          <w:rFonts w:ascii="Times New Roman" w:hAnsi="Times New Roman"/>
          <w:b/>
          <w:bCs/>
          <w:color w:val="auto"/>
          <w:sz w:val="28"/>
          <w:szCs w:val="28"/>
        </w:rPr>
      </w:pPr>
      <w:r w:rsidRPr="00ED0617">
        <w:rPr>
          <w:rFonts w:ascii="Times New Roman" w:hAnsi="Times New Roman"/>
          <w:b/>
          <w:bCs/>
          <w:color w:val="auto"/>
          <w:sz w:val="28"/>
          <w:szCs w:val="28"/>
        </w:rPr>
        <w:lastRenderedPageBreak/>
        <w:t>ВСТУП</w:t>
      </w:r>
    </w:p>
    <w:p w:rsidR="00D06EFD" w:rsidRPr="00ED0617" w:rsidRDefault="00D06EFD" w:rsidP="00D06EFD">
      <w:pPr>
        <w:ind w:firstLine="709"/>
        <w:jc w:val="center"/>
        <w:rPr>
          <w:rFonts w:ascii="Times New Roman" w:hAnsi="Times New Roman"/>
          <w:b/>
          <w:color w:val="auto"/>
          <w:sz w:val="28"/>
          <w:szCs w:val="28"/>
        </w:rPr>
      </w:pPr>
    </w:p>
    <w:p w:rsidR="00D06EFD" w:rsidRPr="00ED0617" w:rsidRDefault="00D06EFD" w:rsidP="00D06EFD">
      <w:pPr>
        <w:autoSpaceDE w:val="0"/>
        <w:autoSpaceDN w:val="0"/>
        <w:adjustRightInd w:val="0"/>
        <w:ind w:firstLine="709"/>
        <w:jc w:val="both"/>
        <w:rPr>
          <w:rFonts w:ascii="Times New Roman" w:hAnsi="Times New Roman"/>
          <w:color w:val="auto"/>
          <w:sz w:val="28"/>
          <w:szCs w:val="28"/>
        </w:rPr>
      </w:pPr>
      <w:r w:rsidRPr="00ED0617">
        <w:rPr>
          <w:rFonts w:ascii="Times New Roman" w:hAnsi="Times New Roman"/>
          <w:color w:val="auto"/>
          <w:sz w:val="28"/>
          <w:szCs w:val="28"/>
        </w:rPr>
        <w:t>Програма соціально-економічного та культурного розвитку району на 2022 рік (далі – Програма) передбачає забезпечення узгоджених дій усіх гілок влади для втілення в районі єдиної державної політики, спрямованої на підвищення якості життя громадян.</w:t>
      </w:r>
    </w:p>
    <w:p w:rsidR="00D06EFD" w:rsidRPr="00ED0617" w:rsidRDefault="00D06EFD" w:rsidP="00D06EFD">
      <w:pPr>
        <w:ind w:firstLine="709"/>
        <w:jc w:val="both"/>
        <w:rPr>
          <w:rFonts w:ascii="Times New Roman" w:hAnsi="Times New Roman"/>
          <w:sz w:val="28"/>
          <w:szCs w:val="28"/>
        </w:rPr>
      </w:pPr>
      <w:r w:rsidRPr="00ED0617">
        <w:rPr>
          <w:rFonts w:ascii="Times New Roman" w:hAnsi="Times New Roman"/>
          <w:sz w:val="28"/>
          <w:szCs w:val="28"/>
        </w:rPr>
        <w:t xml:space="preserve">Програма базується на аналізі основних показників соціально-економічного розвитку району за 2021 рік, визначенні основних зовнішніх і внутрішніх чинників, які стримують розвиток регіону, а також передбачає забезпечення узгоджених спільних дій місцевих органів виконавчої влади та органів місцевого самоврядування задля втілення єдиної державної політики розвитку України на рівні </w:t>
      </w:r>
      <w:r w:rsidRPr="00DC3A8D">
        <w:rPr>
          <w:rFonts w:ascii="Times New Roman" w:hAnsi="Times New Roman"/>
          <w:sz w:val="28"/>
          <w:szCs w:val="28"/>
        </w:rPr>
        <w:t xml:space="preserve">району </w:t>
      </w:r>
      <w:r w:rsidRPr="00ED0617">
        <w:rPr>
          <w:rFonts w:ascii="Times New Roman" w:hAnsi="Times New Roman"/>
          <w:sz w:val="28"/>
          <w:szCs w:val="28"/>
        </w:rPr>
        <w:t xml:space="preserve">за особливих обставин, викликаних необхідністю вжиття заходів для подолання негативних наслідків пандемії COVID-19 з найменшими втратами. </w:t>
      </w:r>
    </w:p>
    <w:p w:rsidR="00D06EFD" w:rsidRPr="00ED0617" w:rsidRDefault="00D06EFD" w:rsidP="00D06EFD">
      <w:pPr>
        <w:ind w:firstLine="709"/>
        <w:jc w:val="both"/>
        <w:rPr>
          <w:rFonts w:ascii="Times New Roman" w:hAnsi="Times New Roman"/>
          <w:sz w:val="28"/>
          <w:szCs w:val="28"/>
        </w:rPr>
      </w:pPr>
      <w:r w:rsidRPr="00ED0617">
        <w:rPr>
          <w:rFonts w:ascii="Times New Roman" w:hAnsi="Times New Roman"/>
          <w:sz w:val="28"/>
          <w:szCs w:val="28"/>
        </w:rPr>
        <w:t xml:space="preserve">Законодавчим підґрунтям для розроблення програми </w:t>
      </w:r>
      <w:r w:rsidRPr="00ED0617">
        <w:rPr>
          <w:rFonts w:ascii="Times New Roman" w:hAnsi="Times New Roman"/>
          <w:color w:val="auto"/>
          <w:sz w:val="28"/>
          <w:szCs w:val="28"/>
        </w:rPr>
        <w:t xml:space="preserve">соціально-економічного </w:t>
      </w:r>
      <w:r w:rsidRPr="00ED0617">
        <w:rPr>
          <w:rFonts w:ascii="Times New Roman" w:hAnsi="Times New Roman"/>
          <w:sz w:val="28"/>
          <w:szCs w:val="28"/>
        </w:rPr>
        <w:t>та культурного розвитку Херсонського району на 2022 рік (далі – Програма) є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(зі змінами), розпорядження Кабінету Міністрів України від 04 жовтня 2006 року № 504-р «Про схвалення Концепції вдосконалення системи прогнозних і програмних документів з питань соціально-економічного розвитку України».</w:t>
      </w:r>
    </w:p>
    <w:p w:rsidR="00D06EFD" w:rsidRPr="00ED0617" w:rsidRDefault="00D06EFD" w:rsidP="00D06EFD">
      <w:pPr>
        <w:pStyle w:val="21"/>
        <w:tabs>
          <w:tab w:val="left" w:pos="-1985"/>
        </w:tabs>
        <w:rPr>
          <w:szCs w:val="28"/>
        </w:rPr>
      </w:pPr>
      <w:r w:rsidRPr="00ED0617">
        <w:rPr>
          <w:szCs w:val="28"/>
        </w:rPr>
        <w:t xml:space="preserve">Метою Програми є створення умов для сталого розвитку </w:t>
      </w:r>
      <w:r>
        <w:rPr>
          <w:szCs w:val="28"/>
          <w:lang w:val="ru-RU"/>
        </w:rPr>
        <w:t xml:space="preserve">району </w:t>
      </w:r>
      <w:r w:rsidRPr="00ED0617">
        <w:rPr>
          <w:szCs w:val="28"/>
        </w:rPr>
        <w:t>на основі проведення загальнодержавних реформ, підвищення ефективності використання економічного потенціалу та функціонування соціальної сфери району для поліпшення якості життя населення.</w:t>
      </w:r>
    </w:p>
    <w:p w:rsidR="00D06EFD" w:rsidRPr="00ED0617" w:rsidRDefault="00D06EFD" w:rsidP="00D06EFD">
      <w:pPr>
        <w:ind w:firstLine="709"/>
        <w:jc w:val="both"/>
        <w:rPr>
          <w:rFonts w:ascii="Times New Roman" w:hAnsi="Times New Roman"/>
          <w:color w:val="auto"/>
          <w:sz w:val="28"/>
          <w:szCs w:val="28"/>
        </w:rPr>
      </w:pPr>
      <w:r w:rsidRPr="00ED0617">
        <w:rPr>
          <w:rStyle w:val="fontstyle01"/>
          <w:rFonts w:ascii="Times New Roman" w:hAnsi="Times New Roman"/>
        </w:rPr>
        <w:t>У Програмі передбачено комплекс основних завдань та заходів,</w:t>
      </w:r>
      <w:r w:rsidRPr="00ED0617">
        <w:rPr>
          <w:rFonts w:ascii="Times New Roman" w:hAnsi="Times New Roman"/>
          <w:sz w:val="28"/>
          <w:szCs w:val="28"/>
        </w:rPr>
        <w:br/>
      </w:r>
      <w:r w:rsidRPr="00ED0617">
        <w:rPr>
          <w:rStyle w:val="fontstyle01"/>
          <w:rFonts w:ascii="Times New Roman" w:hAnsi="Times New Roman"/>
        </w:rPr>
        <w:t>спрямованих на стабілізацію роботи і розвиток головних галузей виробничої                          та соціальної сфери району у 2022 році.</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Протягом терміну дії Програми вона може коригуватися. </w:t>
      </w:r>
    </w:p>
    <w:p w:rsidR="00D06EFD" w:rsidRPr="00ED0617" w:rsidRDefault="00D06EFD" w:rsidP="00D06EFD">
      <w:pPr>
        <w:ind w:firstLine="709"/>
        <w:jc w:val="both"/>
        <w:rPr>
          <w:rFonts w:ascii="Times New Roman" w:eastAsia="Calibri" w:hAnsi="Times New Roman"/>
          <w:sz w:val="28"/>
          <w:szCs w:val="28"/>
          <w:lang w:eastAsia="en-US"/>
        </w:rPr>
      </w:pPr>
      <w:r w:rsidRPr="00ED0617">
        <w:rPr>
          <w:rFonts w:ascii="Times New Roman" w:eastAsia="Calibri" w:hAnsi="Times New Roman"/>
          <w:sz w:val="28"/>
          <w:szCs w:val="28"/>
          <w:lang w:eastAsia="en-US"/>
        </w:rPr>
        <w:t>Координацію реалізації Програми здійснює Херсонська районна державна адміністрація, її структурні підрозділи.</w:t>
      </w:r>
    </w:p>
    <w:p w:rsidR="00D06EFD" w:rsidRPr="00ED0617" w:rsidRDefault="00D06EFD" w:rsidP="00D06EFD">
      <w:pPr>
        <w:ind w:firstLine="709"/>
        <w:jc w:val="both"/>
        <w:rPr>
          <w:rFonts w:ascii="Times New Roman" w:hAnsi="Times New Roman"/>
          <w:color w:val="auto"/>
          <w:sz w:val="28"/>
          <w:szCs w:val="28"/>
        </w:rPr>
      </w:pPr>
    </w:p>
    <w:p w:rsidR="00D06EFD" w:rsidRPr="0085472A" w:rsidRDefault="00D06EFD" w:rsidP="00D06EFD">
      <w:pPr>
        <w:pageBreakBefore/>
        <w:spacing w:line="233" w:lineRule="auto"/>
        <w:ind w:firstLine="709"/>
        <w:jc w:val="center"/>
        <w:rPr>
          <w:rFonts w:ascii="Times New Roman" w:hAnsi="Times New Roman"/>
          <w:b/>
          <w:color w:val="auto"/>
          <w:sz w:val="28"/>
          <w:szCs w:val="28"/>
          <w:u w:val="single"/>
        </w:rPr>
      </w:pPr>
      <w:r w:rsidRPr="0085472A">
        <w:rPr>
          <w:rFonts w:ascii="Times New Roman" w:hAnsi="Times New Roman"/>
          <w:b/>
          <w:color w:val="auto"/>
          <w:sz w:val="28"/>
          <w:szCs w:val="28"/>
          <w:u w:val="single"/>
        </w:rPr>
        <w:lastRenderedPageBreak/>
        <w:t>І. АНАЛІЗ ЕКОНОМІЧНОГО ТА СОЦІАЛЬНОГО РОЗВИТКУ РАЙОНУ В 2021 РОЦІ</w:t>
      </w:r>
    </w:p>
    <w:p w:rsidR="00D06EFD" w:rsidRPr="00ED0617" w:rsidRDefault="00D06EFD" w:rsidP="00D06EFD">
      <w:pPr>
        <w:ind w:firstLine="709"/>
        <w:jc w:val="center"/>
        <w:rPr>
          <w:rFonts w:ascii="Times New Roman" w:hAnsi="Times New Roman"/>
          <w:color w:val="auto"/>
          <w:sz w:val="28"/>
          <w:szCs w:val="28"/>
        </w:rPr>
      </w:pPr>
    </w:p>
    <w:p w:rsidR="00D06EFD" w:rsidRPr="00ED0617" w:rsidRDefault="00D06EFD" w:rsidP="00D06EFD">
      <w:pPr>
        <w:ind w:firstLine="709"/>
        <w:jc w:val="both"/>
        <w:rPr>
          <w:rFonts w:ascii="Times New Roman" w:hAnsi="Times New Roman"/>
          <w:sz w:val="28"/>
          <w:szCs w:val="28"/>
        </w:rPr>
      </w:pPr>
      <w:r w:rsidRPr="00ED0617">
        <w:rPr>
          <w:rFonts w:ascii="Times New Roman" w:hAnsi="Times New Roman"/>
          <w:sz w:val="28"/>
          <w:szCs w:val="28"/>
        </w:rPr>
        <w:t>Херсонський район створено відповідно до постанови Верховної Ради України № 807-IX від 17 липня 2020 року з  а</w:t>
      </w:r>
      <w:r w:rsidRPr="00ED0617">
        <w:rPr>
          <w:rStyle w:val="af6"/>
          <w:rFonts w:ascii="Times New Roman" w:hAnsi="Times New Roman"/>
          <w:b w:val="0"/>
          <w:sz w:val="28"/>
          <w:szCs w:val="28"/>
        </w:rPr>
        <w:t xml:space="preserve">дміністративним центром м. Херсон. </w:t>
      </w:r>
      <w:r w:rsidRPr="00ED0617">
        <w:rPr>
          <w:rFonts w:ascii="Times New Roman" w:hAnsi="Times New Roman"/>
          <w:sz w:val="28"/>
          <w:szCs w:val="28"/>
        </w:rPr>
        <w:t xml:space="preserve">До складу новоствореного району увійшли 10 територіальних громад: Херсонська, Олешківська міські, Білозерська селищна, </w:t>
      </w:r>
      <w:proofErr w:type="spellStart"/>
      <w:r w:rsidRPr="00ED0617">
        <w:rPr>
          <w:rFonts w:ascii="Times New Roman" w:hAnsi="Times New Roman"/>
          <w:sz w:val="28"/>
          <w:szCs w:val="28"/>
        </w:rPr>
        <w:t>Великокопанівська</w:t>
      </w:r>
      <w:proofErr w:type="spellEnd"/>
      <w:r w:rsidRPr="00ED0617">
        <w:rPr>
          <w:rFonts w:ascii="Times New Roman" w:hAnsi="Times New Roman"/>
          <w:sz w:val="28"/>
          <w:szCs w:val="28"/>
        </w:rPr>
        <w:t xml:space="preserve">, Виноградівська, </w:t>
      </w:r>
      <w:proofErr w:type="spellStart"/>
      <w:r w:rsidRPr="00ED0617">
        <w:rPr>
          <w:rFonts w:ascii="Times New Roman" w:hAnsi="Times New Roman"/>
          <w:sz w:val="28"/>
          <w:szCs w:val="28"/>
        </w:rPr>
        <w:t>Дар’ївська</w:t>
      </w:r>
      <w:proofErr w:type="spellEnd"/>
      <w:r w:rsidRPr="00ED0617">
        <w:rPr>
          <w:rFonts w:ascii="Times New Roman" w:hAnsi="Times New Roman"/>
          <w:sz w:val="28"/>
          <w:szCs w:val="28"/>
        </w:rPr>
        <w:t xml:space="preserve">, </w:t>
      </w:r>
      <w:proofErr w:type="spellStart"/>
      <w:r w:rsidRPr="00ED0617">
        <w:rPr>
          <w:rFonts w:ascii="Times New Roman" w:hAnsi="Times New Roman"/>
          <w:sz w:val="28"/>
          <w:szCs w:val="28"/>
        </w:rPr>
        <w:t>Музиківська</w:t>
      </w:r>
      <w:proofErr w:type="spellEnd"/>
      <w:r w:rsidRPr="00ED0617">
        <w:rPr>
          <w:rFonts w:ascii="Times New Roman" w:hAnsi="Times New Roman"/>
          <w:sz w:val="28"/>
          <w:szCs w:val="28"/>
        </w:rPr>
        <w:t xml:space="preserve">, Станіславська, </w:t>
      </w:r>
      <w:proofErr w:type="spellStart"/>
      <w:r w:rsidRPr="00ED0617">
        <w:rPr>
          <w:rFonts w:ascii="Times New Roman" w:hAnsi="Times New Roman"/>
          <w:sz w:val="28"/>
          <w:szCs w:val="28"/>
        </w:rPr>
        <w:t>Чорнобаївська</w:t>
      </w:r>
      <w:proofErr w:type="spellEnd"/>
      <w:r w:rsidRPr="00ED0617">
        <w:rPr>
          <w:rFonts w:ascii="Times New Roman" w:hAnsi="Times New Roman"/>
          <w:sz w:val="28"/>
          <w:szCs w:val="28"/>
        </w:rPr>
        <w:t>, Ювілейна сільські територіальні громади, які об’єднали 106 населених пунктів.</w:t>
      </w:r>
    </w:p>
    <w:p w:rsidR="00D06EFD" w:rsidRPr="00ED0617" w:rsidRDefault="00D06EFD" w:rsidP="00D06EFD">
      <w:pPr>
        <w:ind w:firstLine="709"/>
        <w:jc w:val="center"/>
        <w:rPr>
          <w:rFonts w:ascii="Times New Roman" w:hAnsi="Times New Roman"/>
          <w:sz w:val="28"/>
          <w:szCs w:val="28"/>
        </w:rPr>
      </w:pPr>
      <w:r>
        <w:rPr>
          <w:rFonts w:ascii="Times New Roman" w:hAnsi="Times New Roman"/>
          <w:noProof/>
          <w:sz w:val="28"/>
          <w:szCs w:val="28"/>
          <w:lang w:val="ru-RU"/>
        </w:rPr>
        <w:drawing>
          <wp:inline distT="0" distB="0" distL="0" distR="0">
            <wp:extent cx="3576320" cy="2442210"/>
            <wp:effectExtent l="19050" t="0" r="5080" b="0"/>
            <wp:docPr id="1" name="Рисунок 4" descr="C:\Users\User\Pictures\c33ef02b2960b6fee256b9102cf4a4a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Pictures\c33ef02b2960b6fee256b9102cf4a4ad_XL.jpg"/>
                    <pic:cNvPicPr>
                      <a:picLocks noChangeAspect="1" noChangeArrowheads="1"/>
                    </pic:cNvPicPr>
                  </pic:nvPicPr>
                  <pic:blipFill>
                    <a:blip r:embed="rId7" cstate="print"/>
                    <a:srcRect/>
                    <a:stretch>
                      <a:fillRect/>
                    </a:stretch>
                  </pic:blipFill>
                  <pic:spPr bwMode="auto">
                    <a:xfrm>
                      <a:off x="0" y="0"/>
                      <a:ext cx="3576320" cy="2442210"/>
                    </a:xfrm>
                    <a:prstGeom prst="rect">
                      <a:avLst/>
                    </a:prstGeom>
                    <a:noFill/>
                    <a:ln w="9525">
                      <a:noFill/>
                      <a:miter lim="800000"/>
                      <a:headEnd/>
                      <a:tailEnd/>
                    </a:ln>
                  </pic:spPr>
                </pic:pic>
              </a:graphicData>
            </a:graphic>
          </wp:inline>
        </w:drawing>
      </w:r>
    </w:p>
    <w:p w:rsidR="00D06EFD" w:rsidRPr="00ED0617" w:rsidRDefault="00D06EFD" w:rsidP="00D06EFD">
      <w:pPr>
        <w:ind w:firstLine="709"/>
        <w:jc w:val="both"/>
        <w:rPr>
          <w:rStyle w:val="af6"/>
          <w:rFonts w:ascii="Times New Roman" w:hAnsi="Times New Roman"/>
          <w:b w:val="0"/>
          <w:bCs w:val="0"/>
          <w:sz w:val="28"/>
          <w:szCs w:val="28"/>
        </w:rPr>
      </w:pPr>
    </w:p>
    <w:p w:rsidR="00D06EFD" w:rsidRPr="00ED0617" w:rsidRDefault="00D06EFD" w:rsidP="00D06EFD">
      <w:pPr>
        <w:ind w:firstLine="709"/>
        <w:jc w:val="both"/>
        <w:rPr>
          <w:rStyle w:val="value-title"/>
          <w:rFonts w:ascii="Times New Roman" w:hAnsi="Times New Roman"/>
          <w:bCs/>
          <w:color w:val="auto"/>
          <w:sz w:val="28"/>
          <w:szCs w:val="28"/>
          <w:shd w:val="clear" w:color="auto" w:fill="FFFFFF"/>
        </w:rPr>
      </w:pPr>
      <w:r w:rsidRPr="00ED0617">
        <w:rPr>
          <w:rFonts w:ascii="Times New Roman" w:hAnsi="Times New Roman"/>
          <w:color w:val="auto"/>
          <w:sz w:val="28"/>
          <w:szCs w:val="28"/>
          <w:shd w:val="clear" w:color="auto" w:fill="FFFFFF"/>
        </w:rPr>
        <w:t xml:space="preserve">Площа території району складає </w:t>
      </w:r>
      <w:r w:rsidRPr="00ED0617">
        <w:rPr>
          <w:rStyle w:val="value-title"/>
          <w:rFonts w:ascii="Times New Roman" w:hAnsi="Times New Roman"/>
          <w:b/>
          <w:bCs/>
          <w:color w:val="auto"/>
          <w:sz w:val="28"/>
          <w:szCs w:val="28"/>
          <w:shd w:val="clear" w:color="auto" w:fill="FFFFFF"/>
        </w:rPr>
        <w:t xml:space="preserve">3841.9 </w:t>
      </w:r>
      <w:r w:rsidRPr="00ED0617">
        <w:rPr>
          <w:rStyle w:val="value-title"/>
          <w:rFonts w:ascii="Times New Roman" w:hAnsi="Times New Roman"/>
          <w:bCs/>
          <w:color w:val="auto"/>
          <w:sz w:val="28"/>
          <w:szCs w:val="28"/>
          <w:shd w:val="clear" w:color="auto" w:fill="FFFFFF"/>
        </w:rPr>
        <w:t>км</w:t>
      </w:r>
      <w:r w:rsidRPr="00ED0617">
        <w:rPr>
          <w:rFonts w:ascii="Times New Roman" w:hAnsi="Times New Roman"/>
          <w:color w:val="auto"/>
          <w:sz w:val="28"/>
          <w:szCs w:val="28"/>
          <w:shd w:val="clear" w:color="auto" w:fill="FFFFFF"/>
        </w:rPr>
        <w:t> </w:t>
      </w:r>
      <w:r w:rsidRPr="00ED0617">
        <w:rPr>
          <w:rFonts w:ascii="Times New Roman" w:hAnsi="Times New Roman"/>
          <w:color w:val="auto"/>
          <w:sz w:val="28"/>
          <w:szCs w:val="28"/>
          <w:shd w:val="clear" w:color="auto" w:fill="FFFFFF"/>
          <w:vertAlign w:val="superscript"/>
        </w:rPr>
        <w:t>2</w:t>
      </w:r>
      <w:r w:rsidRPr="00ED0617">
        <w:rPr>
          <w:rFonts w:ascii="Times New Roman" w:hAnsi="Times New Roman"/>
          <w:color w:val="auto"/>
          <w:sz w:val="28"/>
          <w:szCs w:val="28"/>
          <w:shd w:val="clear" w:color="auto" w:fill="FFFFFF"/>
        </w:rPr>
        <w:t xml:space="preserve">, з загальною чисельністю населення </w:t>
      </w:r>
      <w:r w:rsidRPr="00ED0617">
        <w:rPr>
          <w:rStyle w:val="value-title"/>
          <w:rFonts w:ascii="Times New Roman" w:hAnsi="Times New Roman"/>
          <w:b/>
          <w:bCs/>
          <w:color w:val="auto"/>
          <w:sz w:val="28"/>
          <w:szCs w:val="28"/>
          <w:shd w:val="clear" w:color="auto" w:fill="FFFFFF"/>
        </w:rPr>
        <w:t xml:space="preserve">461 103 </w:t>
      </w:r>
      <w:r w:rsidRPr="00ED0617">
        <w:rPr>
          <w:rStyle w:val="value-title"/>
          <w:rFonts w:ascii="Times New Roman" w:hAnsi="Times New Roman"/>
          <w:bCs/>
          <w:color w:val="auto"/>
          <w:sz w:val="28"/>
          <w:szCs w:val="28"/>
          <w:shd w:val="clear" w:color="auto" w:fill="FFFFFF"/>
        </w:rPr>
        <w:t>осіб</w:t>
      </w:r>
      <w:r>
        <w:rPr>
          <w:rStyle w:val="value-title"/>
          <w:rFonts w:ascii="Times New Roman" w:hAnsi="Times New Roman"/>
          <w:bCs/>
          <w:color w:val="auto"/>
          <w:sz w:val="28"/>
          <w:szCs w:val="28"/>
          <w:shd w:val="clear" w:color="auto" w:fill="FFFFFF"/>
        </w:rPr>
        <w:t>.</w:t>
      </w:r>
    </w:p>
    <w:p w:rsidR="00D06EFD" w:rsidRPr="00ED0617" w:rsidRDefault="00D06EFD" w:rsidP="00D06EFD">
      <w:pPr>
        <w:ind w:firstLine="709"/>
        <w:jc w:val="both"/>
        <w:rPr>
          <w:rFonts w:ascii="Times New Roman" w:hAnsi="Times New Roman"/>
          <w:sz w:val="28"/>
          <w:szCs w:val="28"/>
        </w:rPr>
      </w:pPr>
      <w:r w:rsidRPr="00ED0617">
        <w:rPr>
          <w:rFonts w:ascii="Times New Roman" w:hAnsi="Times New Roman"/>
          <w:sz w:val="28"/>
          <w:szCs w:val="28"/>
        </w:rPr>
        <w:t xml:space="preserve">Протягом 2021 року економіка району, в цілому, розвивалась під впливом низки зовнішніх та внутрішніх факторів, що </w:t>
      </w:r>
      <w:proofErr w:type="spellStart"/>
      <w:r w:rsidRPr="00ED0617">
        <w:rPr>
          <w:rFonts w:ascii="Times New Roman" w:hAnsi="Times New Roman"/>
          <w:sz w:val="28"/>
          <w:szCs w:val="28"/>
        </w:rPr>
        <w:t>різноспрямовано</w:t>
      </w:r>
      <w:proofErr w:type="spellEnd"/>
      <w:r w:rsidRPr="00ED0617">
        <w:rPr>
          <w:rFonts w:ascii="Times New Roman" w:hAnsi="Times New Roman"/>
          <w:sz w:val="28"/>
          <w:szCs w:val="28"/>
        </w:rPr>
        <w:t xml:space="preserve"> позначились на загальних показниках розвитку району. </w:t>
      </w:r>
    </w:p>
    <w:p w:rsidR="00D06EFD" w:rsidRPr="00ED0617" w:rsidRDefault="00D06EFD" w:rsidP="00D06EFD">
      <w:pPr>
        <w:ind w:firstLine="709"/>
        <w:jc w:val="both"/>
        <w:rPr>
          <w:rFonts w:ascii="Times New Roman" w:hAnsi="Times New Roman"/>
          <w:sz w:val="28"/>
          <w:szCs w:val="28"/>
        </w:rPr>
      </w:pPr>
    </w:p>
    <w:p w:rsidR="00D06EFD" w:rsidRPr="00ED0617" w:rsidRDefault="00D06EFD" w:rsidP="00D06EFD">
      <w:pPr>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Економіка, інвестиційний та агропромисловий розвиток</w:t>
      </w:r>
    </w:p>
    <w:p w:rsidR="00D06EFD" w:rsidRPr="00ED0617" w:rsidRDefault="00D06EFD" w:rsidP="00D06EFD">
      <w:pPr>
        <w:ind w:firstLine="709"/>
        <w:jc w:val="center"/>
        <w:rPr>
          <w:rFonts w:ascii="Times New Roman" w:hAnsi="Times New Roman"/>
          <w:b/>
          <w:color w:val="auto"/>
          <w:sz w:val="28"/>
          <w:szCs w:val="28"/>
          <w:u w:val="single"/>
        </w:rPr>
      </w:pP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Основу сільськогосподарського виробництва в районі складають 266 сільськогосподарських підприємств </w:t>
      </w:r>
      <w:r w:rsidRPr="00DC3A8D">
        <w:rPr>
          <w:rFonts w:ascii="Times New Roman" w:hAnsi="Times New Roman"/>
          <w:color w:val="auto"/>
          <w:sz w:val="28"/>
          <w:szCs w:val="28"/>
        </w:rPr>
        <w:t xml:space="preserve">незалежно </w:t>
      </w:r>
      <w:r>
        <w:rPr>
          <w:rFonts w:ascii="Times New Roman" w:hAnsi="Times New Roman"/>
          <w:color w:val="auto"/>
          <w:sz w:val="28"/>
          <w:szCs w:val="28"/>
        </w:rPr>
        <w:t>від форм власності та 32</w:t>
      </w:r>
      <w:r w:rsidRPr="00ED0617">
        <w:rPr>
          <w:rFonts w:ascii="Times New Roman" w:hAnsi="Times New Roman"/>
          <w:color w:val="auto"/>
          <w:sz w:val="28"/>
          <w:szCs w:val="28"/>
        </w:rPr>
        <w:t xml:space="preserve"> підприємств</w:t>
      </w:r>
      <w:r>
        <w:rPr>
          <w:rFonts w:ascii="Times New Roman" w:hAnsi="Times New Roman"/>
          <w:color w:val="auto"/>
          <w:sz w:val="28"/>
          <w:szCs w:val="28"/>
        </w:rPr>
        <w:t>а переробної промисловості.</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Сільськогосподарськими підприємствами району на 01 вересня 2021 року зібрано зернових і зернобобових культур з площі 48370 га – 2117396 ц.  Урожайність з 1 га зібраної площі становить 43,8 ц; соняшнику з площі 2093 га - 32152 ц. Урожайність з 1 га зібраної площі становить 15,4 ц. Реалізовано на забій живої маси сільськогосподарських тварин  у серпні 2021 року 37324 ц.</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Активно проводилась підготовка ґрунту під посів озимих культур. </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Станом   на 30 вересня 2021 року підготовлено ґрунт на площі 76,9 тис. га, або 100,0% до завдання.  Одним із найважливіших питань підготовки до посіву озимих культур є забезпеченість насінням. Потреба насіння озимих зернових культур складає 101,2 тис. тонн, у тому числі по сільськогосподарських підприємствах 8,2 тис. тонн. Насіння озимих культур  засипано в повному обсязі.  </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lastRenderedPageBreak/>
        <w:t>ДП «Дослідне господарство «Копані» ІЗЗ НААНУ вже підготовлено до реалізації 200 тонн насіння озимої пшениці районованих сортів високих репродукцій.</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За період 2021 року в районі впроваджено та відновлено площа зрошувальних на 2,8 тис. га. за рахунок коштів господарств.</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Для проведення комплексу польових робіт потреба в мінеральних добривах складає 2,84 тис. тонн діючої речовини. Станом на 15 вересня 2021 року придбано мінеральних добрив в обсязі 1,65 тис. тонн, або 58,1%, у тому числі фосфорних – 1,29 тис. тонн діючої речовини, або 45,4%. Також  для проведення комплексу </w:t>
      </w:r>
      <w:proofErr w:type="spellStart"/>
      <w:r w:rsidRPr="00ED0617">
        <w:rPr>
          <w:rFonts w:ascii="Times New Roman" w:hAnsi="Times New Roman"/>
          <w:sz w:val="28"/>
          <w:szCs w:val="28"/>
          <w:lang w:val="uk-UA"/>
        </w:rPr>
        <w:t>осінньо</w:t>
      </w:r>
      <w:proofErr w:type="spellEnd"/>
      <w:r>
        <w:rPr>
          <w:rFonts w:ascii="Times New Roman" w:hAnsi="Times New Roman"/>
          <w:sz w:val="28"/>
          <w:szCs w:val="28"/>
          <w:lang w:val="uk-UA"/>
        </w:rPr>
        <w:t xml:space="preserve"> </w:t>
      </w:r>
      <w:r w:rsidRPr="00ED0617">
        <w:rPr>
          <w:rFonts w:ascii="Times New Roman" w:hAnsi="Times New Roman"/>
          <w:sz w:val="28"/>
          <w:szCs w:val="28"/>
          <w:lang w:val="uk-UA"/>
        </w:rPr>
        <w:t>-</w:t>
      </w:r>
      <w:r>
        <w:rPr>
          <w:rFonts w:ascii="Times New Roman" w:hAnsi="Times New Roman"/>
          <w:sz w:val="28"/>
          <w:szCs w:val="28"/>
          <w:lang w:val="uk-UA"/>
        </w:rPr>
        <w:t xml:space="preserve"> </w:t>
      </w:r>
      <w:r w:rsidRPr="00ED0617">
        <w:rPr>
          <w:rFonts w:ascii="Times New Roman" w:hAnsi="Times New Roman"/>
          <w:sz w:val="28"/>
          <w:szCs w:val="28"/>
          <w:lang w:val="uk-UA"/>
        </w:rPr>
        <w:t xml:space="preserve">польових робіт у 2021 році було задіяно 1973 трактори, 575 культиваторів та 465 сівалок.     </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З метою встановлення багатосторонніх економічних та культурних зв’язків, Херсонська міська рада проводила перемовини з Адміністрацією Державного уповноваженого в </w:t>
      </w:r>
      <w:proofErr w:type="spellStart"/>
      <w:r w:rsidRPr="00ED0617">
        <w:rPr>
          <w:rFonts w:ascii="Times New Roman" w:hAnsi="Times New Roman"/>
          <w:sz w:val="28"/>
          <w:szCs w:val="28"/>
          <w:lang w:val="uk-UA"/>
        </w:rPr>
        <w:t>Ланчхутському</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Озургетському</w:t>
      </w:r>
      <w:proofErr w:type="spellEnd"/>
      <w:r w:rsidRPr="00ED0617">
        <w:rPr>
          <w:rFonts w:ascii="Times New Roman" w:hAnsi="Times New Roman"/>
          <w:sz w:val="28"/>
          <w:szCs w:val="28"/>
          <w:lang w:val="uk-UA"/>
        </w:rPr>
        <w:t xml:space="preserve"> та </w:t>
      </w:r>
      <w:proofErr w:type="spellStart"/>
      <w:r w:rsidRPr="00ED0617">
        <w:rPr>
          <w:rFonts w:ascii="Times New Roman" w:hAnsi="Times New Roman"/>
          <w:sz w:val="28"/>
          <w:szCs w:val="28"/>
          <w:lang w:val="uk-UA"/>
        </w:rPr>
        <w:t>Чохатаурському</w:t>
      </w:r>
      <w:proofErr w:type="spellEnd"/>
      <w:r w:rsidRPr="00ED0617">
        <w:rPr>
          <w:rFonts w:ascii="Times New Roman" w:hAnsi="Times New Roman"/>
          <w:sz w:val="28"/>
          <w:szCs w:val="28"/>
          <w:lang w:val="uk-UA"/>
        </w:rPr>
        <w:t xml:space="preserve"> муніципалітетах Гурійського краю (Грузія). </w:t>
      </w:r>
    </w:p>
    <w:p w:rsidR="00D06EFD"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У місті Херсоні триває впровадження проекту концесії на державному підприємстві «Херсонський морський торговельний порт». Перемогу у концесійному конкурсі отримало ТОВ «</w:t>
      </w:r>
      <w:proofErr w:type="spellStart"/>
      <w:r w:rsidRPr="00ED0617">
        <w:rPr>
          <w:rFonts w:ascii="Times New Roman" w:hAnsi="Times New Roman"/>
          <w:sz w:val="28"/>
          <w:szCs w:val="28"/>
          <w:lang w:val="uk-UA"/>
        </w:rPr>
        <w:t>Рісоіл-Херсон</w:t>
      </w:r>
      <w:proofErr w:type="spellEnd"/>
      <w:r w:rsidRPr="00ED0617">
        <w:rPr>
          <w:rFonts w:ascii="Times New Roman" w:hAnsi="Times New Roman"/>
          <w:sz w:val="28"/>
          <w:szCs w:val="28"/>
          <w:lang w:val="uk-UA"/>
        </w:rPr>
        <w:t>» (</w:t>
      </w:r>
      <w:proofErr w:type="spellStart"/>
      <w:r w:rsidRPr="00ED0617">
        <w:rPr>
          <w:rFonts w:ascii="Times New Roman" w:hAnsi="Times New Roman"/>
          <w:sz w:val="28"/>
          <w:szCs w:val="28"/>
          <w:lang w:val="uk-UA"/>
        </w:rPr>
        <w:t>Грузія-Шверцарія</w:t>
      </w:r>
      <w:proofErr w:type="spellEnd"/>
      <w:r w:rsidRPr="00ED0617">
        <w:rPr>
          <w:rFonts w:ascii="Times New Roman" w:hAnsi="Times New Roman"/>
          <w:sz w:val="28"/>
          <w:szCs w:val="28"/>
          <w:lang w:val="uk-UA"/>
        </w:rPr>
        <w:t xml:space="preserve">). Відповідно до договору, компанія-концесіонер інвестує у розвиток порту близько 320 млн. грн. Крім цього, понад 18 млн. грн. буде вкладено в місцеву інфраструктуру. Період дії концесії триватиме 30 років. Однією з умов концесійного договору є збільшення до 80% частки вантажів, що прямують до порту внутрішнім водним та залізничним транспортом. Для самого підприємства це означає не лише стабільний подальший розвиток і робочі місця для людей, а й добробут всього міста та регіону. Завдяки модернізації порту Херсона будуть створені сприятливі умови для зростання економіки країни. Зокрема, у планах – </w:t>
      </w:r>
      <w:proofErr w:type="spellStart"/>
      <w:r w:rsidRPr="00ED0617">
        <w:rPr>
          <w:rFonts w:ascii="Times New Roman" w:hAnsi="Times New Roman"/>
          <w:sz w:val="28"/>
          <w:szCs w:val="28"/>
          <w:lang w:val="uk-UA"/>
        </w:rPr>
        <w:t>співфінансування</w:t>
      </w:r>
      <w:proofErr w:type="spellEnd"/>
      <w:r w:rsidRPr="00ED0617">
        <w:rPr>
          <w:rFonts w:ascii="Times New Roman" w:hAnsi="Times New Roman"/>
          <w:sz w:val="28"/>
          <w:szCs w:val="28"/>
          <w:lang w:val="uk-UA"/>
        </w:rPr>
        <w:t xml:space="preserve"> капремонту доріг на шляху до порту та нового майданчика для вантажівок поза межами міста. </w:t>
      </w:r>
    </w:p>
    <w:p w:rsidR="00D06EFD" w:rsidRDefault="00D06EFD" w:rsidP="00D06EFD">
      <w:pPr>
        <w:pStyle w:val="aff4"/>
        <w:ind w:firstLine="709"/>
        <w:jc w:val="both"/>
        <w:rPr>
          <w:rFonts w:ascii="Times New Roman" w:hAnsi="Times New Roman"/>
          <w:sz w:val="28"/>
          <w:szCs w:val="28"/>
          <w:lang w:val="uk-UA"/>
        </w:rPr>
      </w:pPr>
    </w:p>
    <w:p w:rsidR="00D06EFD" w:rsidRDefault="00D06EFD" w:rsidP="00D06EFD">
      <w:pPr>
        <w:pStyle w:val="aff4"/>
        <w:ind w:firstLine="709"/>
        <w:jc w:val="center"/>
        <w:rPr>
          <w:rStyle w:val="af6"/>
          <w:rFonts w:ascii="Times New Roman" w:hAnsi="Times New Roman"/>
          <w:sz w:val="28"/>
          <w:szCs w:val="28"/>
          <w:lang w:val="uk-UA"/>
        </w:rPr>
      </w:pPr>
      <w:proofErr w:type="spellStart"/>
      <w:r w:rsidRPr="00BC7FB3">
        <w:rPr>
          <w:rStyle w:val="af6"/>
          <w:rFonts w:ascii="Times New Roman" w:hAnsi="Times New Roman"/>
          <w:sz w:val="28"/>
          <w:szCs w:val="28"/>
          <w:shd w:val="clear" w:color="auto" w:fill="FFFFFF"/>
        </w:rPr>
        <w:t>Кількість</w:t>
      </w:r>
      <w:proofErr w:type="spellEnd"/>
      <w:r w:rsidRPr="00BC7FB3">
        <w:rPr>
          <w:rStyle w:val="af6"/>
          <w:rFonts w:ascii="Times New Roman" w:hAnsi="Times New Roman"/>
          <w:sz w:val="28"/>
          <w:szCs w:val="28"/>
          <w:shd w:val="clear" w:color="auto" w:fill="FFFFFF"/>
        </w:rPr>
        <w:t xml:space="preserve"> </w:t>
      </w:r>
      <w:proofErr w:type="spellStart"/>
      <w:r w:rsidRPr="00BC7FB3">
        <w:rPr>
          <w:rStyle w:val="af6"/>
          <w:rFonts w:ascii="Times New Roman" w:hAnsi="Times New Roman"/>
          <w:sz w:val="28"/>
          <w:szCs w:val="28"/>
          <w:shd w:val="clear" w:color="auto" w:fill="FFFFFF"/>
        </w:rPr>
        <w:t>зареєстрованих</w:t>
      </w:r>
      <w:proofErr w:type="spellEnd"/>
      <w:r w:rsidRPr="00BC7FB3">
        <w:rPr>
          <w:rStyle w:val="af6"/>
          <w:rFonts w:ascii="Times New Roman" w:hAnsi="Times New Roman"/>
          <w:sz w:val="28"/>
          <w:szCs w:val="28"/>
          <w:shd w:val="clear" w:color="auto" w:fill="FFFFFF"/>
        </w:rPr>
        <w:t xml:space="preserve"> </w:t>
      </w:r>
      <w:proofErr w:type="spellStart"/>
      <w:r w:rsidRPr="00BC7FB3">
        <w:rPr>
          <w:rStyle w:val="af6"/>
          <w:rFonts w:ascii="Times New Roman" w:hAnsi="Times New Roman"/>
          <w:sz w:val="28"/>
          <w:szCs w:val="28"/>
          <w:shd w:val="clear" w:color="auto" w:fill="FFFFFF"/>
        </w:rPr>
        <w:t>юридичних</w:t>
      </w:r>
      <w:proofErr w:type="spellEnd"/>
      <w:r w:rsidRPr="00BC7FB3">
        <w:rPr>
          <w:rStyle w:val="af6"/>
          <w:rFonts w:ascii="Times New Roman" w:hAnsi="Times New Roman"/>
          <w:sz w:val="28"/>
          <w:szCs w:val="28"/>
          <w:shd w:val="clear" w:color="auto" w:fill="FFFFFF"/>
        </w:rPr>
        <w:t xml:space="preserve"> </w:t>
      </w:r>
      <w:proofErr w:type="spellStart"/>
      <w:r w:rsidRPr="00BC7FB3">
        <w:rPr>
          <w:rStyle w:val="af6"/>
          <w:rFonts w:ascii="Times New Roman" w:hAnsi="Times New Roman"/>
          <w:sz w:val="28"/>
          <w:szCs w:val="28"/>
          <w:shd w:val="clear" w:color="auto" w:fill="FFFFFF"/>
        </w:rPr>
        <w:t>осіб</w:t>
      </w:r>
      <w:proofErr w:type="spellEnd"/>
      <w:r w:rsidRPr="00BC7FB3">
        <w:rPr>
          <w:rStyle w:val="af6"/>
          <w:rFonts w:ascii="Times New Roman" w:hAnsi="Times New Roman"/>
          <w:sz w:val="28"/>
          <w:szCs w:val="28"/>
          <w:shd w:val="clear" w:color="auto" w:fill="FFFFFF"/>
        </w:rPr>
        <w:t xml:space="preserve"> з </w:t>
      </w:r>
      <w:proofErr w:type="spellStart"/>
      <w:r w:rsidRPr="00BC7FB3">
        <w:rPr>
          <w:rStyle w:val="af6"/>
          <w:rFonts w:ascii="Times New Roman" w:hAnsi="Times New Roman"/>
          <w:sz w:val="28"/>
          <w:szCs w:val="28"/>
          <w:shd w:val="clear" w:color="auto" w:fill="FFFFFF"/>
        </w:rPr>
        <w:t>розподілом</w:t>
      </w:r>
      <w:proofErr w:type="spellEnd"/>
      <w:r w:rsidRPr="00BC7FB3">
        <w:rPr>
          <w:rStyle w:val="af6"/>
          <w:rFonts w:ascii="Times New Roman" w:hAnsi="Times New Roman"/>
          <w:sz w:val="28"/>
          <w:szCs w:val="28"/>
          <w:shd w:val="clear" w:color="auto" w:fill="FFFFFF"/>
        </w:rPr>
        <w:t xml:space="preserve"> за </w:t>
      </w:r>
      <w:proofErr w:type="spellStart"/>
      <w:r w:rsidRPr="00BC7FB3">
        <w:rPr>
          <w:rStyle w:val="af6"/>
          <w:rFonts w:ascii="Times New Roman" w:hAnsi="Times New Roman"/>
          <w:sz w:val="28"/>
          <w:szCs w:val="28"/>
          <w:shd w:val="clear" w:color="auto" w:fill="FFFFFF"/>
        </w:rPr>
        <w:t>ознакою</w:t>
      </w:r>
      <w:proofErr w:type="spellEnd"/>
      <w:r w:rsidRPr="00BC7FB3">
        <w:rPr>
          <w:rStyle w:val="af6"/>
          <w:rFonts w:ascii="Times New Roman" w:hAnsi="Times New Roman"/>
          <w:sz w:val="28"/>
          <w:szCs w:val="28"/>
          <w:shd w:val="clear" w:color="auto" w:fill="FFFFFF"/>
        </w:rPr>
        <w:t xml:space="preserve"> </w:t>
      </w:r>
      <w:proofErr w:type="spellStart"/>
      <w:r w:rsidRPr="00BC7FB3">
        <w:rPr>
          <w:rStyle w:val="af6"/>
          <w:rFonts w:ascii="Times New Roman" w:hAnsi="Times New Roman"/>
          <w:sz w:val="28"/>
          <w:szCs w:val="28"/>
          <w:shd w:val="clear" w:color="auto" w:fill="FFFFFF"/>
        </w:rPr>
        <w:t>статі</w:t>
      </w:r>
      <w:proofErr w:type="spellEnd"/>
      <w:r w:rsidRPr="00BC7FB3">
        <w:rPr>
          <w:rStyle w:val="af6"/>
          <w:rFonts w:ascii="Times New Roman" w:hAnsi="Times New Roman"/>
          <w:sz w:val="28"/>
          <w:szCs w:val="28"/>
          <w:shd w:val="clear" w:color="auto" w:fill="FFFFFF"/>
        </w:rPr>
        <w:t xml:space="preserve"> </w:t>
      </w:r>
      <w:proofErr w:type="spellStart"/>
      <w:r w:rsidRPr="00BC7FB3">
        <w:rPr>
          <w:rStyle w:val="af6"/>
          <w:rFonts w:ascii="Times New Roman" w:hAnsi="Times New Roman"/>
          <w:sz w:val="28"/>
          <w:szCs w:val="28"/>
          <w:shd w:val="clear" w:color="auto" w:fill="FFFFFF"/>
        </w:rPr>
        <w:t>керівника</w:t>
      </w:r>
      <w:proofErr w:type="spellEnd"/>
      <w:r>
        <w:rPr>
          <w:rStyle w:val="af6"/>
          <w:rFonts w:ascii="Times New Roman" w:hAnsi="Times New Roman"/>
          <w:sz w:val="28"/>
          <w:szCs w:val="28"/>
          <w:shd w:val="clear" w:color="auto" w:fill="FFFFFF"/>
          <w:lang w:val="uk-UA"/>
        </w:rPr>
        <w:t xml:space="preserve"> </w:t>
      </w:r>
      <w:r w:rsidRPr="00BC7FB3">
        <w:rPr>
          <w:rStyle w:val="af6"/>
          <w:rFonts w:ascii="Times New Roman" w:hAnsi="Times New Roman"/>
          <w:sz w:val="28"/>
          <w:szCs w:val="28"/>
          <w:shd w:val="clear" w:color="auto" w:fill="FFFFFF"/>
          <w:lang w:val="uk-UA"/>
        </w:rPr>
        <w:t xml:space="preserve"> </w:t>
      </w:r>
      <w:r w:rsidRPr="00BC7FB3">
        <w:rPr>
          <w:rStyle w:val="af6"/>
          <w:rFonts w:ascii="Times New Roman" w:hAnsi="Times New Roman"/>
          <w:sz w:val="28"/>
          <w:szCs w:val="28"/>
        </w:rPr>
        <w:t xml:space="preserve">на 01 </w:t>
      </w:r>
      <w:proofErr w:type="spellStart"/>
      <w:r w:rsidRPr="00BC7FB3">
        <w:rPr>
          <w:rStyle w:val="af6"/>
          <w:rFonts w:ascii="Times New Roman" w:hAnsi="Times New Roman"/>
          <w:sz w:val="28"/>
          <w:szCs w:val="28"/>
        </w:rPr>
        <w:t>січня</w:t>
      </w:r>
      <w:proofErr w:type="spellEnd"/>
      <w:r w:rsidRPr="00BC7FB3">
        <w:rPr>
          <w:rStyle w:val="af6"/>
          <w:rFonts w:ascii="Times New Roman" w:hAnsi="Times New Roman"/>
          <w:sz w:val="28"/>
          <w:szCs w:val="28"/>
        </w:rPr>
        <w:t xml:space="preserve"> 2022 року</w:t>
      </w:r>
    </w:p>
    <w:p w:rsidR="00D06EFD" w:rsidRPr="00AF10F5" w:rsidRDefault="00D06EFD" w:rsidP="00D06EFD">
      <w:pPr>
        <w:pStyle w:val="aff4"/>
        <w:ind w:firstLine="709"/>
        <w:jc w:val="center"/>
        <w:rPr>
          <w:rFonts w:ascii="Times New Roman" w:hAnsi="Times New Roman"/>
          <w:sz w:val="28"/>
          <w:szCs w:val="28"/>
          <w:lang w:val="uk-UA"/>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07"/>
        <w:gridCol w:w="1330"/>
        <w:gridCol w:w="1485"/>
        <w:gridCol w:w="1286"/>
        <w:gridCol w:w="1485"/>
      </w:tblGrid>
      <w:tr w:rsidR="00D06EFD" w:rsidRPr="00F11196" w:rsidTr="006D3D87">
        <w:tc>
          <w:tcPr>
            <w:tcW w:w="2943" w:type="dxa"/>
            <w:vMerge w:val="restart"/>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Назва території</w:t>
            </w:r>
          </w:p>
        </w:tc>
        <w:tc>
          <w:tcPr>
            <w:tcW w:w="1507" w:type="dxa"/>
            <w:vMerge w:val="restart"/>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Загальна</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кількість</w:t>
            </w:r>
            <w:r w:rsidRPr="00F11196">
              <w:rPr>
                <w:rFonts w:ascii="Times New Roman" w:hAnsi="Times New Roman"/>
                <w:color w:val="auto"/>
                <w:sz w:val="28"/>
                <w:szCs w:val="28"/>
              </w:rPr>
              <w:br/>
            </w:r>
            <w:proofErr w:type="spellStart"/>
            <w:r w:rsidRPr="00F11196">
              <w:rPr>
                <w:rFonts w:ascii="Times New Roman" w:hAnsi="Times New Roman"/>
                <w:color w:val="auto"/>
                <w:sz w:val="28"/>
                <w:szCs w:val="28"/>
                <w:shd w:val="clear" w:color="auto" w:fill="FFFFFF"/>
              </w:rPr>
              <w:t>юридични</w:t>
            </w:r>
            <w:proofErr w:type="spellEnd"/>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х осіб</w:t>
            </w:r>
          </w:p>
        </w:tc>
        <w:tc>
          <w:tcPr>
            <w:tcW w:w="5586" w:type="dxa"/>
            <w:gridSpan w:val="4"/>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Юридичні особи, керівниками яких є</w:t>
            </w:r>
          </w:p>
        </w:tc>
      </w:tr>
      <w:tr w:rsidR="00D06EFD" w:rsidRPr="00F11196" w:rsidTr="006D3D87">
        <w:tc>
          <w:tcPr>
            <w:tcW w:w="2943" w:type="dxa"/>
            <w:vMerge/>
            <w:vAlign w:val="center"/>
          </w:tcPr>
          <w:p w:rsidR="00D06EFD" w:rsidRPr="00F11196" w:rsidRDefault="00D06EFD" w:rsidP="006D3D87">
            <w:pPr>
              <w:jc w:val="center"/>
              <w:rPr>
                <w:rFonts w:ascii="Times New Roman" w:hAnsi="Times New Roman"/>
                <w:color w:val="auto"/>
                <w:sz w:val="28"/>
                <w:szCs w:val="28"/>
              </w:rPr>
            </w:pPr>
          </w:p>
        </w:tc>
        <w:tc>
          <w:tcPr>
            <w:tcW w:w="1507" w:type="dxa"/>
            <w:vMerge/>
            <w:vAlign w:val="center"/>
          </w:tcPr>
          <w:p w:rsidR="00D06EFD" w:rsidRPr="00F11196" w:rsidRDefault="00D06EFD" w:rsidP="006D3D87">
            <w:pPr>
              <w:jc w:val="center"/>
              <w:rPr>
                <w:rFonts w:ascii="Times New Roman" w:hAnsi="Times New Roman"/>
                <w:color w:val="auto"/>
                <w:sz w:val="28"/>
                <w:szCs w:val="28"/>
              </w:rPr>
            </w:pPr>
          </w:p>
        </w:tc>
        <w:tc>
          <w:tcPr>
            <w:tcW w:w="2815" w:type="dxa"/>
            <w:gridSpan w:val="2"/>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чоловіки</w:t>
            </w:r>
          </w:p>
        </w:tc>
        <w:tc>
          <w:tcPr>
            <w:tcW w:w="2771" w:type="dxa"/>
            <w:gridSpan w:val="2"/>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жінки</w:t>
            </w:r>
          </w:p>
        </w:tc>
      </w:tr>
      <w:tr w:rsidR="00D06EFD" w:rsidRPr="00F11196" w:rsidTr="006D3D87">
        <w:tc>
          <w:tcPr>
            <w:tcW w:w="2943" w:type="dxa"/>
            <w:vMerge/>
            <w:vAlign w:val="center"/>
          </w:tcPr>
          <w:p w:rsidR="00D06EFD" w:rsidRPr="00F11196" w:rsidRDefault="00D06EFD" w:rsidP="006D3D87">
            <w:pPr>
              <w:jc w:val="center"/>
              <w:rPr>
                <w:rFonts w:ascii="Times New Roman" w:hAnsi="Times New Roman"/>
                <w:color w:val="auto"/>
                <w:sz w:val="28"/>
                <w:szCs w:val="28"/>
              </w:rPr>
            </w:pPr>
          </w:p>
        </w:tc>
        <w:tc>
          <w:tcPr>
            <w:tcW w:w="1507" w:type="dxa"/>
            <w:vMerge/>
            <w:vAlign w:val="center"/>
          </w:tcPr>
          <w:p w:rsidR="00D06EFD" w:rsidRPr="00F11196" w:rsidRDefault="00D06EFD" w:rsidP="006D3D87">
            <w:pPr>
              <w:jc w:val="center"/>
              <w:rPr>
                <w:rFonts w:ascii="Times New Roman" w:hAnsi="Times New Roman"/>
                <w:color w:val="auto"/>
                <w:sz w:val="28"/>
                <w:szCs w:val="28"/>
              </w:rPr>
            </w:pPr>
          </w:p>
        </w:tc>
        <w:tc>
          <w:tcPr>
            <w:tcW w:w="1330"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кількість</w:t>
            </w:r>
          </w:p>
        </w:tc>
        <w:tc>
          <w:tcPr>
            <w:tcW w:w="1485"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частка, у</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 до</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загальної</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кількості</w:t>
            </w:r>
          </w:p>
        </w:tc>
        <w:tc>
          <w:tcPr>
            <w:tcW w:w="1286"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кількість</w:t>
            </w:r>
          </w:p>
        </w:tc>
        <w:tc>
          <w:tcPr>
            <w:tcW w:w="1485"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частка, у</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 до</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загальної</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кількості</w:t>
            </w:r>
          </w:p>
        </w:tc>
      </w:tr>
      <w:tr w:rsidR="00D06EFD" w:rsidRPr="0085472A" w:rsidTr="006D3D87">
        <w:tc>
          <w:tcPr>
            <w:tcW w:w="2943" w:type="dxa"/>
          </w:tcPr>
          <w:p w:rsidR="00D06EFD" w:rsidRPr="0085472A" w:rsidRDefault="00D06EFD" w:rsidP="006D3D87">
            <w:pPr>
              <w:rPr>
                <w:rFonts w:ascii="Times New Roman" w:hAnsi="Times New Roman"/>
                <w:b/>
                <w:color w:val="auto"/>
                <w:sz w:val="28"/>
                <w:szCs w:val="28"/>
              </w:rPr>
            </w:pPr>
            <w:r w:rsidRPr="0085472A">
              <w:rPr>
                <w:rFonts w:ascii="Times New Roman" w:hAnsi="Times New Roman"/>
                <w:b/>
                <w:color w:val="auto"/>
                <w:sz w:val="28"/>
                <w:szCs w:val="28"/>
              </w:rPr>
              <w:t>Херсонський район</w:t>
            </w:r>
          </w:p>
        </w:tc>
        <w:tc>
          <w:tcPr>
            <w:tcW w:w="1507"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17926</w:t>
            </w:r>
          </w:p>
        </w:tc>
        <w:tc>
          <w:tcPr>
            <w:tcW w:w="1330"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12595</w:t>
            </w:r>
          </w:p>
        </w:tc>
        <w:tc>
          <w:tcPr>
            <w:tcW w:w="1485"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70,3</w:t>
            </w:r>
          </w:p>
        </w:tc>
        <w:tc>
          <w:tcPr>
            <w:tcW w:w="1286"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5331</w:t>
            </w:r>
          </w:p>
        </w:tc>
        <w:tc>
          <w:tcPr>
            <w:tcW w:w="1485"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29,7</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Білозерська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414</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220</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53,1</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194</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46,9</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Великокопанівська</w:t>
            </w:r>
            <w:proofErr w:type="spellEnd"/>
            <w:r w:rsidRPr="00F11196">
              <w:rPr>
                <w:rFonts w:ascii="Times New Roman" w:hAnsi="Times New Roman"/>
                <w:color w:val="auto"/>
                <w:sz w:val="28"/>
                <w:szCs w:val="28"/>
              </w:rPr>
              <w:t xml:space="preserve">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70</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48</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68,6</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22</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31,4</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Виноградівська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107</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63</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58,9</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44</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41,1</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Дар’ївська</w:t>
            </w:r>
            <w:proofErr w:type="spellEnd"/>
            <w:r w:rsidRPr="00F11196">
              <w:rPr>
                <w:rFonts w:ascii="Times New Roman" w:hAnsi="Times New Roman"/>
                <w:color w:val="auto"/>
                <w:sz w:val="28"/>
                <w:szCs w:val="28"/>
              </w:rPr>
              <w:t xml:space="preserve">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221</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137</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62,0</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84</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38,0</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Музиківська</w:t>
            </w:r>
            <w:proofErr w:type="spellEnd"/>
            <w:r w:rsidRPr="00F11196">
              <w:rPr>
                <w:rFonts w:ascii="Times New Roman" w:hAnsi="Times New Roman"/>
                <w:color w:val="auto"/>
                <w:sz w:val="28"/>
                <w:szCs w:val="28"/>
              </w:rPr>
              <w:t xml:space="preserve">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93</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65</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69,9</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28</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30,1</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lastRenderedPageBreak/>
              <w:t>Олешківська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678</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478</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70,5</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200</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29,5</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Станіславська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135</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87</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64,4</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48</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35,6</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Херсонська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15921</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11307</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71,0</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4614</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29,0</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Чорнобаївська</w:t>
            </w:r>
            <w:proofErr w:type="spellEnd"/>
            <w:r w:rsidRPr="00F11196">
              <w:rPr>
                <w:rFonts w:ascii="Times New Roman" w:hAnsi="Times New Roman"/>
                <w:color w:val="auto"/>
                <w:sz w:val="28"/>
                <w:szCs w:val="28"/>
              </w:rPr>
              <w:t xml:space="preserve">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169</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115</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68,0</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54</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32,0</w:t>
            </w:r>
          </w:p>
        </w:tc>
      </w:tr>
      <w:tr w:rsidR="00D06EFD" w:rsidRPr="00F11196" w:rsidTr="006D3D87">
        <w:tc>
          <w:tcPr>
            <w:tcW w:w="294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Ювілейна ТГ</w:t>
            </w:r>
          </w:p>
        </w:tc>
        <w:tc>
          <w:tcPr>
            <w:tcW w:w="1507"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117</w:t>
            </w:r>
          </w:p>
        </w:tc>
        <w:tc>
          <w:tcPr>
            <w:tcW w:w="133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75</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64,1</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42</w:t>
            </w:r>
          </w:p>
        </w:tc>
        <w:tc>
          <w:tcPr>
            <w:tcW w:w="1485"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35,9</w:t>
            </w:r>
          </w:p>
        </w:tc>
      </w:tr>
    </w:tbl>
    <w:p w:rsidR="00D06EFD" w:rsidRDefault="00D06EFD" w:rsidP="00D06EFD">
      <w:pPr>
        <w:ind w:firstLine="709"/>
        <w:jc w:val="both"/>
        <w:rPr>
          <w:rFonts w:ascii="Times New Roman" w:hAnsi="Times New Roman"/>
          <w:color w:val="auto"/>
          <w:sz w:val="28"/>
          <w:szCs w:val="28"/>
        </w:rPr>
      </w:pPr>
    </w:p>
    <w:p w:rsidR="00D06EFD" w:rsidRPr="00AF10F5" w:rsidRDefault="00D06EFD" w:rsidP="00D06EFD">
      <w:pPr>
        <w:shd w:val="clear" w:color="auto" w:fill="FFFFFF"/>
        <w:jc w:val="center"/>
        <w:rPr>
          <w:rFonts w:ascii="Times New Roman" w:hAnsi="Times New Roman"/>
          <w:color w:val="auto"/>
          <w:sz w:val="28"/>
          <w:szCs w:val="28"/>
        </w:rPr>
      </w:pPr>
      <w:r w:rsidRPr="00AF10F5">
        <w:rPr>
          <w:rFonts w:ascii="Times New Roman" w:hAnsi="Times New Roman"/>
          <w:b/>
          <w:bCs/>
          <w:color w:val="auto"/>
          <w:sz w:val="28"/>
          <w:szCs w:val="28"/>
        </w:rPr>
        <w:t>Кількість зареєстрованих фізичних осіб-підприємців з розподілом за ознакою статі керівника</w:t>
      </w:r>
    </w:p>
    <w:p w:rsidR="00D06EFD" w:rsidRPr="002B73BE" w:rsidRDefault="00D06EFD" w:rsidP="00D06EFD">
      <w:pPr>
        <w:shd w:val="clear" w:color="auto" w:fill="FFFFFF"/>
        <w:jc w:val="right"/>
        <w:rPr>
          <w:rFonts w:ascii="Times New Roman" w:hAnsi="Times New Roman"/>
          <w:color w:val="auto"/>
          <w:sz w:val="28"/>
          <w:szCs w:val="28"/>
          <w:lang w:val="ru-RU"/>
        </w:rPr>
      </w:pPr>
      <w:r w:rsidRPr="002B73BE">
        <w:rPr>
          <w:rFonts w:ascii="Times New Roman" w:hAnsi="Times New Roman"/>
          <w:color w:val="auto"/>
          <w:sz w:val="28"/>
          <w:szCs w:val="28"/>
          <w:lang w:val="ru-RU"/>
        </w:rPr>
        <w:t xml:space="preserve">(на 01 </w:t>
      </w:r>
      <w:proofErr w:type="spellStart"/>
      <w:r w:rsidRPr="002B73BE">
        <w:rPr>
          <w:rFonts w:ascii="Times New Roman" w:hAnsi="Times New Roman"/>
          <w:color w:val="auto"/>
          <w:sz w:val="28"/>
          <w:szCs w:val="28"/>
          <w:lang w:val="ru-RU"/>
        </w:rPr>
        <w:t>січня</w:t>
      </w:r>
      <w:proofErr w:type="spellEnd"/>
      <w:r w:rsidRPr="002B73BE">
        <w:rPr>
          <w:rFonts w:ascii="Times New Roman" w:hAnsi="Times New Roman"/>
          <w:color w:val="auto"/>
          <w:sz w:val="28"/>
          <w:szCs w:val="28"/>
          <w:lang w:val="ru-RU"/>
        </w:rPr>
        <w:t xml:space="preserve"> 2022 року)</w:t>
      </w: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83"/>
        <w:gridCol w:w="1320"/>
        <w:gridCol w:w="1450"/>
        <w:gridCol w:w="1286"/>
        <w:gridCol w:w="1450"/>
      </w:tblGrid>
      <w:tr w:rsidR="00D06EFD" w:rsidRPr="00F11196" w:rsidTr="006D3D87">
        <w:tc>
          <w:tcPr>
            <w:tcW w:w="2943" w:type="dxa"/>
            <w:vMerge w:val="restart"/>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Назва території</w:t>
            </w:r>
          </w:p>
        </w:tc>
        <w:tc>
          <w:tcPr>
            <w:tcW w:w="1683" w:type="dxa"/>
            <w:vMerge w:val="restart"/>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Загальна кількість фізичних осіб -підприємців</w:t>
            </w:r>
          </w:p>
        </w:tc>
        <w:tc>
          <w:tcPr>
            <w:tcW w:w="5506" w:type="dxa"/>
            <w:gridSpan w:val="4"/>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Фізичні особи-підприємці, керівниками яких є</w:t>
            </w:r>
          </w:p>
        </w:tc>
      </w:tr>
      <w:tr w:rsidR="00D06EFD" w:rsidRPr="00F11196" w:rsidTr="006D3D87">
        <w:tc>
          <w:tcPr>
            <w:tcW w:w="2943" w:type="dxa"/>
            <w:vMerge/>
            <w:vAlign w:val="center"/>
          </w:tcPr>
          <w:p w:rsidR="00D06EFD" w:rsidRPr="00F11196" w:rsidRDefault="00D06EFD" w:rsidP="006D3D87">
            <w:pPr>
              <w:jc w:val="center"/>
              <w:rPr>
                <w:rFonts w:ascii="Times New Roman" w:hAnsi="Times New Roman"/>
                <w:color w:val="auto"/>
                <w:sz w:val="28"/>
                <w:szCs w:val="28"/>
              </w:rPr>
            </w:pPr>
          </w:p>
        </w:tc>
        <w:tc>
          <w:tcPr>
            <w:tcW w:w="1683" w:type="dxa"/>
            <w:vMerge/>
            <w:vAlign w:val="center"/>
          </w:tcPr>
          <w:p w:rsidR="00D06EFD" w:rsidRPr="00F11196" w:rsidRDefault="00D06EFD" w:rsidP="006D3D87">
            <w:pPr>
              <w:jc w:val="center"/>
              <w:rPr>
                <w:rFonts w:ascii="Times New Roman" w:hAnsi="Times New Roman"/>
                <w:color w:val="auto"/>
                <w:sz w:val="28"/>
                <w:szCs w:val="28"/>
              </w:rPr>
            </w:pPr>
          </w:p>
        </w:tc>
        <w:tc>
          <w:tcPr>
            <w:tcW w:w="2770" w:type="dxa"/>
            <w:gridSpan w:val="2"/>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чоловіки</w:t>
            </w:r>
          </w:p>
        </w:tc>
        <w:tc>
          <w:tcPr>
            <w:tcW w:w="2736" w:type="dxa"/>
            <w:gridSpan w:val="2"/>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жінки</w:t>
            </w:r>
          </w:p>
        </w:tc>
      </w:tr>
      <w:tr w:rsidR="00D06EFD" w:rsidRPr="00F11196" w:rsidTr="006D3D87">
        <w:tc>
          <w:tcPr>
            <w:tcW w:w="2943" w:type="dxa"/>
            <w:vMerge/>
            <w:vAlign w:val="center"/>
          </w:tcPr>
          <w:p w:rsidR="00D06EFD" w:rsidRPr="00F11196" w:rsidRDefault="00D06EFD" w:rsidP="006D3D87">
            <w:pPr>
              <w:jc w:val="center"/>
              <w:rPr>
                <w:rFonts w:ascii="Times New Roman" w:hAnsi="Times New Roman"/>
                <w:color w:val="auto"/>
                <w:sz w:val="28"/>
                <w:szCs w:val="28"/>
              </w:rPr>
            </w:pPr>
          </w:p>
        </w:tc>
        <w:tc>
          <w:tcPr>
            <w:tcW w:w="1683" w:type="dxa"/>
            <w:vMerge/>
            <w:vAlign w:val="center"/>
          </w:tcPr>
          <w:p w:rsidR="00D06EFD" w:rsidRPr="00F11196" w:rsidRDefault="00D06EFD" w:rsidP="006D3D87">
            <w:pPr>
              <w:jc w:val="center"/>
              <w:rPr>
                <w:rFonts w:ascii="Times New Roman" w:hAnsi="Times New Roman"/>
                <w:color w:val="auto"/>
                <w:sz w:val="28"/>
                <w:szCs w:val="28"/>
              </w:rPr>
            </w:pPr>
          </w:p>
        </w:tc>
        <w:tc>
          <w:tcPr>
            <w:tcW w:w="1320"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кількість</w:t>
            </w:r>
          </w:p>
        </w:tc>
        <w:tc>
          <w:tcPr>
            <w:tcW w:w="1450"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частка, у</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 до</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загальної</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кількості</w:t>
            </w:r>
          </w:p>
        </w:tc>
        <w:tc>
          <w:tcPr>
            <w:tcW w:w="1286"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кількість</w:t>
            </w:r>
          </w:p>
        </w:tc>
        <w:tc>
          <w:tcPr>
            <w:tcW w:w="1450" w:type="dxa"/>
            <w:vAlign w:val="center"/>
          </w:tcPr>
          <w:p w:rsidR="00D06EFD" w:rsidRPr="00F11196" w:rsidRDefault="00D06EFD" w:rsidP="006D3D87">
            <w:pPr>
              <w:jc w:val="center"/>
              <w:rPr>
                <w:rFonts w:ascii="Times New Roman" w:hAnsi="Times New Roman"/>
                <w:color w:val="auto"/>
                <w:sz w:val="28"/>
                <w:szCs w:val="28"/>
              </w:rPr>
            </w:pPr>
            <w:r w:rsidRPr="00F11196">
              <w:rPr>
                <w:rFonts w:ascii="Times New Roman" w:hAnsi="Times New Roman"/>
                <w:color w:val="auto"/>
                <w:sz w:val="28"/>
                <w:szCs w:val="28"/>
                <w:shd w:val="clear" w:color="auto" w:fill="FFFFFF"/>
              </w:rPr>
              <w:t>частка, у</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 до</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загальної</w:t>
            </w:r>
            <w:r w:rsidRPr="00F11196">
              <w:rPr>
                <w:rFonts w:ascii="Times New Roman" w:hAnsi="Times New Roman"/>
                <w:color w:val="auto"/>
                <w:sz w:val="28"/>
                <w:szCs w:val="28"/>
              </w:rPr>
              <w:br/>
            </w:r>
            <w:r w:rsidRPr="00F11196">
              <w:rPr>
                <w:rFonts w:ascii="Times New Roman" w:hAnsi="Times New Roman"/>
                <w:color w:val="auto"/>
                <w:sz w:val="28"/>
                <w:szCs w:val="28"/>
                <w:shd w:val="clear" w:color="auto" w:fill="FFFFFF"/>
              </w:rPr>
              <w:t>кількості</w:t>
            </w:r>
          </w:p>
        </w:tc>
      </w:tr>
      <w:tr w:rsidR="00D06EFD" w:rsidRPr="0085472A" w:rsidTr="006D3D87">
        <w:tc>
          <w:tcPr>
            <w:tcW w:w="2943" w:type="dxa"/>
          </w:tcPr>
          <w:p w:rsidR="00D06EFD" w:rsidRPr="0085472A" w:rsidRDefault="00D06EFD" w:rsidP="006D3D87">
            <w:pPr>
              <w:rPr>
                <w:rFonts w:ascii="Times New Roman" w:hAnsi="Times New Roman"/>
                <w:b/>
                <w:color w:val="auto"/>
                <w:sz w:val="28"/>
                <w:szCs w:val="28"/>
              </w:rPr>
            </w:pPr>
            <w:r w:rsidRPr="0085472A">
              <w:rPr>
                <w:rFonts w:ascii="Times New Roman" w:hAnsi="Times New Roman"/>
                <w:b/>
                <w:color w:val="auto"/>
                <w:sz w:val="28"/>
                <w:szCs w:val="28"/>
              </w:rPr>
              <w:t>Херсонський район</w:t>
            </w:r>
          </w:p>
        </w:tc>
        <w:tc>
          <w:tcPr>
            <w:tcW w:w="1683"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14884</w:t>
            </w:r>
          </w:p>
        </w:tc>
        <w:tc>
          <w:tcPr>
            <w:tcW w:w="1320"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7512</w:t>
            </w:r>
          </w:p>
        </w:tc>
        <w:tc>
          <w:tcPr>
            <w:tcW w:w="1450"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50,5</w:t>
            </w:r>
          </w:p>
        </w:tc>
        <w:tc>
          <w:tcPr>
            <w:tcW w:w="1286"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7372</w:t>
            </w:r>
          </w:p>
        </w:tc>
        <w:tc>
          <w:tcPr>
            <w:tcW w:w="1450" w:type="dxa"/>
          </w:tcPr>
          <w:p w:rsidR="00D06EFD" w:rsidRPr="0085472A" w:rsidRDefault="00D06EFD" w:rsidP="006D3D87">
            <w:pPr>
              <w:jc w:val="both"/>
              <w:rPr>
                <w:rFonts w:ascii="Times New Roman" w:hAnsi="Times New Roman"/>
                <w:b/>
                <w:color w:val="auto"/>
                <w:sz w:val="28"/>
                <w:szCs w:val="28"/>
              </w:rPr>
            </w:pPr>
            <w:r w:rsidRPr="0085472A">
              <w:rPr>
                <w:rFonts w:ascii="Times New Roman" w:hAnsi="Times New Roman"/>
                <w:b/>
                <w:color w:val="auto"/>
                <w:sz w:val="28"/>
                <w:szCs w:val="28"/>
              </w:rPr>
              <w:t>49,5</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Білозерська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449</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202</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45,0</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247</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55,0</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Великокопанівська</w:t>
            </w:r>
            <w:proofErr w:type="spellEnd"/>
            <w:r w:rsidRPr="00F11196">
              <w:rPr>
                <w:rFonts w:ascii="Times New Roman" w:hAnsi="Times New Roman"/>
                <w:color w:val="auto"/>
                <w:sz w:val="28"/>
                <w:szCs w:val="28"/>
              </w:rPr>
              <w:t xml:space="preserve">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97</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39</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40,2</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58</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59,8</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Виноградівська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161</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76</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47,2</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85</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52,8</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Дар’ївська</w:t>
            </w:r>
            <w:proofErr w:type="spellEnd"/>
            <w:r w:rsidRPr="00F11196">
              <w:rPr>
                <w:rFonts w:ascii="Times New Roman" w:hAnsi="Times New Roman"/>
                <w:color w:val="auto"/>
                <w:sz w:val="28"/>
                <w:szCs w:val="28"/>
              </w:rPr>
              <w:t xml:space="preserve">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201</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85</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42,3</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116</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57,7</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Музиківська</w:t>
            </w:r>
            <w:proofErr w:type="spellEnd"/>
            <w:r w:rsidRPr="00F11196">
              <w:rPr>
                <w:rFonts w:ascii="Times New Roman" w:hAnsi="Times New Roman"/>
                <w:color w:val="auto"/>
                <w:sz w:val="28"/>
                <w:szCs w:val="28"/>
              </w:rPr>
              <w:t xml:space="preserve">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70</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41</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58,6</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29</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41,4</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Олешківська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991</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505</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51,0</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486</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49,0</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Станіславська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114</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63</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55,3</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51</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44,7</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r w:rsidRPr="00F11196">
              <w:rPr>
                <w:rFonts w:ascii="Times New Roman" w:hAnsi="Times New Roman"/>
                <w:color w:val="auto"/>
                <w:sz w:val="28"/>
                <w:szCs w:val="28"/>
              </w:rPr>
              <w:t>Херсонська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12248</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6206</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50,7</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6042</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49,3</w:t>
            </w:r>
          </w:p>
        </w:tc>
      </w:tr>
      <w:tr w:rsidR="00D06EFD" w:rsidRPr="00F11196" w:rsidTr="006D3D87">
        <w:tc>
          <w:tcPr>
            <w:tcW w:w="2943" w:type="dxa"/>
          </w:tcPr>
          <w:p w:rsidR="00D06EFD" w:rsidRPr="00F11196" w:rsidRDefault="00D06EFD" w:rsidP="006D3D87">
            <w:pPr>
              <w:rPr>
                <w:rFonts w:ascii="Times New Roman" w:hAnsi="Times New Roman"/>
                <w:color w:val="auto"/>
                <w:sz w:val="28"/>
                <w:szCs w:val="28"/>
              </w:rPr>
            </w:pPr>
            <w:proofErr w:type="spellStart"/>
            <w:r w:rsidRPr="00F11196">
              <w:rPr>
                <w:rFonts w:ascii="Times New Roman" w:hAnsi="Times New Roman"/>
                <w:color w:val="auto"/>
                <w:sz w:val="28"/>
                <w:szCs w:val="28"/>
              </w:rPr>
              <w:t>Чорнобаївська</w:t>
            </w:r>
            <w:proofErr w:type="spellEnd"/>
            <w:r w:rsidRPr="00F11196">
              <w:rPr>
                <w:rFonts w:ascii="Times New Roman" w:hAnsi="Times New Roman"/>
                <w:color w:val="auto"/>
                <w:sz w:val="28"/>
                <w:szCs w:val="28"/>
              </w:rPr>
              <w:t xml:space="preserve">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281</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146</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52,0</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135</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48,0</w:t>
            </w:r>
          </w:p>
        </w:tc>
      </w:tr>
      <w:tr w:rsidR="00D06EFD" w:rsidRPr="00F11196" w:rsidTr="006D3D87">
        <w:tc>
          <w:tcPr>
            <w:tcW w:w="294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Ювілейна ТГ</w:t>
            </w:r>
          </w:p>
        </w:tc>
        <w:tc>
          <w:tcPr>
            <w:tcW w:w="1683"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130</w:t>
            </w:r>
          </w:p>
        </w:tc>
        <w:tc>
          <w:tcPr>
            <w:tcW w:w="132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67</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51,5</w:t>
            </w:r>
          </w:p>
        </w:tc>
        <w:tc>
          <w:tcPr>
            <w:tcW w:w="1286"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63</w:t>
            </w:r>
          </w:p>
        </w:tc>
        <w:tc>
          <w:tcPr>
            <w:tcW w:w="1450" w:type="dxa"/>
          </w:tcPr>
          <w:p w:rsidR="00D06EFD" w:rsidRPr="00F11196" w:rsidRDefault="00D06EFD" w:rsidP="006D3D87">
            <w:pPr>
              <w:jc w:val="both"/>
              <w:rPr>
                <w:rFonts w:ascii="Times New Roman" w:hAnsi="Times New Roman"/>
                <w:color w:val="auto"/>
                <w:sz w:val="28"/>
                <w:szCs w:val="28"/>
              </w:rPr>
            </w:pPr>
            <w:r w:rsidRPr="00F11196">
              <w:rPr>
                <w:rFonts w:ascii="Times New Roman" w:hAnsi="Times New Roman"/>
                <w:color w:val="auto"/>
                <w:sz w:val="28"/>
                <w:szCs w:val="28"/>
              </w:rPr>
              <w:t>48,5</w:t>
            </w:r>
          </w:p>
        </w:tc>
      </w:tr>
    </w:tbl>
    <w:p w:rsidR="00D06EFD" w:rsidRPr="00ED0617" w:rsidRDefault="00D06EFD" w:rsidP="00D06EFD">
      <w:pPr>
        <w:jc w:val="both"/>
        <w:rPr>
          <w:rFonts w:ascii="Times New Roman" w:hAnsi="Times New Roman"/>
          <w:color w:val="auto"/>
          <w:sz w:val="28"/>
          <w:szCs w:val="28"/>
        </w:rPr>
      </w:pPr>
    </w:p>
    <w:p w:rsidR="00D06EFD" w:rsidRPr="00ED0617" w:rsidRDefault="00D06EFD" w:rsidP="00D06EFD">
      <w:pPr>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Будівництво, інфраструктура, енергоефективність та житлово-комунальне господарство</w:t>
      </w:r>
    </w:p>
    <w:p w:rsidR="00D06EFD" w:rsidRPr="00ED0617" w:rsidRDefault="00D06EFD" w:rsidP="00D06EFD">
      <w:pPr>
        <w:ind w:firstLine="709"/>
        <w:jc w:val="both"/>
        <w:rPr>
          <w:rFonts w:ascii="Times New Roman" w:hAnsi="Times New Roman"/>
          <w:b/>
          <w:color w:val="auto"/>
          <w:sz w:val="28"/>
          <w:szCs w:val="28"/>
          <w:u w:val="single"/>
        </w:rPr>
      </w:pP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Здійснено капітальні ремонти будівлі </w:t>
      </w:r>
      <w:proofErr w:type="spellStart"/>
      <w:r w:rsidRPr="00ED0617">
        <w:rPr>
          <w:rFonts w:ascii="Times New Roman" w:hAnsi="Times New Roman"/>
          <w:color w:val="auto"/>
          <w:sz w:val="28"/>
          <w:szCs w:val="28"/>
        </w:rPr>
        <w:t>Чорнобаївського</w:t>
      </w:r>
      <w:proofErr w:type="spellEnd"/>
      <w:r w:rsidRPr="00ED0617">
        <w:rPr>
          <w:rFonts w:ascii="Times New Roman" w:hAnsi="Times New Roman"/>
          <w:color w:val="auto"/>
          <w:sz w:val="28"/>
          <w:szCs w:val="28"/>
        </w:rPr>
        <w:t xml:space="preserve"> навчально-виховного комплексу «Загальноосвітній навчальний заклад </w:t>
      </w:r>
      <w:r>
        <w:rPr>
          <w:rFonts w:ascii="Times New Roman" w:hAnsi="Times New Roman"/>
          <w:color w:val="auto"/>
          <w:sz w:val="28"/>
          <w:szCs w:val="28"/>
        </w:rPr>
        <w:t>– дошкільний навчальний заклад»</w:t>
      </w:r>
      <w:r w:rsidRPr="00ED0617">
        <w:rPr>
          <w:rFonts w:ascii="Times New Roman" w:hAnsi="Times New Roman"/>
          <w:color w:val="auto"/>
          <w:sz w:val="28"/>
          <w:szCs w:val="28"/>
        </w:rPr>
        <w:t xml:space="preserve">, побудовано комплексний спортивний майданчик зі штучним покриттям в с. </w:t>
      </w:r>
      <w:proofErr w:type="spellStart"/>
      <w:r w:rsidRPr="00ED0617">
        <w:rPr>
          <w:rFonts w:ascii="Times New Roman" w:hAnsi="Times New Roman"/>
          <w:color w:val="auto"/>
          <w:sz w:val="28"/>
          <w:szCs w:val="28"/>
        </w:rPr>
        <w:t>Музиківка</w:t>
      </w:r>
      <w:proofErr w:type="spellEnd"/>
      <w:r w:rsidRPr="00ED0617">
        <w:rPr>
          <w:rFonts w:ascii="Times New Roman" w:hAnsi="Times New Roman"/>
          <w:color w:val="auto"/>
          <w:sz w:val="28"/>
          <w:szCs w:val="28"/>
        </w:rPr>
        <w:t>, реконструйовано тренувальне поле стадіону «Кристал» у м. Херсоні.</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Крім того, у 2021 році за рахунок коштів ДФРР заверш</w:t>
      </w:r>
      <w:r>
        <w:rPr>
          <w:rFonts w:ascii="Times New Roman" w:hAnsi="Times New Roman"/>
          <w:color w:val="auto"/>
          <w:sz w:val="28"/>
          <w:szCs w:val="28"/>
        </w:rPr>
        <w:t>ено</w:t>
      </w:r>
      <w:r w:rsidRPr="00ED0617">
        <w:rPr>
          <w:rFonts w:ascii="Times New Roman" w:hAnsi="Times New Roman"/>
          <w:color w:val="auto"/>
          <w:sz w:val="28"/>
          <w:szCs w:val="28"/>
        </w:rPr>
        <w:t xml:space="preserve"> будівництво окремої будівлі дитячого садка на території загальноосвітньої школи I-II ступенів № 5 Херсонської міської ради та стадіону по вул. Покровській у с. </w:t>
      </w:r>
      <w:proofErr w:type="spellStart"/>
      <w:r w:rsidRPr="00ED0617">
        <w:rPr>
          <w:rFonts w:ascii="Times New Roman" w:hAnsi="Times New Roman"/>
          <w:color w:val="auto"/>
          <w:sz w:val="28"/>
          <w:szCs w:val="28"/>
        </w:rPr>
        <w:t>Чорнобаївка</w:t>
      </w:r>
      <w:proofErr w:type="spellEnd"/>
      <w:r w:rsidRPr="00ED0617">
        <w:rPr>
          <w:rFonts w:ascii="Times New Roman" w:hAnsi="Times New Roman"/>
          <w:color w:val="auto"/>
          <w:sz w:val="28"/>
          <w:szCs w:val="28"/>
        </w:rPr>
        <w:t>.</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eastAsia="Calibri" w:hAnsi="Times New Roman"/>
          <w:color w:val="auto"/>
          <w:sz w:val="28"/>
          <w:szCs w:val="28"/>
        </w:rPr>
        <w:t xml:space="preserve">У рамках </w:t>
      </w:r>
      <w:r w:rsidRPr="00ED0617">
        <w:rPr>
          <w:rFonts w:ascii="Times New Roman" w:hAnsi="Times New Roman"/>
          <w:color w:val="auto"/>
          <w:sz w:val="28"/>
          <w:szCs w:val="28"/>
        </w:rPr>
        <w:t xml:space="preserve">розробленої відповідно до Закону України «Про Фонд </w:t>
      </w:r>
      <w:proofErr w:type="spellStart"/>
      <w:r w:rsidRPr="00ED0617">
        <w:rPr>
          <w:rFonts w:ascii="Times New Roman" w:hAnsi="Times New Roman"/>
          <w:color w:val="auto"/>
          <w:sz w:val="28"/>
          <w:szCs w:val="28"/>
        </w:rPr>
        <w:t>енергоефективності</w:t>
      </w:r>
      <w:proofErr w:type="spellEnd"/>
      <w:r w:rsidRPr="00ED0617">
        <w:rPr>
          <w:rFonts w:ascii="Times New Roman" w:hAnsi="Times New Roman"/>
          <w:color w:val="auto"/>
          <w:sz w:val="28"/>
          <w:szCs w:val="28"/>
        </w:rPr>
        <w:t xml:space="preserve">» програми підтримки </w:t>
      </w:r>
      <w:proofErr w:type="spellStart"/>
      <w:r w:rsidRPr="00ED0617">
        <w:rPr>
          <w:rFonts w:ascii="Times New Roman" w:hAnsi="Times New Roman"/>
          <w:color w:val="auto"/>
          <w:sz w:val="28"/>
          <w:szCs w:val="28"/>
        </w:rPr>
        <w:t>енергомодернізації</w:t>
      </w:r>
      <w:proofErr w:type="spellEnd"/>
      <w:r w:rsidRPr="00ED0617">
        <w:rPr>
          <w:rFonts w:ascii="Times New Roman" w:hAnsi="Times New Roman"/>
          <w:color w:val="auto"/>
          <w:sz w:val="28"/>
          <w:szCs w:val="28"/>
        </w:rPr>
        <w:t xml:space="preserve"> багатоквартирних будинків «ЕНЕРГОДІМ» у 2021 році в районі проводилася робота щодо підвищення рівня енергоефективності багатоквартирних будинків (ОСББ та </w:t>
      </w:r>
      <w:r w:rsidRPr="00ED0617">
        <w:rPr>
          <w:rFonts w:ascii="Times New Roman" w:hAnsi="Times New Roman"/>
          <w:color w:val="auto"/>
          <w:sz w:val="28"/>
          <w:szCs w:val="28"/>
        </w:rPr>
        <w:lastRenderedPageBreak/>
        <w:t xml:space="preserve">ЖКБ) та  зменшення використання енергоресурсів. Заявки на участь у </w:t>
      </w:r>
      <w:r>
        <w:rPr>
          <w:rFonts w:ascii="Times New Roman" w:hAnsi="Times New Roman"/>
          <w:color w:val="auto"/>
          <w:sz w:val="28"/>
          <w:szCs w:val="28"/>
        </w:rPr>
        <w:t>цій програмі подали ОСББ з м.</w:t>
      </w:r>
      <w:r w:rsidRPr="00ED0617">
        <w:rPr>
          <w:rFonts w:ascii="Times New Roman" w:hAnsi="Times New Roman"/>
          <w:color w:val="auto"/>
          <w:sz w:val="28"/>
          <w:szCs w:val="28"/>
        </w:rPr>
        <w:t xml:space="preserve"> Олешки.</w:t>
      </w:r>
    </w:p>
    <w:p w:rsidR="00D06EFD"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У районі відсутні підприємства </w:t>
      </w:r>
      <w:proofErr w:type="spellStart"/>
      <w:r w:rsidRPr="00ED0617">
        <w:rPr>
          <w:rFonts w:ascii="Times New Roman" w:hAnsi="Times New Roman"/>
          <w:color w:val="auto"/>
          <w:sz w:val="28"/>
          <w:szCs w:val="28"/>
        </w:rPr>
        <w:t>сміттєпереробної</w:t>
      </w:r>
      <w:proofErr w:type="spellEnd"/>
      <w:r w:rsidRPr="00ED0617">
        <w:rPr>
          <w:rFonts w:ascii="Times New Roman" w:hAnsi="Times New Roman"/>
          <w:color w:val="auto"/>
          <w:sz w:val="28"/>
          <w:szCs w:val="28"/>
        </w:rPr>
        <w:t xml:space="preserve"> галузі, не запроваджено роздільне збирання та сортування відходів. На даний час поводження з ТПВ ґрунтується на технологіях низького рівня й орієнтоване на захоронення. Управління діяльністю щодо поводження з ТПВ здійснюється органами місцевого самоврядування і цей сектор отримує недостатнє фінансування, має обмежений досвід та технічні знання. </w:t>
      </w:r>
    </w:p>
    <w:p w:rsidR="00D06EFD" w:rsidRPr="00ED0617" w:rsidRDefault="00D06EFD" w:rsidP="00D06EFD">
      <w:pPr>
        <w:suppressAutoHyphens/>
        <w:ind w:firstLine="709"/>
        <w:jc w:val="both"/>
        <w:rPr>
          <w:rFonts w:ascii="Times New Roman" w:hAnsi="Times New Roman"/>
          <w:color w:val="auto"/>
          <w:sz w:val="28"/>
          <w:szCs w:val="28"/>
          <w:lang w:eastAsia="ar-SA"/>
        </w:rPr>
      </w:pPr>
      <w:r w:rsidRPr="00ED0617">
        <w:rPr>
          <w:rFonts w:ascii="Times New Roman" w:hAnsi="Times New Roman"/>
          <w:color w:val="auto"/>
          <w:sz w:val="28"/>
          <w:szCs w:val="28"/>
          <w:lang w:eastAsia="ar-SA"/>
        </w:rPr>
        <w:t xml:space="preserve">Протягом минулого року було відкрито 3 нові міжнародні авіаційні рейси. </w:t>
      </w:r>
    </w:p>
    <w:p w:rsidR="00D06EFD" w:rsidRPr="00ED0617" w:rsidRDefault="00D06EFD" w:rsidP="00D06EFD">
      <w:pPr>
        <w:shd w:val="clear" w:color="auto" w:fill="FFFFFF"/>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Також з міжнародного аеропорту «Херсон» здійснювалися внутрішні та міжнародні рейси: </w:t>
      </w:r>
    </w:p>
    <w:p w:rsidR="00D06EFD" w:rsidRPr="00ED0617" w:rsidRDefault="00D06EFD" w:rsidP="00D06EFD">
      <w:pPr>
        <w:shd w:val="clear" w:color="auto" w:fill="FFFFFF"/>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Київ – Херсон (авіакомпанії «МАУ», «Роза вітрів»); </w:t>
      </w:r>
    </w:p>
    <w:p w:rsidR="00D06EFD" w:rsidRPr="00ED0617" w:rsidRDefault="00D06EFD" w:rsidP="00D06EFD">
      <w:pPr>
        <w:shd w:val="clear" w:color="auto" w:fill="FFFFFF"/>
        <w:ind w:firstLine="709"/>
        <w:jc w:val="both"/>
        <w:rPr>
          <w:rFonts w:ascii="Times New Roman" w:hAnsi="Times New Roman"/>
          <w:color w:val="auto"/>
          <w:sz w:val="28"/>
          <w:szCs w:val="28"/>
        </w:rPr>
      </w:pPr>
      <w:r w:rsidRPr="00ED0617">
        <w:rPr>
          <w:rFonts w:ascii="Times New Roman" w:hAnsi="Times New Roman"/>
          <w:color w:val="auto"/>
          <w:sz w:val="28"/>
          <w:szCs w:val="28"/>
        </w:rPr>
        <w:t>Стамбул – Херсон (авіакомпанії «</w:t>
      </w:r>
      <w:proofErr w:type="spellStart"/>
      <w:r w:rsidRPr="00ED0617">
        <w:rPr>
          <w:rFonts w:ascii="Times New Roman" w:hAnsi="Times New Roman"/>
          <w:color w:val="auto"/>
          <w:sz w:val="28"/>
          <w:szCs w:val="28"/>
        </w:rPr>
        <w:t>Turkish</w:t>
      </w:r>
      <w:proofErr w:type="spellEnd"/>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Airlines</w:t>
      </w:r>
      <w:proofErr w:type="spellEnd"/>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Inc</w:t>
      </w:r>
      <w:proofErr w:type="spellEnd"/>
      <w:r w:rsidRPr="00ED0617">
        <w:rPr>
          <w:rFonts w:ascii="Times New Roman" w:hAnsi="Times New Roman"/>
          <w:color w:val="auto"/>
          <w:sz w:val="28"/>
          <w:szCs w:val="28"/>
        </w:rPr>
        <w:t>.», «</w:t>
      </w:r>
      <w:proofErr w:type="spellStart"/>
      <w:r w:rsidRPr="00ED0617">
        <w:rPr>
          <w:rFonts w:ascii="Times New Roman" w:hAnsi="Times New Roman"/>
          <w:color w:val="auto"/>
          <w:sz w:val="28"/>
          <w:szCs w:val="28"/>
        </w:rPr>
        <w:t>Pegasus</w:t>
      </w:r>
      <w:proofErr w:type="spellEnd"/>
      <w:r w:rsidRPr="00ED0617">
        <w:rPr>
          <w:rFonts w:ascii="Times New Roman" w:hAnsi="Times New Roman"/>
          <w:color w:val="auto"/>
          <w:sz w:val="28"/>
          <w:szCs w:val="28"/>
        </w:rPr>
        <w:t>»);</w:t>
      </w:r>
    </w:p>
    <w:p w:rsidR="00D06EFD" w:rsidRPr="00ED0617" w:rsidRDefault="00D06EFD" w:rsidP="00D06EFD">
      <w:pPr>
        <w:shd w:val="clear" w:color="auto" w:fill="FFFFFF"/>
        <w:ind w:firstLine="709"/>
        <w:jc w:val="both"/>
        <w:rPr>
          <w:rFonts w:ascii="Times New Roman" w:hAnsi="Times New Roman"/>
          <w:color w:val="auto"/>
          <w:sz w:val="28"/>
          <w:szCs w:val="28"/>
        </w:rPr>
      </w:pPr>
      <w:proofErr w:type="spellStart"/>
      <w:r w:rsidRPr="00ED0617">
        <w:rPr>
          <w:rFonts w:ascii="Times New Roman" w:hAnsi="Times New Roman"/>
          <w:color w:val="auto"/>
          <w:sz w:val="28"/>
          <w:szCs w:val="28"/>
        </w:rPr>
        <w:t>Анталія</w:t>
      </w:r>
      <w:proofErr w:type="spellEnd"/>
      <w:r w:rsidRPr="00ED0617">
        <w:rPr>
          <w:rFonts w:ascii="Times New Roman" w:hAnsi="Times New Roman"/>
          <w:color w:val="auto"/>
          <w:sz w:val="28"/>
          <w:szCs w:val="28"/>
        </w:rPr>
        <w:t xml:space="preserve"> – Херсон (авіакомпанії «</w:t>
      </w:r>
      <w:proofErr w:type="spellStart"/>
      <w:r w:rsidRPr="00ED0617">
        <w:rPr>
          <w:rFonts w:ascii="Times New Roman" w:hAnsi="Times New Roman"/>
          <w:color w:val="auto"/>
          <w:sz w:val="28"/>
          <w:szCs w:val="28"/>
        </w:rPr>
        <w:t>Sky</w:t>
      </w:r>
      <w:proofErr w:type="spellEnd"/>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Up</w:t>
      </w:r>
      <w:proofErr w:type="spellEnd"/>
      <w:r w:rsidRPr="00ED0617">
        <w:rPr>
          <w:rFonts w:ascii="Times New Roman" w:hAnsi="Times New Roman"/>
          <w:color w:val="auto"/>
          <w:sz w:val="28"/>
          <w:szCs w:val="28"/>
        </w:rPr>
        <w:t>», «</w:t>
      </w:r>
      <w:proofErr w:type="spellStart"/>
      <w:r w:rsidRPr="00ED0617">
        <w:rPr>
          <w:rFonts w:ascii="Times New Roman" w:hAnsi="Times New Roman"/>
          <w:color w:val="auto"/>
          <w:sz w:val="28"/>
          <w:szCs w:val="28"/>
        </w:rPr>
        <w:t>Bees</w:t>
      </w:r>
      <w:proofErr w:type="spellEnd"/>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Airlines</w:t>
      </w:r>
      <w:proofErr w:type="spellEnd"/>
      <w:r w:rsidRPr="00ED0617">
        <w:rPr>
          <w:rFonts w:ascii="Times New Roman" w:hAnsi="Times New Roman"/>
          <w:color w:val="auto"/>
          <w:sz w:val="28"/>
          <w:szCs w:val="28"/>
        </w:rPr>
        <w:t>»);</w:t>
      </w:r>
    </w:p>
    <w:p w:rsidR="00D06EFD" w:rsidRPr="00ED0617" w:rsidRDefault="00D06EFD" w:rsidP="00D06EFD">
      <w:pPr>
        <w:shd w:val="clear" w:color="auto" w:fill="FFFFFF"/>
        <w:ind w:firstLine="709"/>
        <w:jc w:val="both"/>
        <w:rPr>
          <w:rFonts w:ascii="Times New Roman" w:hAnsi="Times New Roman"/>
          <w:color w:val="auto"/>
          <w:sz w:val="28"/>
          <w:szCs w:val="28"/>
        </w:rPr>
      </w:pPr>
      <w:r w:rsidRPr="00ED0617">
        <w:rPr>
          <w:rFonts w:ascii="Times New Roman" w:hAnsi="Times New Roman"/>
          <w:color w:val="auto"/>
          <w:sz w:val="28"/>
          <w:szCs w:val="28"/>
        </w:rPr>
        <w:t>Тбілісі – Херсон (авіакомпанія «</w:t>
      </w:r>
      <w:proofErr w:type="spellStart"/>
      <w:r w:rsidRPr="00ED0617">
        <w:rPr>
          <w:rFonts w:ascii="Times New Roman" w:hAnsi="Times New Roman"/>
          <w:color w:val="auto"/>
          <w:sz w:val="28"/>
          <w:szCs w:val="28"/>
        </w:rPr>
        <w:t>Bees</w:t>
      </w:r>
      <w:proofErr w:type="spellEnd"/>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Airlines</w:t>
      </w:r>
      <w:proofErr w:type="spellEnd"/>
      <w:r w:rsidRPr="00ED0617">
        <w:rPr>
          <w:rFonts w:ascii="Times New Roman" w:hAnsi="Times New Roman"/>
          <w:color w:val="auto"/>
          <w:sz w:val="28"/>
          <w:szCs w:val="28"/>
        </w:rPr>
        <w:t>»).</w:t>
      </w:r>
    </w:p>
    <w:p w:rsidR="00D06EFD" w:rsidRPr="00ED0617" w:rsidRDefault="00D06EFD" w:rsidP="00D06EFD">
      <w:pPr>
        <w:shd w:val="clear" w:color="auto" w:fill="FFFFFF"/>
        <w:ind w:firstLine="709"/>
        <w:jc w:val="both"/>
        <w:rPr>
          <w:rFonts w:ascii="Times New Roman" w:hAnsi="Times New Roman"/>
          <w:color w:val="auto"/>
          <w:sz w:val="28"/>
          <w:szCs w:val="28"/>
        </w:rPr>
      </w:pPr>
      <w:r w:rsidRPr="00ED0617">
        <w:rPr>
          <w:rFonts w:ascii="Times New Roman" w:hAnsi="Times New Roman"/>
          <w:color w:val="auto"/>
          <w:sz w:val="28"/>
          <w:szCs w:val="28"/>
        </w:rPr>
        <w:t>На замовлення туроператорів діяла чартерна програма рейсів до курортних міст Туреччини та Єгипту.</w:t>
      </w:r>
    </w:p>
    <w:p w:rsidR="00D06EFD" w:rsidRPr="00ED0617" w:rsidRDefault="00D06EFD" w:rsidP="00D06EFD">
      <w:pPr>
        <w:suppressAutoHyphens/>
        <w:ind w:firstLine="709"/>
        <w:jc w:val="both"/>
        <w:rPr>
          <w:rFonts w:ascii="Times New Roman" w:hAnsi="Times New Roman"/>
          <w:color w:val="auto"/>
          <w:sz w:val="28"/>
          <w:szCs w:val="28"/>
          <w:lang w:eastAsia="ar-SA"/>
        </w:rPr>
      </w:pPr>
      <w:r w:rsidRPr="00ED0617">
        <w:rPr>
          <w:rFonts w:ascii="Times New Roman" w:hAnsi="Times New Roman"/>
          <w:color w:val="auto"/>
          <w:sz w:val="28"/>
          <w:szCs w:val="28"/>
          <w:lang w:eastAsia="ar-SA"/>
        </w:rPr>
        <w:t xml:space="preserve">За 8 місяців 2021 року послугами міжнародного аеропорту «Херсон» скористалися 76,2 тис. пасажирів, що на 27,9 тис. пасажирів більше ніж за аналогічний період 2020 року (48,2 тис. пасажирів). </w:t>
      </w:r>
    </w:p>
    <w:p w:rsidR="00D06EFD" w:rsidRPr="00ED0617" w:rsidRDefault="00D06EFD" w:rsidP="00D06EFD">
      <w:pPr>
        <w:suppressAutoHyphens/>
        <w:ind w:firstLine="709"/>
        <w:jc w:val="both"/>
        <w:rPr>
          <w:rFonts w:ascii="Times New Roman" w:hAnsi="Times New Roman"/>
          <w:color w:val="auto"/>
          <w:sz w:val="28"/>
          <w:szCs w:val="28"/>
        </w:rPr>
      </w:pPr>
      <w:r w:rsidRPr="00ED0617">
        <w:rPr>
          <w:rFonts w:ascii="Times New Roman" w:hAnsi="Times New Roman"/>
          <w:color w:val="auto"/>
          <w:sz w:val="28"/>
          <w:szCs w:val="28"/>
          <w:lang w:eastAsia="ar-SA"/>
        </w:rPr>
        <w:t xml:space="preserve">На сьогодні здійснюються заходи з реконструкції </w:t>
      </w:r>
      <w:r w:rsidRPr="00ED0617">
        <w:rPr>
          <w:rFonts w:ascii="Times New Roman" w:hAnsi="Times New Roman"/>
          <w:color w:val="auto"/>
          <w:sz w:val="28"/>
          <w:szCs w:val="28"/>
        </w:rPr>
        <w:t>злітно-посадкової смуги (далі – ЗПС) міжнародного аеропорту «Херсон» (далі – Аеропорт)</w:t>
      </w:r>
      <w:r w:rsidRPr="00ED0617">
        <w:rPr>
          <w:rFonts w:ascii="Times New Roman" w:hAnsi="Times New Roman"/>
          <w:color w:val="auto"/>
          <w:sz w:val="28"/>
          <w:szCs w:val="28"/>
          <w:lang w:eastAsia="ar-SA"/>
        </w:rPr>
        <w:t xml:space="preserve">, </w:t>
      </w:r>
      <w:r w:rsidRPr="00ED0617">
        <w:rPr>
          <w:rFonts w:ascii="Times New Roman" w:hAnsi="Times New Roman"/>
          <w:color w:val="auto"/>
          <w:sz w:val="28"/>
          <w:szCs w:val="28"/>
        </w:rPr>
        <w:t>яка знаходиться в експлуатації понад 35 років і за цей час капітально не ремонтувалась, що негативно позначається на безпеці та регулярності польотів повітряних суден, стримує розвиток авіаційних перевезень.</w:t>
      </w:r>
    </w:p>
    <w:p w:rsidR="00D06EFD" w:rsidRPr="00ED0617" w:rsidRDefault="00D06EFD" w:rsidP="00D06EFD">
      <w:pPr>
        <w:ind w:firstLine="709"/>
        <w:jc w:val="both"/>
        <w:rPr>
          <w:rFonts w:ascii="Times New Roman" w:eastAsia="Calibri" w:hAnsi="Times New Roman"/>
          <w:color w:val="auto"/>
          <w:sz w:val="28"/>
          <w:szCs w:val="28"/>
        </w:rPr>
      </w:pPr>
      <w:r w:rsidRPr="00ED0617">
        <w:rPr>
          <w:rFonts w:ascii="Times New Roman" w:hAnsi="Times New Roman"/>
          <w:color w:val="auto"/>
          <w:sz w:val="28"/>
          <w:szCs w:val="28"/>
        </w:rPr>
        <w:t xml:space="preserve">Реконструкція ЗПС Аеропорту передбачена Державною цільовою програмою розвитку аеропортів на період до 2023 року, затвердженою постановою Кабінету Міністрів України від 24 лютого 2016 року № 126. У рамках запланованих заходів </w:t>
      </w:r>
      <w:r w:rsidRPr="00ED0617">
        <w:rPr>
          <w:rFonts w:ascii="Times New Roman" w:eastAsia="Calibri" w:hAnsi="Times New Roman"/>
          <w:color w:val="auto"/>
          <w:sz w:val="28"/>
          <w:szCs w:val="28"/>
        </w:rPr>
        <w:t xml:space="preserve">проведено тендери, визначено переможців та укладено договори на реконструкцію ЗПС Аеропорту, послуги інженера-консультанта, технічного нагляду, отримано дозвіл на виконання будівельних робіт. Вартість робіт з реконструкції ЗПС Аеропорту складає 440,0 млн. грн. </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З 20 вересня 2021 року Аеропорт тимчасово припинив свою діяльність у зв’язку з початком будівельних робіт.</w:t>
      </w:r>
    </w:p>
    <w:p w:rsidR="00D06EFD" w:rsidRPr="00ED0617" w:rsidRDefault="00D06EFD" w:rsidP="00D06EFD">
      <w:pPr>
        <w:ind w:firstLine="709"/>
        <w:jc w:val="both"/>
        <w:rPr>
          <w:rFonts w:ascii="Times New Roman" w:hAnsi="Times New Roman"/>
          <w:b/>
          <w:color w:val="auto"/>
          <w:sz w:val="28"/>
          <w:szCs w:val="28"/>
          <w:u w:val="single"/>
        </w:rPr>
      </w:pPr>
    </w:p>
    <w:p w:rsidR="00D06EFD" w:rsidRPr="00ED0617" w:rsidRDefault="00D06EFD" w:rsidP="00D06EFD">
      <w:pPr>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Фінанси</w:t>
      </w:r>
    </w:p>
    <w:p w:rsidR="00D06EFD" w:rsidRPr="00ED0617" w:rsidRDefault="00D06EFD" w:rsidP="00D06EFD">
      <w:pPr>
        <w:ind w:firstLine="709"/>
        <w:jc w:val="center"/>
        <w:rPr>
          <w:rFonts w:ascii="Times New Roman" w:hAnsi="Times New Roman"/>
          <w:b/>
          <w:color w:val="auto"/>
          <w:sz w:val="28"/>
          <w:szCs w:val="28"/>
          <w:u w:val="single"/>
        </w:rPr>
      </w:pP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За попередній рік до районного бюджету надійшло 782,6 тис. грн при планових показниках – 202,603 тис. грн.  Кошти у сумі 186,4 тис. грн надійшли з обласного бюджету, як невикористане </w:t>
      </w:r>
      <w:proofErr w:type="spellStart"/>
      <w:r w:rsidRPr="00ED0617">
        <w:rPr>
          <w:rFonts w:ascii="Times New Roman" w:hAnsi="Times New Roman"/>
          <w:color w:val="auto"/>
          <w:sz w:val="28"/>
          <w:szCs w:val="28"/>
        </w:rPr>
        <w:t>співфінансування</w:t>
      </w:r>
      <w:proofErr w:type="spellEnd"/>
      <w:r w:rsidRPr="00ED0617">
        <w:rPr>
          <w:rFonts w:ascii="Times New Roman" w:hAnsi="Times New Roman"/>
          <w:color w:val="auto"/>
          <w:sz w:val="28"/>
          <w:szCs w:val="28"/>
        </w:rPr>
        <w:t xml:space="preserve"> з </w:t>
      </w:r>
      <w:proofErr w:type="spellStart"/>
      <w:r w:rsidRPr="00ED0617">
        <w:rPr>
          <w:rFonts w:ascii="Times New Roman" w:hAnsi="Times New Roman"/>
          <w:color w:val="auto"/>
          <w:sz w:val="28"/>
          <w:szCs w:val="28"/>
        </w:rPr>
        <w:t>Білозерського</w:t>
      </w:r>
      <w:proofErr w:type="spellEnd"/>
      <w:r w:rsidRPr="00ED0617">
        <w:rPr>
          <w:rFonts w:ascii="Times New Roman" w:hAnsi="Times New Roman"/>
          <w:color w:val="auto"/>
          <w:sz w:val="28"/>
          <w:szCs w:val="28"/>
        </w:rPr>
        <w:t xml:space="preserve"> та Олешківського районних бюджетів, 123,6 тис. грн - кошти податку на прибуток та частину прибутку, що помилково надійшли на рахунок районного бюджету, 10,361 тис. </w:t>
      </w:r>
      <w:proofErr w:type="spellStart"/>
      <w:r w:rsidRPr="00ED0617">
        <w:rPr>
          <w:rFonts w:ascii="Times New Roman" w:hAnsi="Times New Roman"/>
          <w:color w:val="auto"/>
          <w:sz w:val="28"/>
          <w:szCs w:val="28"/>
        </w:rPr>
        <w:t>грн</w:t>
      </w:r>
      <w:proofErr w:type="spellEnd"/>
      <w:r w:rsidRPr="00ED0617">
        <w:rPr>
          <w:rFonts w:ascii="Times New Roman" w:hAnsi="Times New Roman"/>
          <w:color w:val="auto"/>
          <w:sz w:val="28"/>
          <w:szCs w:val="28"/>
        </w:rPr>
        <w:t xml:space="preserve"> – кошти </w:t>
      </w:r>
      <w:proofErr w:type="spellStart"/>
      <w:r w:rsidRPr="00ED0617">
        <w:rPr>
          <w:rFonts w:ascii="Times New Roman" w:hAnsi="Times New Roman"/>
          <w:color w:val="auto"/>
          <w:sz w:val="28"/>
          <w:szCs w:val="28"/>
        </w:rPr>
        <w:t>адмінзбору</w:t>
      </w:r>
      <w:proofErr w:type="spellEnd"/>
      <w:r w:rsidRPr="00ED0617">
        <w:rPr>
          <w:rFonts w:ascii="Times New Roman" w:hAnsi="Times New Roman"/>
          <w:color w:val="auto"/>
          <w:sz w:val="28"/>
          <w:szCs w:val="28"/>
        </w:rPr>
        <w:t xml:space="preserve"> та плата за надання інших </w:t>
      </w:r>
      <w:proofErr w:type="spellStart"/>
      <w:r w:rsidRPr="00ED0617">
        <w:rPr>
          <w:rFonts w:ascii="Times New Roman" w:hAnsi="Times New Roman"/>
          <w:color w:val="auto"/>
          <w:sz w:val="28"/>
          <w:szCs w:val="28"/>
        </w:rPr>
        <w:t>адмінпослуг</w:t>
      </w:r>
      <w:proofErr w:type="spellEnd"/>
      <w:r w:rsidRPr="00ED0617">
        <w:rPr>
          <w:rFonts w:ascii="Times New Roman" w:hAnsi="Times New Roman"/>
          <w:color w:val="auto"/>
          <w:sz w:val="28"/>
          <w:szCs w:val="28"/>
        </w:rPr>
        <w:t xml:space="preserve">, стягнуті органами виконавчої влади </w:t>
      </w:r>
      <w:proofErr w:type="spellStart"/>
      <w:r w:rsidRPr="00ED0617">
        <w:rPr>
          <w:rFonts w:ascii="Times New Roman" w:hAnsi="Times New Roman"/>
          <w:color w:val="auto"/>
          <w:sz w:val="28"/>
          <w:szCs w:val="28"/>
        </w:rPr>
        <w:t>Білозерського</w:t>
      </w:r>
      <w:proofErr w:type="spellEnd"/>
      <w:r w:rsidRPr="00ED0617">
        <w:rPr>
          <w:rFonts w:ascii="Times New Roman" w:hAnsi="Times New Roman"/>
          <w:color w:val="auto"/>
          <w:sz w:val="28"/>
          <w:szCs w:val="28"/>
        </w:rPr>
        <w:t xml:space="preserve"> та Олешківського районів. </w:t>
      </w:r>
      <w:r w:rsidRPr="00ED0617">
        <w:rPr>
          <w:rFonts w:ascii="Times New Roman" w:hAnsi="Times New Roman"/>
          <w:color w:val="auto"/>
          <w:sz w:val="28"/>
          <w:szCs w:val="28"/>
        </w:rPr>
        <w:lastRenderedPageBreak/>
        <w:t xml:space="preserve">Решта коштів надійшли від Станіславської та </w:t>
      </w:r>
      <w:proofErr w:type="spellStart"/>
      <w:r w:rsidRPr="00ED0617">
        <w:rPr>
          <w:rFonts w:ascii="Times New Roman" w:hAnsi="Times New Roman"/>
          <w:color w:val="auto"/>
          <w:sz w:val="28"/>
          <w:szCs w:val="28"/>
        </w:rPr>
        <w:t>Чорнобаївської</w:t>
      </w:r>
      <w:proofErr w:type="spellEnd"/>
      <w:r w:rsidRPr="00ED0617">
        <w:rPr>
          <w:rFonts w:ascii="Times New Roman" w:hAnsi="Times New Roman"/>
          <w:color w:val="auto"/>
          <w:sz w:val="28"/>
          <w:szCs w:val="28"/>
        </w:rPr>
        <w:t xml:space="preserve"> територіальних громад як невикористане </w:t>
      </w:r>
      <w:proofErr w:type="spellStart"/>
      <w:r w:rsidRPr="00ED0617">
        <w:rPr>
          <w:rFonts w:ascii="Times New Roman" w:hAnsi="Times New Roman"/>
          <w:color w:val="auto"/>
          <w:sz w:val="28"/>
          <w:szCs w:val="28"/>
        </w:rPr>
        <w:t>співфінансування</w:t>
      </w:r>
      <w:proofErr w:type="spellEnd"/>
      <w:r w:rsidRPr="00ED0617">
        <w:rPr>
          <w:rFonts w:ascii="Times New Roman" w:hAnsi="Times New Roman"/>
          <w:color w:val="auto"/>
          <w:sz w:val="28"/>
          <w:szCs w:val="28"/>
        </w:rPr>
        <w:t xml:space="preserve"> з ліквідованого бюджету </w:t>
      </w:r>
      <w:proofErr w:type="spellStart"/>
      <w:r w:rsidRPr="00ED0617">
        <w:rPr>
          <w:rFonts w:ascii="Times New Roman" w:hAnsi="Times New Roman"/>
          <w:color w:val="auto"/>
          <w:sz w:val="28"/>
          <w:szCs w:val="28"/>
        </w:rPr>
        <w:t>Білозерського</w:t>
      </w:r>
      <w:proofErr w:type="spellEnd"/>
      <w:r w:rsidRPr="00ED0617">
        <w:rPr>
          <w:rFonts w:ascii="Times New Roman" w:hAnsi="Times New Roman"/>
          <w:color w:val="auto"/>
          <w:sz w:val="28"/>
          <w:szCs w:val="28"/>
        </w:rPr>
        <w:t xml:space="preserve"> району  до бюджетів вказаних громад. </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Районний бюджет по видатках виконано у сумі 14067,4 тис. грн при плані року 16918,9 тис. грн  (83,1%).  Джерелом фінансування  видатків є доходи, що надійшли, та вільні залишки бюджетних коштів станом на 01.01.2021. За звітний період відбувалось фінансування апарату районної ради, надавались субвенції державному бюджету та бюджетам Білозерської селищної, </w:t>
      </w:r>
      <w:proofErr w:type="spellStart"/>
      <w:r w:rsidRPr="00ED0617">
        <w:rPr>
          <w:rFonts w:ascii="Times New Roman" w:hAnsi="Times New Roman"/>
          <w:color w:val="auto"/>
          <w:sz w:val="28"/>
          <w:szCs w:val="28"/>
        </w:rPr>
        <w:t>Олешківської</w:t>
      </w:r>
      <w:proofErr w:type="spellEnd"/>
      <w:r w:rsidRPr="00ED0617">
        <w:rPr>
          <w:rFonts w:ascii="Times New Roman" w:hAnsi="Times New Roman"/>
          <w:color w:val="auto"/>
          <w:sz w:val="28"/>
          <w:szCs w:val="28"/>
        </w:rPr>
        <w:t xml:space="preserve"> міської та </w:t>
      </w:r>
      <w:proofErr w:type="spellStart"/>
      <w:r w:rsidRPr="00ED0617">
        <w:rPr>
          <w:rFonts w:ascii="Times New Roman" w:hAnsi="Times New Roman"/>
          <w:color w:val="auto"/>
          <w:sz w:val="28"/>
          <w:szCs w:val="28"/>
        </w:rPr>
        <w:t>Музиківської</w:t>
      </w:r>
      <w:proofErr w:type="spellEnd"/>
      <w:r w:rsidRPr="00ED0617">
        <w:rPr>
          <w:rFonts w:ascii="Times New Roman" w:hAnsi="Times New Roman"/>
          <w:color w:val="auto"/>
          <w:sz w:val="28"/>
          <w:szCs w:val="28"/>
        </w:rPr>
        <w:t xml:space="preserve"> сільської територіальних громад.</w:t>
      </w:r>
    </w:p>
    <w:p w:rsidR="00D06EFD" w:rsidRPr="00ED0617" w:rsidRDefault="00D06EFD" w:rsidP="00D06EFD">
      <w:pPr>
        <w:ind w:firstLine="709"/>
        <w:jc w:val="both"/>
        <w:rPr>
          <w:rFonts w:ascii="Times New Roman" w:hAnsi="Times New Roman"/>
          <w:color w:val="auto"/>
          <w:sz w:val="28"/>
          <w:szCs w:val="28"/>
        </w:rPr>
      </w:pPr>
    </w:p>
    <w:p w:rsidR="00D06EFD" w:rsidRPr="00ED0617" w:rsidRDefault="00D06EFD" w:rsidP="00D06EFD">
      <w:pPr>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Вдосконалення системи надання адміністративних послуг</w:t>
      </w:r>
    </w:p>
    <w:p w:rsidR="00D06EFD" w:rsidRPr="00ED0617" w:rsidRDefault="00D06EFD" w:rsidP="00D06EFD">
      <w:pPr>
        <w:jc w:val="center"/>
        <w:rPr>
          <w:rFonts w:ascii="Times New Roman" w:hAnsi="Times New Roman"/>
          <w:color w:val="0070C0"/>
          <w:sz w:val="28"/>
          <w:szCs w:val="28"/>
          <w:u w:val="single"/>
        </w:rPr>
      </w:pPr>
    </w:p>
    <w:p w:rsidR="00D06EFD" w:rsidRPr="004E76E5" w:rsidRDefault="00D06EFD" w:rsidP="00D06EFD">
      <w:pPr>
        <w:ind w:firstLine="708"/>
        <w:jc w:val="both"/>
        <w:rPr>
          <w:rFonts w:ascii="Times New Roman" w:hAnsi="Times New Roman"/>
          <w:color w:val="auto"/>
          <w:sz w:val="28"/>
          <w:szCs w:val="28"/>
        </w:rPr>
      </w:pPr>
      <w:r w:rsidRPr="004E76E5">
        <w:rPr>
          <w:rFonts w:ascii="Times New Roman" w:hAnsi="Times New Roman"/>
          <w:color w:val="auto"/>
          <w:sz w:val="28"/>
          <w:szCs w:val="28"/>
        </w:rPr>
        <w:t>Станом на 01 січня 2022 року на території Херсонського району створено та діють вісім центрів надання адміністративних послуг при сільських, селищній та міських радах Херсонського району, а саме:</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«ЦНАП  Херсонської  міської територіальної громади».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«ЦНАП  виконавчого комітету Олешківської міської ради».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 xml:space="preserve">Відділ «ЦНАП </w:t>
      </w:r>
      <w:proofErr w:type="spellStart"/>
      <w:r w:rsidRPr="004E76E5">
        <w:rPr>
          <w:rFonts w:ascii="Times New Roman" w:hAnsi="Times New Roman"/>
          <w:color w:val="auto"/>
          <w:sz w:val="28"/>
          <w:szCs w:val="28"/>
        </w:rPr>
        <w:t>Великокопанівської</w:t>
      </w:r>
      <w:proofErr w:type="spellEnd"/>
      <w:r w:rsidRPr="004E76E5">
        <w:rPr>
          <w:rFonts w:ascii="Times New Roman" w:hAnsi="Times New Roman"/>
          <w:color w:val="auto"/>
          <w:sz w:val="28"/>
          <w:szCs w:val="28"/>
        </w:rPr>
        <w:t xml:space="preserve">  сільської ради».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«ЦНАП виконавчого комітету Ювілейної сільської  ради».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 xml:space="preserve">«ЦНАП  виконавчого комітету </w:t>
      </w:r>
      <w:proofErr w:type="spellStart"/>
      <w:r w:rsidRPr="004E76E5">
        <w:rPr>
          <w:rFonts w:ascii="Times New Roman" w:hAnsi="Times New Roman"/>
          <w:color w:val="auto"/>
          <w:sz w:val="28"/>
          <w:szCs w:val="28"/>
        </w:rPr>
        <w:t>Чорнобаївської</w:t>
      </w:r>
      <w:proofErr w:type="spellEnd"/>
      <w:r w:rsidRPr="004E76E5">
        <w:rPr>
          <w:rFonts w:ascii="Times New Roman" w:hAnsi="Times New Roman"/>
          <w:color w:val="auto"/>
          <w:sz w:val="28"/>
          <w:szCs w:val="28"/>
        </w:rPr>
        <w:t xml:space="preserve"> сільської ради».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Відділ «ЦНАП  виконавчого комітету Білозерської селищної ради».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 xml:space="preserve">Відділ «ЦНАП виконавчого комітету </w:t>
      </w:r>
      <w:proofErr w:type="spellStart"/>
      <w:r w:rsidRPr="004E76E5">
        <w:rPr>
          <w:rFonts w:ascii="Times New Roman" w:hAnsi="Times New Roman"/>
          <w:color w:val="auto"/>
          <w:sz w:val="28"/>
          <w:szCs w:val="28"/>
        </w:rPr>
        <w:t>Музиківської</w:t>
      </w:r>
      <w:proofErr w:type="spellEnd"/>
      <w:r w:rsidRPr="004E76E5">
        <w:rPr>
          <w:rFonts w:ascii="Times New Roman" w:hAnsi="Times New Roman"/>
          <w:color w:val="auto"/>
          <w:sz w:val="28"/>
          <w:szCs w:val="28"/>
        </w:rPr>
        <w:t xml:space="preserve"> сільської ради».</w:t>
      </w:r>
    </w:p>
    <w:p w:rsidR="00D06EFD" w:rsidRPr="004E76E5" w:rsidRDefault="00D06EFD" w:rsidP="00D06EFD">
      <w:pPr>
        <w:numPr>
          <w:ilvl w:val="0"/>
          <w:numId w:val="26"/>
        </w:numPr>
        <w:tabs>
          <w:tab w:val="left" w:pos="426"/>
        </w:tabs>
        <w:ind w:left="142" w:firstLine="0"/>
        <w:jc w:val="both"/>
        <w:rPr>
          <w:rFonts w:ascii="Times New Roman" w:hAnsi="Times New Roman"/>
          <w:color w:val="auto"/>
          <w:sz w:val="28"/>
          <w:szCs w:val="28"/>
        </w:rPr>
      </w:pPr>
      <w:r w:rsidRPr="004E76E5">
        <w:rPr>
          <w:rFonts w:ascii="Times New Roman" w:hAnsi="Times New Roman"/>
          <w:color w:val="auto"/>
          <w:sz w:val="28"/>
          <w:szCs w:val="28"/>
        </w:rPr>
        <w:t>Відділ «ЦНАП Станіславської сільської ради».</w:t>
      </w:r>
    </w:p>
    <w:p w:rsidR="00D06EFD" w:rsidRPr="00B534B3" w:rsidRDefault="00D06EFD" w:rsidP="00D06EFD">
      <w:pPr>
        <w:pStyle w:val="af1"/>
        <w:spacing w:before="0" w:beforeAutospacing="0" w:after="0" w:afterAutospacing="0"/>
        <w:rPr>
          <w:szCs w:val="28"/>
        </w:rPr>
      </w:pPr>
      <w:r w:rsidRPr="00B534B3">
        <w:rPr>
          <w:szCs w:val="28"/>
        </w:rPr>
        <w:t xml:space="preserve">На території Виноградівської сільської територіальної громади завершена реконструкція житлового будинку за адресою: Херсонська область, село Виноградове,  вулиця Ларіонова, 9 під центр надання адміністративних послуг (виділено субвенцію з державного бюджету Виноградівський сільській територіальній громаді на розвиток проекту – </w:t>
      </w:r>
      <w:proofErr w:type="spellStart"/>
      <w:r w:rsidRPr="00B534B3">
        <w:rPr>
          <w:szCs w:val="28"/>
        </w:rPr>
        <w:t>ЦНАПу</w:t>
      </w:r>
      <w:proofErr w:type="spellEnd"/>
      <w:r w:rsidRPr="00B534B3">
        <w:rPr>
          <w:szCs w:val="28"/>
        </w:rPr>
        <w:t xml:space="preserve">, та </w:t>
      </w:r>
      <w:proofErr w:type="spellStart"/>
      <w:r w:rsidRPr="00B534B3">
        <w:rPr>
          <w:szCs w:val="28"/>
        </w:rPr>
        <w:t>співфінансування</w:t>
      </w:r>
      <w:proofErr w:type="spellEnd"/>
      <w:r w:rsidRPr="00B534B3">
        <w:rPr>
          <w:szCs w:val="28"/>
        </w:rPr>
        <w:t xml:space="preserve"> проекту за рахунок місцевого бюджету сільської ТГ. Загальна вартість проекту складає – 1,9 млн. грн., в тому числі – 1,5 млн. грн. кошти субвенції, 400,0 тис. грн.  кошти місцевого бюджету сільської територіальної громади.</w:t>
      </w:r>
    </w:p>
    <w:p w:rsidR="00D06EFD" w:rsidRPr="004E76E5" w:rsidRDefault="00D06EFD" w:rsidP="00D06EFD">
      <w:pPr>
        <w:pStyle w:val="af9"/>
        <w:ind w:left="0" w:firstLine="709"/>
        <w:jc w:val="both"/>
        <w:rPr>
          <w:szCs w:val="28"/>
        </w:rPr>
      </w:pPr>
      <w:r w:rsidRPr="00B534B3">
        <w:rPr>
          <w:szCs w:val="28"/>
        </w:rPr>
        <w:t xml:space="preserve">З метою надання можливості жителям району не витрачати свій час на черги, а самим обирати зручну для себе дату й час, у 2 </w:t>
      </w:r>
      <w:proofErr w:type="spellStart"/>
      <w:r w:rsidRPr="00B534B3">
        <w:rPr>
          <w:szCs w:val="28"/>
        </w:rPr>
        <w:t>ЦНАПах</w:t>
      </w:r>
      <w:proofErr w:type="spellEnd"/>
      <w:r w:rsidRPr="00B534B3">
        <w:rPr>
          <w:szCs w:val="28"/>
        </w:rPr>
        <w:t xml:space="preserve"> встановлено електронну систему керування чергою</w:t>
      </w:r>
      <w:r w:rsidRPr="004E76E5">
        <w:rPr>
          <w:szCs w:val="28"/>
        </w:rPr>
        <w:t xml:space="preserve"> в м. Олешки та у с. </w:t>
      </w:r>
      <w:proofErr w:type="spellStart"/>
      <w:r w:rsidRPr="004E76E5">
        <w:rPr>
          <w:szCs w:val="28"/>
        </w:rPr>
        <w:t>Чорнобаївка</w:t>
      </w:r>
      <w:proofErr w:type="spellEnd"/>
      <w:r w:rsidRPr="004E76E5">
        <w:rPr>
          <w:szCs w:val="28"/>
        </w:rPr>
        <w:t>.</w:t>
      </w:r>
    </w:p>
    <w:p w:rsidR="00D06EFD" w:rsidRPr="004E76E5" w:rsidRDefault="00D06EFD" w:rsidP="00D06EFD">
      <w:pPr>
        <w:ind w:firstLine="567"/>
        <w:jc w:val="both"/>
        <w:rPr>
          <w:rFonts w:ascii="Times New Roman" w:hAnsi="Times New Roman"/>
          <w:color w:val="auto"/>
          <w:sz w:val="28"/>
          <w:szCs w:val="28"/>
        </w:rPr>
      </w:pPr>
      <w:r w:rsidRPr="004E76E5">
        <w:rPr>
          <w:rFonts w:ascii="Times New Roman" w:hAnsi="Times New Roman"/>
          <w:color w:val="auto"/>
          <w:sz w:val="28"/>
          <w:szCs w:val="28"/>
        </w:rPr>
        <w:t>Станом на 01 грудня 2021 року на території району усі заклади охорони здоров’я Херсонського району надають комплексну послугу «</w:t>
      </w:r>
      <w:proofErr w:type="spellStart"/>
      <w:r w:rsidRPr="004E76E5">
        <w:rPr>
          <w:rFonts w:ascii="Times New Roman" w:hAnsi="Times New Roman"/>
          <w:color w:val="auto"/>
          <w:sz w:val="28"/>
          <w:szCs w:val="28"/>
        </w:rPr>
        <w:t>єМалятко</w:t>
      </w:r>
      <w:proofErr w:type="spellEnd"/>
      <w:r w:rsidRPr="004E76E5">
        <w:rPr>
          <w:rFonts w:ascii="Times New Roman" w:hAnsi="Times New Roman"/>
          <w:color w:val="auto"/>
          <w:sz w:val="28"/>
          <w:szCs w:val="28"/>
        </w:rPr>
        <w:t>» та підключені до «Порталу Дія» .</w:t>
      </w:r>
    </w:p>
    <w:p w:rsidR="00D06EFD" w:rsidRPr="0064277C" w:rsidRDefault="00D06EFD" w:rsidP="00D06EFD">
      <w:pPr>
        <w:ind w:firstLine="709"/>
        <w:jc w:val="both"/>
        <w:rPr>
          <w:rFonts w:ascii="Times New Roman" w:hAnsi="Times New Roman"/>
          <w:sz w:val="28"/>
          <w:szCs w:val="28"/>
        </w:rPr>
      </w:pPr>
      <w:r w:rsidRPr="004E76E5">
        <w:rPr>
          <w:rFonts w:ascii="Times New Roman" w:hAnsi="Times New Roman"/>
          <w:color w:val="auto"/>
          <w:sz w:val="28"/>
          <w:szCs w:val="28"/>
        </w:rPr>
        <w:t xml:space="preserve">Також, протягом 2021 року </w:t>
      </w:r>
      <w:r w:rsidRPr="004E76E5">
        <w:rPr>
          <w:rFonts w:ascii="Times New Roman" w:hAnsi="Times New Roman"/>
          <w:color w:val="auto"/>
          <w:sz w:val="28"/>
          <w:szCs w:val="28"/>
          <w:highlight w:val="white"/>
        </w:rPr>
        <w:t>створено закладку на офіційному сайті  районної державної адміністрації - «Центри надання</w:t>
      </w:r>
      <w:r w:rsidRPr="0064277C">
        <w:rPr>
          <w:rFonts w:ascii="Times New Roman" w:hAnsi="Times New Roman"/>
          <w:sz w:val="28"/>
          <w:szCs w:val="28"/>
          <w:highlight w:val="white"/>
        </w:rPr>
        <w:t xml:space="preserve"> адміністративних послуг» - «Адміністративні послуги Херсонського району», який щоденно наповнюється інформаційними картками адміністративних послуг, що надаються </w:t>
      </w:r>
      <w:proofErr w:type="spellStart"/>
      <w:r w:rsidRPr="0064277C">
        <w:rPr>
          <w:rFonts w:ascii="Times New Roman" w:hAnsi="Times New Roman"/>
          <w:sz w:val="28"/>
          <w:szCs w:val="28"/>
          <w:highlight w:val="white"/>
        </w:rPr>
        <w:t>ЦНАПами</w:t>
      </w:r>
      <w:proofErr w:type="spellEnd"/>
      <w:r w:rsidRPr="0064277C">
        <w:rPr>
          <w:rFonts w:ascii="Times New Roman" w:hAnsi="Times New Roman"/>
          <w:sz w:val="28"/>
          <w:szCs w:val="28"/>
          <w:highlight w:val="white"/>
        </w:rPr>
        <w:t xml:space="preserve"> району</w:t>
      </w:r>
      <w:r w:rsidRPr="0064277C">
        <w:rPr>
          <w:rFonts w:ascii="Times New Roman" w:hAnsi="Times New Roman"/>
          <w:sz w:val="28"/>
          <w:szCs w:val="28"/>
        </w:rPr>
        <w:t>, так протягом зазначеного періоду підготовлено та розміщено 26 карток адміністративних послуг, та в 2022 році продовжується робота в цьому напрямку.</w:t>
      </w:r>
    </w:p>
    <w:p w:rsidR="00D06EFD" w:rsidRPr="00ED0617" w:rsidRDefault="00D06EFD" w:rsidP="00D06EFD">
      <w:pPr>
        <w:ind w:firstLine="709"/>
        <w:jc w:val="both"/>
        <w:rPr>
          <w:rFonts w:ascii="Times New Roman" w:hAnsi="Times New Roman"/>
          <w:color w:val="0070C0"/>
          <w:sz w:val="28"/>
          <w:szCs w:val="28"/>
        </w:rPr>
      </w:pPr>
    </w:p>
    <w:p w:rsidR="00D06EFD" w:rsidRPr="00ED0617" w:rsidRDefault="00D06EFD" w:rsidP="00D06EFD">
      <w:pPr>
        <w:jc w:val="center"/>
        <w:rPr>
          <w:rFonts w:ascii="Times New Roman" w:hAnsi="Times New Roman"/>
          <w:b/>
          <w:sz w:val="28"/>
          <w:szCs w:val="28"/>
          <w:u w:val="single"/>
        </w:rPr>
      </w:pPr>
      <w:r w:rsidRPr="00ED0617">
        <w:rPr>
          <w:rFonts w:ascii="Times New Roman" w:hAnsi="Times New Roman"/>
          <w:b/>
          <w:color w:val="auto"/>
          <w:sz w:val="28"/>
          <w:szCs w:val="28"/>
          <w:u w:val="single"/>
        </w:rPr>
        <w:lastRenderedPageBreak/>
        <w:t>Соціальний захист населення, працевлаштування та підтримка дітей, сім’ї та молоді</w:t>
      </w:r>
    </w:p>
    <w:p w:rsidR="00D06EFD" w:rsidRPr="00ED0617" w:rsidRDefault="00D06EFD" w:rsidP="00D06EFD">
      <w:pPr>
        <w:ind w:firstLine="709"/>
        <w:jc w:val="both"/>
        <w:rPr>
          <w:rFonts w:ascii="Times New Roman" w:hAnsi="Times New Roman"/>
          <w:color w:val="0070C0"/>
          <w:sz w:val="28"/>
          <w:szCs w:val="28"/>
        </w:rPr>
      </w:pPr>
    </w:p>
    <w:p w:rsidR="00D06EFD" w:rsidRPr="0038520F"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Розмір середньомісячної номінальної заробітної плати штатного працівника по району </w:t>
      </w:r>
      <w:r w:rsidRPr="0038520F">
        <w:rPr>
          <w:rFonts w:ascii="Times New Roman" w:hAnsi="Times New Roman"/>
          <w:sz w:val="28"/>
          <w:szCs w:val="28"/>
          <w:lang w:val="uk-UA"/>
        </w:rPr>
        <w:t>за IIІ квартал 2021 року становив 12028 грн.</w:t>
      </w:r>
    </w:p>
    <w:p w:rsidR="00D06EFD" w:rsidRDefault="00D06EFD" w:rsidP="00D06EFD">
      <w:pPr>
        <w:pStyle w:val="aff4"/>
        <w:ind w:firstLine="709"/>
        <w:jc w:val="both"/>
        <w:rPr>
          <w:rFonts w:ascii="Times New Roman" w:hAnsi="Times New Roman"/>
          <w:sz w:val="28"/>
          <w:szCs w:val="28"/>
          <w:lang w:val="uk-UA"/>
        </w:rPr>
      </w:pPr>
      <w:r w:rsidRPr="0038520F">
        <w:rPr>
          <w:rFonts w:ascii="Times New Roman" w:hAnsi="Times New Roman"/>
          <w:sz w:val="28"/>
          <w:szCs w:val="28"/>
          <w:lang w:val="uk-UA"/>
        </w:rPr>
        <w:t xml:space="preserve">За </w:t>
      </w:r>
      <w:r w:rsidRPr="0038520F">
        <w:rPr>
          <w:rFonts w:ascii="Times New Roman" w:hAnsi="Times New Roman"/>
          <w:iCs/>
          <w:sz w:val="28"/>
          <w:szCs w:val="28"/>
          <w:lang w:val="uk-UA"/>
        </w:rPr>
        <w:t xml:space="preserve">статистичними </w:t>
      </w:r>
      <w:r w:rsidRPr="0038520F">
        <w:rPr>
          <w:rFonts w:ascii="Times New Roman" w:hAnsi="Times New Roman"/>
          <w:sz w:val="28"/>
          <w:szCs w:val="28"/>
          <w:lang w:val="uk-UA"/>
        </w:rPr>
        <w:t>даними станом на 01 січня 2022 року  заборгова</w:t>
      </w:r>
      <w:r>
        <w:rPr>
          <w:rFonts w:ascii="Times New Roman" w:hAnsi="Times New Roman"/>
          <w:sz w:val="28"/>
          <w:szCs w:val="28"/>
          <w:lang w:val="uk-UA"/>
        </w:rPr>
        <w:t>ність по заробітній платі</w:t>
      </w:r>
      <w:r w:rsidRPr="0038520F">
        <w:rPr>
          <w:rFonts w:ascii="Times New Roman" w:hAnsi="Times New Roman"/>
          <w:sz w:val="28"/>
          <w:szCs w:val="28"/>
          <w:lang w:val="uk-UA"/>
        </w:rPr>
        <w:t xml:space="preserve"> на підприємствах району складає 12917,4 тис. грн.</w:t>
      </w:r>
      <w:r>
        <w:rPr>
          <w:rFonts w:ascii="Times New Roman" w:hAnsi="Times New Roman"/>
          <w:sz w:val="28"/>
          <w:szCs w:val="28"/>
          <w:lang w:val="uk-UA"/>
        </w:rPr>
        <w:t>,</w:t>
      </w:r>
      <w:r w:rsidRPr="0038520F">
        <w:rPr>
          <w:rFonts w:ascii="Times New Roman" w:hAnsi="Times New Roman"/>
          <w:sz w:val="28"/>
          <w:szCs w:val="28"/>
          <w:lang w:val="uk-UA"/>
        </w:rPr>
        <w:t xml:space="preserve"> з них 12563,0</w:t>
      </w:r>
      <w:r>
        <w:rPr>
          <w:rFonts w:ascii="Times New Roman" w:hAnsi="Times New Roman"/>
          <w:sz w:val="28"/>
          <w:szCs w:val="28"/>
          <w:lang w:val="uk-UA"/>
        </w:rPr>
        <w:t xml:space="preserve"> тис. грн. </w:t>
      </w:r>
      <w:r w:rsidRPr="0038520F">
        <w:rPr>
          <w:rFonts w:ascii="Times New Roman" w:hAnsi="Times New Roman"/>
          <w:sz w:val="28"/>
          <w:szCs w:val="28"/>
          <w:lang w:val="uk-UA"/>
        </w:rPr>
        <w:t>заборгова</w:t>
      </w:r>
      <w:r>
        <w:rPr>
          <w:rFonts w:ascii="Times New Roman" w:hAnsi="Times New Roman"/>
          <w:sz w:val="28"/>
          <w:szCs w:val="28"/>
          <w:lang w:val="uk-UA"/>
        </w:rPr>
        <w:t>н</w:t>
      </w:r>
      <w:r w:rsidRPr="0038520F">
        <w:rPr>
          <w:rFonts w:ascii="Times New Roman" w:hAnsi="Times New Roman"/>
          <w:sz w:val="28"/>
          <w:szCs w:val="28"/>
          <w:lang w:val="uk-UA"/>
        </w:rPr>
        <w:t>ість підприємств м. Херсона. З метою відпрацювання питання щодо погашення заборгованості із виплати заробітної плати</w:t>
      </w:r>
      <w:r w:rsidRPr="00ED0617">
        <w:rPr>
          <w:rFonts w:ascii="Times New Roman" w:hAnsi="Times New Roman"/>
          <w:sz w:val="28"/>
          <w:szCs w:val="28"/>
          <w:lang w:val="uk-UA"/>
        </w:rPr>
        <w:t xml:space="preserve"> підприємствами – боржниками, районна державна адміністрація, в межах повноважень, надіслала відповідні листи керівникам підприємств про необхідність погашення заборгованості із виплати заробітної плати та внесків до Пенсійного фонду, а також про дисциплінарну, адміністративну відповідальність у разі порушення законодавства про оплату праці.  </w:t>
      </w:r>
    </w:p>
    <w:p w:rsidR="00D06EFD" w:rsidRDefault="00D06EFD" w:rsidP="00D06EFD">
      <w:pPr>
        <w:pStyle w:val="aff4"/>
        <w:ind w:firstLine="709"/>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D06EFD" w:rsidRPr="00056347" w:rsidTr="006D3D87">
        <w:tc>
          <w:tcPr>
            <w:tcW w:w="9853" w:type="dxa"/>
            <w:gridSpan w:val="2"/>
          </w:tcPr>
          <w:p w:rsidR="00D06EFD" w:rsidRPr="000E6916" w:rsidRDefault="00D06EFD" w:rsidP="006D3D87">
            <w:pPr>
              <w:pStyle w:val="aff4"/>
              <w:jc w:val="center"/>
              <w:rPr>
                <w:rFonts w:ascii="Times New Roman" w:hAnsi="Times New Roman"/>
                <w:b/>
                <w:sz w:val="28"/>
                <w:szCs w:val="28"/>
                <w:lang w:val="uk-UA"/>
              </w:rPr>
            </w:pPr>
            <w:r w:rsidRPr="000E6916">
              <w:rPr>
                <w:rFonts w:ascii="Times New Roman" w:hAnsi="Times New Roman"/>
                <w:b/>
                <w:sz w:val="28"/>
                <w:szCs w:val="28"/>
                <w:lang w:val="uk-UA"/>
              </w:rPr>
              <w:t>Кількість отримувачів державної соціальної підтримки, які перебувають на обліку в управлінні соціальної політики районної державної адміністрації</w:t>
            </w:r>
          </w:p>
        </w:tc>
      </w:tr>
      <w:tr w:rsidR="00D06EFD" w:rsidRPr="00056347" w:rsidTr="006D3D87">
        <w:tc>
          <w:tcPr>
            <w:tcW w:w="4926" w:type="dxa"/>
          </w:tcPr>
          <w:p w:rsidR="00D06EFD" w:rsidRPr="00056347" w:rsidRDefault="00D06EFD" w:rsidP="006D3D87">
            <w:pPr>
              <w:jc w:val="center"/>
              <w:rPr>
                <w:rFonts w:ascii="Times New Roman" w:hAnsi="Times New Roman"/>
                <w:b/>
                <w:sz w:val="28"/>
                <w:szCs w:val="28"/>
              </w:rPr>
            </w:pPr>
            <w:r w:rsidRPr="00056347">
              <w:rPr>
                <w:rFonts w:ascii="Times New Roman" w:hAnsi="Times New Roman"/>
                <w:b/>
                <w:sz w:val="28"/>
                <w:szCs w:val="28"/>
              </w:rPr>
              <w:t>Білозерський відділ</w:t>
            </w:r>
          </w:p>
        </w:tc>
        <w:tc>
          <w:tcPr>
            <w:tcW w:w="4927" w:type="dxa"/>
          </w:tcPr>
          <w:p w:rsidR="00D06EFD" w:rsidRPr="00056347" w:rsidRDefault="00D06EFD" w:rsidP="006D3D87">
            <w:pPr>
              <w:jc w:val="center"/>
              <w:rPr>
                <w:rFonts w:ascii="Times New Roman" w:hAnsi="Times New Roman"/>
                <w:b/>
                <w:sz w:val="28"/>
                <w:szCs w:val="28"/>
              </w:rPr>
            </w:pPr>
            <w:r w:rsidRPr="00056347">
              <w:rPr>
                <w:rFonts w:ascii="Times New Roman" w:hAnsi="Times New Roman"/>
                <w:b/>
                <w:sz w:val="28"/>
                <w:szCs w:val="28"/>
              </w:rPr>
              <w:t>Олешківський відділ</w:t>
            </w:r>
          </w:p>
        </w:tc>
      </w:tr>
      <w:tr w:rsidR="00D06EFD" w:rsidRPr="00056347" w:rsidTr="006D3D87">
        <w:tc>
          <w:tcPr>
            <w:tcW w:w="4926" w:type="dxa"/>
          </w:tcPr>
          <w:p w:rsidR="00D06EFD" w:rsidRPr="00056347" w:rsidRDefault="00D06EFD" w:rsidP="006D3D87">
            <w:pPr>
              <w:jc w:val="both"/>
              <w:rPr>
                <w:rFonts w:ascii="Times New Roman" w:hAnsi="Times New Roman"/>
                <w:sz w:val="28"/>
                <w:szCs w:val="28"/>
              </w:rPr>
            </w:pPr>
            <w:proofErr w:type="spellStart"/>
            <w:r w:rsidRPr="00056347">
              <w:rPr>
                <w:rFonts w:ascii="Times New Roman" w:hAnsi="Times New Roman"/>
                <w:sz w:val="28"/>
                <w:szCs w:val="28"/>
              </w:rPr>
              <w:t>Держдопомоги</w:t>
            </w:r>
            <w:proofErr w:type="spellEnd"/>
            <w:r w:rsidRPr="00056347">
              <w:rPr>
                <w:rFonts w:ascii="Times New Roman" w:hAnsi="Times New Roman"/>
                <w:sz w:val="28"/>
                <w:szCs w:val="28"/>
              </w:rPr>
              <w:t xml:space="preserve"> – 11 131</w:t>
            </w:r>
          </w:p>
        </w:tc>
        <w:tc>
          <w:tcPr>
            <w:tcW w:w="4927"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9 665</w:t>
            </w:r>
          </w:p>
        </w:tc>
      </w:tr>
      <w:tr w:rsidR="00D06EFD" w:rsidRPr="00056347" w:rsidTr="006D3D87">
        <w:tc>
          <w:tcPr>
            <w:tcW w:w="4926"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Пільги – 15 400</w:t>
            </w:r>
          </w:p>
        </w:tc>
        <w:tc>
          <w:tcPr>
            <w:tcW w:w="4927"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15 200</w:t>
            </w:r>
          </w:p>
        </w:tc>
      </w:tr>
      <w:tr w:rsidR="00D06EFD" w:rsidRPr="00056347" w:rsidTr="006D3D87">
        <w:tc>
          <w:tcPr>
            <w:tcW w:w="4926"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Інваліди – 3 400</w:t>
            </w:r>
          </w:p>
        </w:tc>
        <w:tc>
          <w:tcPr>
            <w:tcW w:w="4927"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3 500</w:t>
            </w:r>
          </w:p>
        </w:tc>
      </w:tr>
      <w:tr w:rsidR="00D06EFD" w:rsidRPr="00056347" w:rsidTr="006D3D87">
        <w:tc>
          <w:tcPr>
            <w:tcW w:w="4926"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Субсидії – 8 800</w:t>
            </w:r>
          </w:p>
        </w:tc>
        <w:tc>
          <w:tcPr>
            <w:tcW w:w="4927" w:type="dxa"/>
          </w:tcPr>
          <w:p w:rsidR="00D06EFD" w:rsidRPr="00056347" w:rsidRDefault="00D06EFD" w:rsidP="006D3D87">
            <w:pPr>
              <w:jc w:val="both"/>
              <w:rPr>
                <w:rFonts w:ascii="Times New Roman" w:hAnsi="Times New Roman"/>
                <w:sz w:val="28"/>
                <w:szCs w:val="28"/>
              </w:rPr>
            </w:pPr>
            <w:r w:rsidRPr="00056347">
              <w:rPr>
                <w:rFonts w:ascii="Times New Roman" w:hAnsi="Times New Roman"/>
                <w:sz w:val="28"/>
                <w:szCs w:val="28"/>
              </w:rPr>
              <w:t>9 000</w:t>
            </w:r>
          </w:p>
        </w:tc>
      </w:tr>
      <w:tr w:rsidR="00D06EFD" w:rsidRPr="00056347" w:rsidTr="006D3D87">
        <w:tc>
          <w:tcPr>
            <w:tcW w:w="4926" w:type="dxa"/>
          </w:tcPr>
          <w:p w:rsidR="00D06EFD" w:rsidRPr="00056347" w:rsidRDefault="00D06EFD" w:rsidP="006D3D87">
            <w:pPr>
              <w:jc w:val="both"/>
              <w:rPr>
                <w:rFonts w:ascii="Times New Roman" w:hAnsi="Times New Roman"/>
                <w:b/>
                <w:sz w:val="28"/>
                <w:szCs w:val="28"/>
              </w:rPr>
            </w:pPr>
            <w:r w:rsidRPr="00056347">
              <w:rPr>
                <w:rFonts w:ascii="Times New Roman" w:hAnsi="Times New Roman"/>
                <w:b/>
                <w:sz w:val="28"/>
                <w:szCs w:val="28"/>
              </w:rPr>
              <w:t>Всього – 38 731</w:t>
            </w:r>
          </w:p>
        </w:tc>
        <w:tc>
          <w:tcPr>
            <w:tcW w:w="4927" w:type="dxa"/>
          </w:tcPr>
          <w:p w:rsidR="00D06EFD" w:rsidRPr="00056347" w:rsidRDefault="00D06EFD" w:rsidP="006D3D87">
            <w:pPr>
              <w:jc w:val="both"/>
              <w:rPr>
                <w:rFonts w:ascii="Times New Roman" w:hAnsi="Times New Roman"/>
                <w:b/>
                <w:sz w:val="28"/>
                <w:szCs w:val="28"/>
              </w:rPr>
            </w:pPr>
            <w:r w:rsidRPr="00056347">
              <w:rPr>
                <w:rFonts w:ascii="Times New Roman" w:hAnsi="Times New Roman"/>
                <w:b/>
                <w:sz w:val="28"/>
                <w:szCs w:val="28"/>
              </w:rPr>
              <w:t>37 365</w:t>
            </w:r>
          </w:p>
        </w:tc>
      </w:tr>
    </w:tbl>
    <w:p w:rsidR="00D06EFD" w:rsidRDefault="00D06EFD" w:rsidP="00D06EFD">
      <w:pPr>
        <w:ind w:firstLine="798"/>
        <w:jc w:val="both"/>
        <w:rPr>
          <w:color w:val="0070C0"/>
          <w:szCs w:val="28"/>
        </w:rPr>
      </w:pPr>
    </w:p>
    <w:p w:rsidR="00D06EFD" w:rsidRPr="00FC3096" w:rsidRDefault="00D06EFD" w:rsidP="00D06EFD">
      <w:pPr>
        <w:ind w:firstLine="798"/>
        <w:jc w:val="both"/>
        <w:rPr>
          <w:rFonts w:ascii="Times New Roman" w:hAnsi="Times New Roman"/>
          <w:color w:val="auto"/>
          <w:sz w:val="28"/>
          <w:szCs w:val="28"/>
        </w:rPr>
      </w:pPr>
      <w:r w:rsidRPr="00FC3096">
        <w:rPr>
          <w:rFonts w:ascii="Times New Roman" w:hAnsi="Times New Roman"/>
          <w:color w:val="auto"/>
          <w:sz w:val="28"/>
          <w:szCs w:val="28"/>
        </w:rPr>
        <w:t>У звітному періоді за призначенням різних видів допомог звернулось  14859  сімей. Сума виплачених коштів склала 200269,9 тис. грн. Видано 19435 довідок та повідомлень. Надано 34986 консультацій із питань призначення та виплат державних допомог.</w:t>
      </w:r>
    </w:p>
    <w:p w:rsidR="00D06EFD" w:rsidRPr="00FC3096" w:rsidRDefault="00D06EFD" w:rsidP="00D06EFD">
      <w:pPr>
        <w:pStyle w:val="a5"/>
        <w:spacing w:after="0"/>
        <w:ind w:firstLine="708"/>
        <w:jc w:val="both"/>
        <w:rPr>
          <w:rFonts w:ascii="Times New Roman" w:hAnsi="Times New Roman"/>
          <w:color w:val="auto"/>
          <w:sz w:val="28"/>
          <w:szCs w:val="28"/>
        </w:rPr>
      </w:pPr>
      <w:r w:rsidRPr="00FC3096">
        <w:rPr>
          <w:rFonts w:ascii="Times New Roman" w:hAnsi="Times New Roman"/>
          <w:color w:val="auto"/>
          <w:sz w:val="28"/>
          <w:szCs w:val="28"/>
        </w:rPr>
        <w:t>Прийнято та опрацьовано 7289 пакетів документів для призначення субсидії. Сума виплачених коштів склала 99184,7 тис.</w:t>
      </w:r>
      <w:r>
        <w:rPr>
          <w:rFonts w:ascii="Times New Roman" w:hAnsi="Times New Roman"/>
          <w:color w:val="auto"/>
          <w:sz w:val="28"/>
          <w:szCs w:val="28"/>
        </w:rPr>
        <w:t xml:space="preserve"> </w:t>
      </w:r>
      <w:r w:rsidRPr="00FC3096">
        <w:rPr>
          <w:rFonts w:ascii="Times New Roman" w:hAnsi="Times New Roman"/>
          <w:color w:val="auto"/>
          <w:sz w:val="28"/>
          <w:szCs w:val="28"/>
        </w:rPr>
        <w:t>грн.</w:t>
      </w:r>
    </w:p>
    <w:p w:rsidR="00D06EFD" w:rsidRPr="00FC3096" w:rsidRDefault="00D06EFD" w:rsidP="00D06EFD">
      <w:pPr>
        <w:pStyle w:val="a5"/>
        <w:spacing w:after="0"/>
        <w:ind w:firstLine="708"/>
        <w:jc w:val="both"/>
        <w:rPr>
          <w:rFonts w:ascii="Times New Roman" w:hAnsi="Times New Roman"/>
          <w:color w:val="auto"/>
          <w:sz w:val="28"/>
          <w:szCs w:val="28"/>
        </w:rPr>
      </w:pPr>
      <w:r w:rsidRPr="00FC3096">
        <w:rPr>
          <w:rFonts w:ascii="Times New Roman" w:hAnsi="Times New Roman"/>
          <w:color w:val="auto"/>
          <w:sz w:val="28"/>
          <w:szCs w:val="28"/>
        </w:rPr>
        <w:t>Прийнято та призначено 3 отримувачам щомісячне відшкодування вартості послуг по догл</w:t>
      </w:r>
      <w:r>
        <w:rPr>
          <w:rFonts w:ascii="Times New Roman" w:hAnsi="Times New Roman"/>
          <w:color w:val="auto"/>
          <w:sz w:val="28"/>
          <w:szCs w:val="28"/>
        </w:rPr>
        <w:t>яду за дитиною до трьох років «</w:t>
      </w:r>
      <w:r w:rsidRPr="00FC3096">
        <w:rPr>
          <w:rFonts w:ascii="Times New Roman" w:hAnsi="Times New Roman"/>
          <w:color w:val="auto"/>
          <w:sz w:val="28"/>
          <w:szCs w:val="28"/>
        </w:rPr>
        <w:t>Муніципальна няня» на суму 79,7 тис грн.</w:t>
      </w:r>
    </w:p>
    <w:p w:rsidR="00D06EFD" w:rsidRDefault="00D06EFD" w:rsidP="00D06EFD">
      <w:pPr>
        <w:pStyle w:val="a5"/>
        <w:spacing w:after="0"/>
        <w:ind w:firstLine="708"/>
        <w:jc w:val="both"/>
        <w:rPr>
          <w:rFonts w:ascii="Times New Roman" w:hAnsi="Times New Roman"/>
          <w:color w:val="auto"/>
          <w:sz w:val="28"/>
          <w:szCs w:val="28"/>
        </w:rPr>
      </w:pPr>
      <w:r w:rsidRPr="00FC3096">
        <w:rPr>
          <w:rFonts w:ascii="Times New Roman" w:hAnsi="Times New Roman"/>
          <w:color w:val="auto"/>
          <w:sz w:val="28"/>
          <w:szCs w:val="28"/>
        </w:rPr>
        <w:t>Прийнято та призначено 481 отримувачам грошову компенсацію вартості одноразової натуральної допомоги ,,пакунок малюка” на суму 984,0</w:t>
      </w:r>
      <w:r>
        <w:rPr>
          <w:rFonts w:ascii="Times New Roman" w:hAnsi="Times New Roman"/>
          <w:color w:val="auto"/>
          <w:sz w:val="28"/>
          <w:szCs w:val="28"/>
        </w:rPr>
        <w:t xml:space="preserve"> тис грн.</w:t>
      </w:r>
    </w:p>
    <w:p w:rsidR="00D06EFD" w:rsidRPr="009F1E9B" w:rsidRDefault="00D06EFD" w:rsidP="00D06EFD">
      <w:pPr>
        <w:pStyle w:val="a5"/>
        <w:spacing w:after="0"/>
        <w:ind w:firstLine="708"/>
        <w:jc w:val="both"/>
        <w:rPr>
          <w:rFonts w:ascii="Times New Roman" w:hAnsi="Times New Roman"/>
          <w:color w:val="auto"/>
          <w:sz w:val="28"/>
          <w:szCs w:val="28"/>
        </w:rPr>
      </w:pPr>
      <w:r w:rsidRPr="009F1E9B">
        <w:rPr>
          <w:rFonts w:ascii="Times New Roman" w:hAnsi="Times New Roman"/>
          <w:color w:val="auto"/>
          <w:sz w:val="28"/>
          <w:szCs w:val="28"/>
        </w:rPr>
        <w:t xml:space="preserve">За програмою 1501040 «Заходи із психологічної реабілітації, соціальної та професійної адаптації, забезпечення санаторно-курортним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з метою повернення їх до мирного життя» за напрямком «психологічна реабілітація 2282» направлено на психологічну реабілітацію 8 осіб, а саме: 4 учасника бойових дій із числа АТО/ООС, 1 особа </w:t>
      </w:r>
      <w:r w:rsidRPr="009F1E9B">
        <w:rPr>
          <w:rFonts w:ascii="Times New Roman" w:hAnsi="Times New Roman"/>
          <w:color w:val="auto"/>
          <w:sz w:val="28"/>
          <w:szCs w:val="28"/>
        </w:rPr>
        <w:lastRenderedPageBreak/>
        <w:t>із інвалідністю внаслідок війни, 2 дружини учасників АТО, 1 учасник Революції Гідності.</w:t>
      </w:r>
    </w:p>
    <w:p w:rsidR="00D06EFD" w:rsidRPr="00ED0617" w:rsidRDefault="00D06EFD" w:rsidP="00D06EFD">
      <w:pPr>
        <w:pStyle w:val="aff4"/>
        <w:ind w:firstLine="709"/>
        <w:jc w:val="both"/>
        <w:rPr>
          <w:rFonts w:ascii="Times New Roman" w:hAnsi="Times New Roman"/>
          <w:sz w:val="28"/>
          <w:szCs w:val="28"/>
          <w:lang w:val="uk-UA"/>
        </w:rPr>
      </w:pPr>
      <w:r w:rsidRPr="00FC3096">
        <w:rPr>
          <w:rFonts w:ascii="Times New Roman" w:hAnsi="Times New Roman"/>
          <w:sz w:val="28"/>
          <w:szCs w:val="28"/>
          <w:lang w:val="uk-UA"/>
        </w:rPr>
        <w:t>Станом на 01 грудня 2021 року на території району за статистичними даними кількість наявного населення складає 450 762 особи та постійного 446</w:t>
      </w:r>
      <w:r w:rsidRPr="00ED0617">
        <w:rPr>
          <w:rFonts w:ascii="Times New Roman" w:hAnsi="Times New Roman"/>
          <w:sz w:val="28"/>
          <w:szCs w:val="28"/>
          <w:lang w:val="uk-UA"/>
        </w:rPr>
        <w:t xml:space="preserve"> 383 особи. Народилось у січні-листопаді 2021 року 3002 особи, померло 8368. Станом на 01 грудня 2021 року природне скорочення складає 5366 осіб.</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Прибуло 3901 особа, вибуло 4321 особа. Міграційне скорочення становить 420 осіб.</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Протягом січня-грудня 2021 року на обліку в </w:t>
      </w:r>
      <w:proofErr w:type="spellStart"/>
      <w:r w:rsidRPr="00ED0617">
        <w:rPr>
          <w:rFonts w:ascii="Times New Roman" w:hAnsi="Times New Roman"/>
          <w:sz w:val="28"/>
          <w:szCs w:val="28"/>
          <w:lang w:val="uk-UA"/>
        </w:rPr>
        <w:t>Білозерській</w:t>
      </w:r>
      <w:proofErr w:type="spellEnd"/>
      <w:r w:rsidRPr="00ED0617">
        <w:rPr>
          <w:rFonts w:ascii="Times New Roman" w:hAnsi="Times New Roman"/>
          <w:sz w:val="28"/>
          <w:szCs w:val="28"/>
          <w:lang w:val="uk-UA"/>
        </w:rPr>
        <w:t xml:space="preserve"> районній філії </w:t>
      </w:r>
      <w:r>
        <w:rPr>
          <w:rFonts w:ascii="Times New Roman" w:hAnsi="Times New Roman"/>
          <w:sz w:val="28"/>
          <w:szCs w:val="28"/>
          <w:lang w:val="uk-UA"/>
        </w:rPr>
        <w:t xml:space="preserve">Херсонського обласного центру зайнятості </w:t>
      </w:r>
      <w:r w:rsidRPr="00ED0617">
        <w:rPr>
          <w:rFonts w:ascii="Times New Roman" w:hAnsi="Times New Roman"/>
          <w:sz w:val="28"/>
          <w:szCs w:val="28"/>
          <w:lang w:val="uk-UA"/>
        </w:rPr>
        <w:t>перебувало 1514 осіб в статусі безробітного, що становить 101% до відповідного періоду 2020 року.</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Працевлаштовано</w:t>
      </w:r>
      <w:proofErr w:type="spellEnd"/>
      <w:r w:rsidRPr="00ED0617">
        <w:rPr>
          <w:rFonts w:ascii="Times New Roman" w:hAnsi="Times New Roman"/>
          <w:sz w:val="28"/>
          <w:szCs w:val="28"/>
          <w:lang w:val="uk-UA"/>
        </w:rPr>
        <w:t xml:space="preserve"> 532 особи з числа безробітних, що становить 109%  до відповідного періоду 2020 року.</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 Потреба підприємств в працівниках для заміщення вільних робочих місць становила 558 вакантних посад, що становить 75% до відповідного періоду 2020 року.</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За направленням служби зайнятості навчалося 223 особи, що становить 192% до відповідного періоду 2020 року. </w:t>
      </w:r>
      <w:proofErr w:type="spellStart"/>
      <w:r w:rsidRPr="00ED0617">
        <w:rPr>
          <w:rFonts w:ascii="Times New Roman" w:hAnsi="Times New Roman"/>
          <w:sz w:val="28"/>
          <w:szCs w:val="28"/>
          <w:lang w:val="uk-UA"/>
        </w:rPr>
        <w:t>Працевлаштовано</w:t>
      </w:r>
      <w:proofErr w:type="spellEnd"/>
      <w:r w:rsidRPr="00ED0617">
        <w:rPr>
          <w:rFonts w:ascii="Times New Roman" w:hAnsi="Times New Roman"/>
          <w:sz w:val="28"/>
          <w:szCs w:val="28"/>
          <w:lang w:val="uk-UA"/>
        </w:rPr>
        <w:t xml:space="preserve"> після закінчення навчання 192 особи, що становить 176% до відповідного періоду 2020 року.</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Протягом 2021 року одноразова виплата допомога по безробіттю для організації безробітними підприємницької діяльності  не надавалася.</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Протягом 2021 року 5 безробітних </w:t>
      </w:r>
      <w:proofErr w:type="spellStart"/>
      <w:r w:rsidRPr="00ED0617">
        <w:rPr>
          <w:rFonts w:ascii="Times New Roman" w:hAnsi="Times New Roman"/>
          <w:sz w:val="28"/>
          <w:szCs w:val="28"/>
          <w:lang w:val="uk-UA"/>
        </w:rPr>
        <w:t>працевлаштовано</w:t>
      </w:r>
      <w:proofErr w:type="spellEnd"/>
      <w:r w:rsidRPr="00ED0617">
        <w:rPr>
          <w:rFonts w:ascii="Times New Roman" w:hAnsi="Times New Roman"/>
          <w:sz w:val="28"/>
          <w:szCs w:val="28"/>
          <w:lang w:val="uk-UA"/>
        </w:rPr>
        <w:t xml:space="preserve"> на новостворені робочі місця з компенсацію єдиного внеску на загальнообов’язкове державне соціальне страхування, що становить 56% до відповідного періоду 2020 року.</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bCs/>
          <w:sz w:val="28"/>
          <w:szCs w:val="28"/>
          <w:lang w:val="uk-UA"/>
        </w:rPr>
        <w:t>61 особа зі статусом безробітного  працювали на оплачуваних громадських та інших роботах тимчасового  характеру</w:t>
      </w:r>
      <w:r w:rsidRPr="00ED0617">
        <w:rPr>
          <w:rFonts w:ascii="Times New Roman" w:hAnsi="Times New Roman"/>
          <w:sz w:val="28"/>
          <w:szCs w:val="28"/>
          <w:lang w:val="uk-UA"/>
        </w:rPr>
        <w:t>, що становить 49% до відповідного періоду 2020 року.</w:t>
      </w:r>
    </w:p>
    <w:p w:rsidR="00D06EFD" w:rsidRPr="00ED0617" w:rsidRDefault="00D06EFD" w:rsidP="00D06EFD">
      <w:pPr>
        <w:pStyle w:val="21"/>
        <w:rPr>
          <w:szCs w:val="28"/>
        </w:rPr>
      </w:pPr>
      <w:r w:rsidRPr="00ED0617">
        <w:rPr>
          <w:szCs w:val="28"/>
        </w:rPr>
        <w:t xml:space="preserve">На обліку в Олешківській районній філії Херсонського обласного центру зайнятості протягом січня - грудня  2021 року перебувало  1513 безробітних, що склало 111 % від аналогічного періоду 2020 року. </w:t>
      </w:r>
    </w:p>
    <w:p w:rsidR="00D06EFD" w:rsidRPr="00ED0617" w:rsidRDefault="00D06EFD" w:rsidP="00D06EFD">
      <w:pPr>
        <w:pStyle w:val="21"/>
        <w:rPr>
          <w:szCs w:val="28"/>
        </w:rPr>
      </w:pPr>
      <w:r w:rsidRPr="00ED0617">
        <w:rPr>
          <w:szCs w:val="28"/>
        </w:rPr>
        <w:t>Працевлаштовані 359 чол., в тому числі 331 безробітний, що склало 97% від аналогічного періоду 2020 року.</w:t>
      </w:r>
    </w:p>
    <w:p w:rsidR="00D06EFD" w:rsidRPr="00ED0617" w:rsidRDefault="00D06EFD" w:rsidP="00D06EFD">
      <w:pPr>
        <w:pStyle w:val="21"/>
        <w:rPr>
          <w:szCs w:val="28"/>
        </w:rPr>
      </w:pPr>
      <w:r w:rsidRPr="00ED0617">
        <w:rPr>
          <w:szCs w:val="28"/>
        </w:rPr>
        <w:t>З початку року за окресленими державною службою зайнятості пріоритетними напрямками діяльності проводилась робота у налагодженні співпраці з роботодавцями, щодо надання повної інформації про наявність вільних робочих місць (вакантних посад). Так, протягом 2021 року для укомплектув</w:t>
      </w:r>
      <w:r>
        <w:rPr>
          <w:szCs w:val="28"/>
        </w:rPr>
        <w:t>ання службою зайнятості надійшла</w:t>
      </w:r>
      <w:r w:rsidRPr="00ED0617">
        <w:rPr>
          <w:szCs w:val="28"/>
        </w:rPr>
        <w:t xml:space="preserve"> 641 вакансія,  що склало 92% від аналогічного періоду 2020 року.</w:t>
      </w:r>
    </w:p>
    <w:p w:rsidR="00D06EFD" w:rsidRPr="00ED0617" w:rsidRDefault="00D06EFD" w:rsidP="00D06EFD">
      <w:pPr>
        <w:pStyle w:val="21"/>
        <w:rPr>
          <w:szCs w:val="28"/>
        </w:rPr>
      </w:pPr>
      <w:r w:rsidRPr="00ED0617">
        <w:rPr>
          <w:szCs w:val="28"/>
        </w:rPr>
        <w:t>Навантаження незайнятого населення на 1 вільне робоче місце 2,2 осіб, що склало 122% від аналогічного періоду 2020 року.</w:t>
      </w:r>
    </w:p>
    <w:p w:rsidR="00D06EFD" w:rsidRPr="00ED0617" w:rsidRDefault="00D06EFD" w:rsidP="00D06EFD">
      <w:pPr>
        <w:pStyle w:val="21"/>
        <w:rPr>
          <w:szCs w:val="28"/>
        </w:rPr>
      </w:pPr>
      <w:r w:rsidRPr="00ED0617">
        <w:rPr>
          <w:szCs w:val="28"/>
        </w:rPr>
        <w:t>Проходили навчання 27 безробітних, з них працевлаштовані 26, що склало 66% від аналогічного періоду 2020 року.</w:t>
      </w:r>
    </w:p>
    <w:p w:rsidR="00D06EFD" w:rsidRPr="00ED0617" w:rsidRDefault="00D06EFD" w:rsidP="00D06EFD">
      <w:pPr>
        <w:pStyle w:val="21"/>
        <w:rPr>
          <w:szCs w:val="28"/>
        </w:rPr>
      </w:pPr>
      <w:r w:rsidRPr="00ED0617">
        <w:rPr>
          <w:szCs w:val="28"/>
        </w:rPr>
        <w:t>Проведено 69 консультацій з особами, які бажають стати приватними підприємцями, що склало 106% від аналогічного періоду 2020 року.</w:t>
      </w:r>
    </w:p>
    <w:p w:rsidR="00D06EFD" w:rsidRPr="00ED0617" w:rsidRDefault="00D06EFD" w:rsidP="00D06EFD">
      <w:pPr>
        <w:pStyle w:val="21"/>
        <w:rPr>
          <w:szCs w:val="28"/>
        </w:rPr>
      </w:pPr>
      <w:r w:rsidRPr="00ED0617">
        <w:rPr>
          <w:szCs w:val="28"/>
        </w:rPr>
        <w:t xml:space="preserve">Одноразову виплату допомоги по безробіттю протягом 2020-2021 років </w:t>
      </w:r>
      <w:r w:rsidRPr="00ED0617">
        <w:rPr>
          <w:szCs w:val="28"/>
        </w:rPr>
        <w:lastRenderedPageBreak/>
        <w:t>безробітні не отримували.</w:t>
      </w:r>
    </w:p>
    <w:p w:rsidR="00D06EFD" w:rsidRPr="00ED0617" w:rsidRDefault="00D06EFD" w:rsidP="00D06EFD">
      <w:pPr>
        <w:pStyle w:val="21"/>
        <w:rPr>
          <w:szCs w:val="28"/>
        </w:rPr>
      </w:pPr>
      <w:r w:rsidRPr="00ED0617">
        <w:rPr>
          <w:szCs w:val="28"/>
        </w:rPr>
        <w:t xml:space="preserve">На новостворені робочі місця з наданням компенсації єдиного внеску на загальнообов'язкове державне соціальне страхування протягом січня - грудня 2021 року </w:t>
      </w:r>
      <w:proofErr w:type="spellStart"/>
      <w:r w:rsidRPr="00ED0617">
        <w:rPr>
          <w:szCs w:val="28"/>
        </w:rPr>
        <w:t>працевлаштовано</w:t>
      </w:r>
      <w:proofErr w:type="spellEnd"/>
      <w:r w:rsidRPr="00ED0617">
        <w:rPr>
          <w:szCs w:val="28"/>
        </w:rPr>
        <w:t xml:space="preserve"> 4 особи (2020 рік 5 осіб), що склало 80%.</w:t>
      </w:r>
    </w:p>
    <w:p w:rsidR="00D06EFD" w:rsidRPr="00ED0617" w:rsidRDefault="00D06EFD" w:rsidP="00D06EFD">
      <w:pPr>
        <w:pStyle w:val="21"/>
        <w:rPr>
          <w:szCs w:val="28"/>
        </w:rPr>
      </w:pPr>
      <w:r w:rsidRPr="00ED0617">
        <w:rPr>
          <w:szCs w:val="28"/>
        </w:rPr>
        <w:t xml:space="preserve"> 78 безробітних брали участь у тимчасових роботах, що склало 63% від аналогічного періоду 2020 року.</w:t>
      </w:r>
    </w:p>
    <w:p w:rsidR="00D06EFD" w:rsidRPr="00ED0617" w:rsidRDefault="00D06EFD" w:rsidP="00D06EFD">
      <w:pPr>
        <w:pStyle w:val="af1"/>
        <w:spacing w:before="0" w:beforeAutospacing="0" w:after="0" w:afterAutospacing="0"/>
        <w:rPr>
          <w:szCs w:val="28"/>
        </w:rPr>
      </w:pPr>
      <w:r w:rsidRPr="00ED0617">
        <w:rPr>
          <w:szCs w:val="28"/>
        </w:rPr>
        <w:t xml:space="preserve">З метою реалізації державної політики у напрямі забезпечення рівних прав та можливостей жінок і чоловіків у Виноградівській територіальній громаді реалізується спільний </w:t>
      </w:r>
      <w:proofErr w:type="spellStart"/>
      <w:r w:rsidRPr="00ED0617">
        <w:rPr>
          <w:szCs w:val="28"/>
        </w:rPr>
        <w:t>проєкт</w:t>
      </w:r>
      <w:proofErr w:type="spellEnd"/>
      <w:r w:rsidRPr="00ED0617">
        <w:rPr>
          <w:szCs w:val="28"/>
        </w:rPr>
        <w:t xml:space="preserve"> Міністерства розвитку громад та територій України та структури Організації Об’єднаних Націй з питань гендерної рівності та розширення прав і можливостей жінок «Просування гендерної рівності та розширення прав та можливостей жінок в рамках реформи децентралізації в Україні». </w:t>
      </w:r>
    </w:p>
    <w:p w:rsidR="00D06EFD" w:rsidRPr="00ED0617" w:rsidRDefault="00D06EFD" w:rsidP="00D06EFD">
      <w:pPr>
        <w:pStyle w:val="af1"/>
        <w:shd w:val="clear" w:color="auto" w:fill="FFFFFF"/>
        <w:spacing w:before="0" w:beforeAutospacing="0" w:after="0" w:afterAutospacing="0"/>
        <w:rPr>
          <w:szCs w:val="28"/>
        </w:rPr>
      </w:pPr>
      <w:r w:rsidRPr="00ED0617">
        <w:rPr>
          <w:szCs w:val="28"/>
          <w:shd w:val="clear" w:color="auto" w:fill="FFFFFF"/>
        </w:rPr>
        <w:t xml:space="preserve">Херсонською обласною державною адміністрацією у співпраці з Головним управлінням Національної поліції в Херсонській області  здійснюється реалізація в територіальних громадах області </w:t>
      </w:r>
      <w:proofErr w:type="spellStart"/>
      <w:r w:rsidRPr="00ED0617">
        <w:rPr>
          <w:szCs w:val="28"/>
          <w:shd w:val="clear" w:color="auto" w:fill="FFFFFF"/>
        </w:rPr>
        <w:t>проєкту</w:t>
      </w:r>
      <w:proofErr w:type="spellEnd"/>
      <w:r w:rsidRPr="00ED0617">
        <w:rPr>
          <w:szCs w:val="28"/>
          <w:shd w:val="clear" w:color="auto" w:fill="FFFFFF"/>
        </w:rPr>
        <w:t xml:space="preserve"> «Поліцейський офіцер громади». </w:t>
      </w:r>
      <w:r w:rsidRPr="00ED0617">
        <w:rPr>
          <w:szCs w:val="28"/>
        </w:rPr>
        <w:t>За результатами взаємодії 7</w:t>
      </w:r>
      <w:r w:rsidRPr="00ED0617">
        <w:rPr>
          <w:szCs w:val="28"/>
          <w:shd w:val="clear" w:color="auto" w:fill="FFFFFF"/>
        </w:rPr>
        <w:t xml:space="preserve"> територіальних громад району (</w:t>
      </w:r>
      <w:proofErr w:type="spellStart"/>
      <w:r w:rsidRPr="00ED0617">
        <w:rPr>
          <w:szCs w:val="28"/>
          <w:shd w:val="clear" w:color="auto" w:fill="FFFFFF"/>
        </w:rPr>
        <w:t>Олешківська</w:t>
      </w:r>
      <w:proofErr w:type="spellEnd"/>
      <w:r w:rsidRPr="00ED0617">
        <w:rPr>
          <w:szCs w:val="28"/>
        </w:rPr>
        <w:t xml:space="preserve">, </w:t>
      </w:r>
      <w:proofErr w:type="spellStart"/>
      <w:r w:rsidRPr="00ED0617">
        <w:rPr>
          <w:szCs w:val="28"/>
        </w:rPr>
        <w:t>Чорнобаївська</w:t>
      </w:r>
      <w:proofErr w:type="spellEnd"/>
      <w:r w:rsidRPr="00ED0617">
        <w:rPr>
          <w:szCs w:val="28"/>
        </w:rPr>
        <w:t xml:space="preserve">, </w:t>
      </w:r>
      <w:proofErr w:type="spellStart"/>
      <w:r w:rsidRPr="00ED0617">
        <w:rPr>
          <w:szCs w:val="28"/>
        </w:rPr>
        <w:t>Музиківська</w:t>
      </w:r>
      <w:proofErr w:type="spellEnd"/>
      <w:r w:rsidRPr="00ED0617">
        <w:rPr>
          <w:szCs w:val="28"/>
        </w:rPr>
        <w:t xml:space="preserve">, </w:t>
      </w:r>
      <w:proofErr w:type="spellStart"/>
      <w:r w:rsidRPr="00ED0617">
        <w:rPr>
          <w:szCs w:val="28"/>
        </w:rPr>
        <w:t>Великокопанівська</w:t>
      </w:r>
      <w:proofErr w:type="spellEnd"/>
      <w:r w:rsidRPr="00ED0617">
        <w:rPr>
          <w:szCs w:val="28"/>
        </w:rPr>
        <w:t xml:space="preserve">, Ювілейна, Станіславська, Виноградівська) готові долучитися до </w:t>
      </w:r>
      <w:proofErr w:type="spellStart"/>
      <w:r w:rsidRPr="00ED0617">
        <w:rPr>
          <w:szCs w:val="28"/>
        </w:rPr>
        <w:t>проєкту</w:t>
      </w:r>
      <w:proofErr w:type="spellEnd"/>
      <w:r w:rsidRPr="00ED0617">
        <w:rPr>
          <w:szCs w:val="28"/>
        </w:rPr>
        <w:t xml:space="preserve"> й надали гарантії щодо виконання</w:t>
      </w:r>
      <w:r w:rsidRPr="00ED0617">
        <w:rPr>
          <w:szCs w:val="28"/>
          <w:shd w:val="clear" w:color="auto" w:fill="FFFFFF"/>
        </w:rPr>
        <w:t xml:space="preserve"> усіх умов, необхідних для його запровадження. </w:t>
      </w:r>
    </w:p>
    <w:p w:rsidR="00D06EFD"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Протягом 2021 року у районі на обліку дітей-сиріт та дітей, позбавлених батьківського піклування, перебувало всього 314 осіб. Упродовж  минулого року опіку та піклування встановлено над 41 дитиною. На місцевому обліку з усиновлення перебувало 112 дітей. Влаштовано у прийомні сім`ї, дитячі будинки сімейного типу 124 дитини. Громадянами України усиновлено 4 дитини, з них іноземними громадянами – 1 дитина. На обліку кандидатів в  </w:t>
      </w:r>
      <w:proofErr w:type="spellStart"/>
      <w:r w:rsidRPr="00ED0617">
        <w:rPr>
          <w:rFonts w:ascii="Times New Roman" w:hAnsi="Times New Roman"/>
          <w:color w:val="auto"/>
          <w:sz w:val="28"/>
          <w:szCs w:val="28"/>
        </w:rPr>
        <w:t>усиновлювачі</w:t>
      </w:r>
      <w:proofErr w:type="spellEnd"/>
      <w:r w:rsidRPr="00ED0617">
        <w:rPr>
          <w:rFonts w:ascii="Times New Roman" w:hAnsi="Times New Roman"/>
          <w:color w:val="auto"/>
          <w:sz w:val="28"/>
          <w:szCs w:val="28"/>
        </w:rPr>
        <w:t xml:space="preserve"> перебуває 2 подружні пари</w:t>
      </w:r>
    </w:p>
    <w:p w:rsidR="00D06EFD" w:rsidRPr="00401245" w:rsidRDefault="00D06EFD" w:rsidP="00D06EFD">
      <w:pPr>
        <w:ind w:firstLine="798"/>
        <w:jc w:val="both"/>
        <w:rPr>
          <w:rFonts w:ascii="Times New Roman" w:hAnsi="Times New Roman"/>
          <w:color w:val="auto"/>
          <w:sz w:val="28"/>
          <w:szCs w:val="28"/>
        </w:rPr>
      </w:pPr>
      <w:r w:rsidRPr="00FC3096">
        <w:rPr>
          <w:rFonts w:ascii="Times New Roman" w:hAnsi="Times New Roman"/>
          <w:color w:val="auto"/>
          <w:sz w:val="28"/>
          <w:szCs w:val="28"/>
        </w:rPr>
        <w:t xml:space="preserve">У районі функціонує 14 дитячих будинків сімейного типу та 9 прийомних сім’ї де виховуються 112 дитини-сироти та діти, позбавлених </w:t>
      </w:r>
      <w:r w:rsidRPr="00401245">
        <w:rPr>
          <w:rFonts w:ascii="Times New Roman" w:hAnsi="Times New Roman"/>
          <w:color w:val="auto"/>
          <w:sz w:val="28"/>
          <w:szCs w:val="28"/>
        </w:rPr>
        <w:t>батьківського піклування.</w:t>
      </w:r>
    </w:p>
    <w:p w:rsidR="00D06EFD" w:rsidRPr="00401245" w:rsidRDefault="00D06EFD" w:rsidP="00D06EFD">
      <w:pPr>
        <w:ind w:firstLine="798"/>
        <w:jc w:val="both"/>
        <w:rPr>
          <w:rFonts w:ascii="Times New Roman" w:hAnsi="Times New Roman"/>
          <w:color w:val="auto"/>
          <w:sz w:val="28"/>
          <w:szCs w:val="28"/>
        </w:rPr>
      </w:pPr>
      <w:r w:rsidRPr="00401245">
        <w:rPr>
          <w:rFonts w:ascii="Times New Roman" w:hAnsi="Times New Roman"/>
          <w:color w:val="auto"/>
          <w:sz w:val="28"/>
          <w:szCs w:val="28"/>
        </w:rPr>
        <w:t>За 9 місяці поточного року видано 126 посвідчень батьків багатодітних сімей та 312 посвідчень дитини з багатодітної сім'ї.</w:t>
      </w:r>
    </w:p>
    <w:p w:rsidR="00D06EFD" w:rsidRPr="00FC3096" w:rsidRDefault="00D06EFD" w:rsidP="00D06EFD">
      <w:pPr>
        <w:pStyle w:val="a5"/>
        <w:tabs>
          <w:tab w:val="left" w:pos="1080"/>
        </w:tabs>
        <w:spacing w:after="0"/>
        <w:jc w:val="both"/>
        <w:rPr>
          <w:rFonts w:ascii="Times New Roman" w:hAnsi="Times New Roman"/>
          <w:color w:val="auto"/>
          <w:sz w:val="28"/>
          <w:szCs w:val="28"/>
        </w:rPr>
      </w:pPr>
      <w:r>
        <w:rPr>
          <w:rFonts w:ascii="Times New Roman" w:hAnsi="Times New Roman"/>
          <w:color w:val="auto"/>
          <w:sz w:val="28"/>
          <w:szCs w:val="28"/>
        </w:rPr>
        <w:tab/>
        <w:t>Також в</w:t>
      </w:r>
      <w:r w:rsidRPr="00FC3096">
        <w:rPr>
          <w:rFonts w:ascii="Times New Roman" w:hAnsi="Times New Roman"/>
          <w:color w:val="auto"/>
          <w:sz w:val="28"/>
          <w:szCs w:val="28"/>
        </w:rPr>
        <w:t>идано 45 посвідчень на дитину-інваліда. Підготовлено документи і проведено виплату допомоги на поховання 28 інвалідам, які перебували на обліку в управлінні соціального захисту.</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У КЗ ХОР «Олешківський дитячий будинок-інтернат»</w:t>
      </w:r>
      <w:r>
        <w:rPr>
          <w:rFonts w:ascii="Times New Roman" w:hAnsi="Times New Roman"/>
          <w:color w:val="auto"/>
          <w:sz w:val="28"/>
          <w:szCs w:val="28"/>
        </w:rPr>
        <w:t xml:space="preserve"> </w:t>
      </w:r>
      <w:r w:rsidRPr="00ED0617">
        <w:rPr>
          <w:rFonts w:ascii="Times New Roman" w:hAnsi="Times New Roman"/>
          <w:color w:val="auto"/>
          <w:sz w:val="28"/>
          <w:szCs w:val="28"/>
        </w:rPr>
        <w:t xml:space="preserve">організовано 5-разове </w:t>
      </w:r>
      <w:r>
        <w:rPr>
          <w:rFonts w:ascii="Times New Roman" w:hAnsi="Times New Roman"/>
          <w:color w:val="auto"/>
          <w:sz w:val="28"/>
          <w:szCs w:val="28"/>
        </w:rPr>
        <w:t xml:space="preserve">харчування </w:t>
      </w:r>
      <w:r w:rsidRPr="00ED0617">
        <w:rPr>
          <w:rFonts w:ascii="Times New Roman" w:hAnsi="Times New Roman"/>
          <w:color w:val="auto"/>
          <w:sz w:val="28"/>
          <w:szCs w:val="28"/>
        </w:rPr>
        <w:t xml:space="preserve">з урахуванням вікового складу дітей. </w:t>
      </w:r>
    </w:p>
    <w:p w:rsidR="00D06EFD" w:rsidRPr="00ED0617" w:rsidRDefault="00D06EFD" w:rsidP="00D06EFD">
      <w:pPr>
        <w:tabs>
          <w:tab w:val="left" w:pos="4290"/>
        </w:tabs>
        <w:ind w:firstLine="709"/>
        <w:jc w:val="both"/>
        <w:rPr>
          <w:rFonts w:ascii="Times New Roman" w:hAnsi="Times New Roman"/>
          <w:color w:val="auto"/>
          <w:sz w:val="28"/>
          <w:szCs w:val="28"/>
        </w:rPr>
      </w:pPr>
    </w:p>
    <w:p w:rsidR="00D06EFD" w:rsidRPr="00ED0617" w:rsidRDefault="00D06EFD" w:rsidP="00D06EFD">
      <w:pPr>
        <w:pStyle w:val="aff4"/>
        <w:jc w:val="center"/>
        <w:rPr>
          <w:rFonts w:ascii="Times New Roman" w:hAnsi="Times New Roman"/>
          <w:b/>
          <w:sz w:val="28"/>
          <w:szCs w:val="28"/>
          <w:u w:val="single"/>
          <w:lang w:val="uk-UA"/>
        </w:rPr>
      </w:pPr>
      <w:r w:rsidRPr="00ED0617">
        <w:rPr>
          <w:rFonts w:ascii="Times New Roman" w:hAnsi="Times New Roman"/>
          <w:b/>
          <w:sz w:val="28"/>
          <w:szCs w:val="28"/>
          <w:u w:val="single"/>
          <w:lang w:val="uk-UA"/>
        </w:rPr>
        <w:t>Освіта, охорона здоров’я, фізична культура та спорт</w:t>
      </w:r>
    </w:p>
    <w:p w:rsidR="00D06EFD" w:rsidRPr="00ED0617" w:rsidRDefault="00D06EFD" w:rsidP="00D06EFD">
      <w:pPr>
        <w:pStyle w:val="aff4"/>
        <w:ind w:firstLine="709"/>
        <w:jc w:val="both"/>
        <w:rPr>
          <w:rFonts w:ascii="Times New Roman" w:hAnsi="Times New Roman"/>
          <w:b/>
          <w:sz w:val="28"/>
          <w:szCs w:val="28"/>
          <w:u w:val="single"/>
          <w:lang w:val="uk-UA"/>
        </w:rPr>
      </w:pPr>
    </w:p>
    <w:p w:rsidR="00D06EFD"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У районі функціонують 117 закладів загальної середньої освіти, 138 закладів дошкільної освіти, 4 інклюзивно-ресурсних центри, 15 закладів позашкільної освіти, 54 заклади культури (13 закладів культури клубного типу, 101 бібліотека, 5 музичних та мистецьких шкіл, 4 музеї) та 11 </w:t>
      </w:r>
      <w:proofErr w:type="spellStart"/>
      <w:r w:rsidRPr="00ED0617">
        <w:rPr>
          <w:rFonts w:ascii="Times New Roman" w:hAnsi="Times New Roman"/>
          <w:sz w:val="28"/>
          <w:szCs w:val="28"/>
          <w:lang w:val="uk-UA"/>
        </w:rPr>
        <w:t>дитячо-юнацько</w:t>
      </w:r>
      <w:proofErr w:type="spellEnd"/>
      <w:r w:rsidRPr="00ED0617">
        <w:rPr>
          <w:rFonts w:ascii="Times New Roman" w:hAnsi="Times New Roman"/>
          <w:sz w:val="28"/>
          <w:szCs w:val="28"/>
          <w:lang w:val="uk-UA"/>
        </w:rPr>
        <w:t xml:space="preserve"> - </w:t>
      </w:r>
      <w:r w:rsidRPr="00ED0617">
        <w:rPr>
          <w:rFonts w:ascii="Times New Roman" w:hAnsi="Times New Roman"/>
          <w:sz w:val="28"/>
          <w:szCs w:val="28"/>
          <w:lang w:val="uk-UA"/>
        </w:rPr>
        <w:lastRenderedPageBreak/>
        <w:t>спортивних шкіл. Загальна кількість штатних працівників у закладах загальної середньої освіти складає 6245 чол., у закладах дошкільної освіти - 3994 чол., у закладах позашкільної освіти – 652 чол.</w:t>
      </w:r>
    </w:p>
    <w:p w:rsidR="00D06EFD" w:rsidRPr="00EB0DD2" w:rsidRDefault="00D06EFD" w:rsidP="00D06EFD">
      <w:pPr>
        <w:pStyle w:val="af1"/>
        <w:shd w:val="clear" w:color="auto" w:fill="FFFFFF"/>
        <w:spacing w:before="0" w:beforeAutospacing="0" w:after="0" w:afterAutospacing="0"/>
        <w:textAlignment w:val="baseline"/>
        <w:rPr>
          <w:szCs w:val="28"/>
        </w:rPr>
      </w:pPr>
      <w:r w:rsidRPr="00EB0DD2">
        <w:rPr>
          <w:szCs w:val="28"/>
        </w:rPr>
        <w:t>В рамках оздоровчої кампанії 2021 року проведено роботу щодо направлення дітей до організації (установа заклад) об'єднання громадян "Дитячий заклад оздоровлення та відпочинку ім. Ю.О. Гагаріна Херсонської обласної організації профспілки працівників державних установ України". Сформовано та направлено до департаменту соціального розвитку Херсонської ОДА 46 пакетів документів на дітей пільгових категорій, які потребують особливої соціальної уваги та підтримки. Поновлено роботу щодо оздоровлення дітей пільгових категорій в ДПУ МДЦ «Артек» та ДП УДЦ «Молода гвардія». За звітній період направлено 49 дітей до вищезазначених закладів. До «Артек Річковий» на відпочинок направлено 7 дітей пільгової категорії.</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На облаштування ресурсної та сенсорної кімнати для інклюзивного класу </w:t>
      </w:r>
      <w:proofErr w:type="spellStart"/>
      <w:r w:rsidRPr="00ED0617">
        <w:rPr>
          <w:rFonts w:ascii="Times New Roman" w:hAnsi="Times New Roman"/>
          <w:sz w:val="28"/>
          <w:szCs w:val="28"/>
          <w:lang w:val="uk-UA"/>
        </w:rPr>
        <w:t>Музиківської</w:t>
      </w:r>
      <w:proofErr w:type="spellEnd"/>
      <w:r w:rsidRPr="00ED0617">
        <w:rPr>
          <w:rFonts w:ascii="Times New Roman" w:hAnsi="Times New Roman"/>
          <w:sz w:val="28"/>
          <w:szCs w:val="28"/>
          <w:lang w:val="uk-UA"/>
        </w:rPr>
        <w:t xml:space="preserve"> ЗОШ І-ІІІ ступенів рішенням Херсонської районної ради №</w:t>
      </w:r>
      <w:r>
        <w:rPr>
          <w:rFonts w:ascii="Times New Roman" w:hAnsi="Times New Roman"/>
          <w:sz w:val="28"/>
          <w:szCs w:val="28"/>
          <w:lang w:val="uk-UA"/>
        </w:rPr>
        <w:t xml:space="preserve"> </w:t>
      </w:r>
      <w:r w:rsidRPr="00ED0617">
        <w:rPr>
          <w:rFonts w:ascii="Times New Roman" w:hAnsi="Times New Roman"/>
          <w:sz w:val="28"/>
          <w:szCs w:val="28"/>
          <w:lang w:val="uk-UA"/>
        </w:rPr>
        <w:t>94 від 26 листопада 2021 року було виділено 100,0 тис. грн.</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Для 3-х класів першокласників </w:t>
      </w:r>
      <w:proofErr w:type="spellStart"/>
      <w:r w:rsidRPr="00ED0617">
        <w:rPr>
          <w:rFonts w:ascii="Times New Roman" w:hAnsi="Times New Roman"/>
          <w:color w:val="auto"/>
          <w:sz w:val="28"/>
          <w:szCs w:val="28"/>
        </w:rPr>
        <w:t>Білозерського</w:t>
      </w:r>
      <w:proofErr w:type="spellEnd"/>
      <w:r w:rsidRPr="00ED0617">
        <w:rPr>
          <w:rFonts w:ascii="Times New Roman" w:hAnsi="Times New Roman"/>
          <w:color w:val="auto"/>
          <w:sz w:val="28"/>
          <w:szCs w:val="28"/>
        </w:rPr>
        <w:t xml:space="preserve"> закладу повної загальної освіти № 1 імені О. Я. Печерського Білозерської селищної ради за рахунок субвенції з держбюджету придбано</w:t>
      </w:r>
      <w:r w:rsidRPr="00ED0617">
        <w:rPr>
          <w:rFonts w:ascii="Times New Roman" w:hAnsi="Times New Roman"/>
          <w:b/>
          <w:color w:val="auto"/>
          <w:sz w:val="28"/>
          <w:szCs w:val="28"/>
        </w:rPr>
        <w:t xml:space="preserve"> </w:t>
      </w:r>
      <w:r w:rsidRPr="00ED0617">
        <w:rPr>
          <w:rFonts w:ascii="Times New Roman" w:hAnsi="Times New Roman"/>
          <w:color w:val="auto"/>
          <w:sz w:val="28"/>
          <w:szCs w:val="28"/>
        </w:rPr>
        <w:t>на суму 189,068 тис. грн. обладнання для харчоблоку</w:t>
      </w:r>
      <w:r>
        <w:rPr>
          <w:rFonts w:ascii="Times New Roman" w:hAnsi="Times New Roman"/>
          <w:color w:val="auto"/>
          <w:sz w:val="28"/>
          <w:szCs w:val="28"/>
        </w:rPr>
        <w:t xml:space="preserve"> </w:t>
      </w:r>
      <w:r w:rsidRPr="00ED0617">
        <w:rPr>
          <w:rFonts w:ascii="Times New Roman" w:hAnsi="Times New Roman"/>
          <w:color w:val="auto"/>
          <w:sz w:val="28"/>
          <w:szCs w:val="28"/>
        </w:rPr>
        <w:t xml:space="preserve">(плита, сковорода, морозильна камера, холодильник, електром'ясорубка, шафа </w:t>
      </w:r>
      <w:proofErr w:type="spellStart"/>
      <w:r w:rsidRPr="00ED0617">
        <w:rPr>
          <w:rFonts w:ascii="Times New Roman" w:hAnsi="Times New Roman"/>
          <w:color w:val="auto"/>
          <w:sz w:val="28"/>
          <w:szCs w:val="28"/>
        </w:rPr>
        <w:t>жарочна</w:t>
      </w:r>
      <w:proofErr w:type="spellEnd"/>
      <w:r w:rsidRPr="00ED0617">
        <w:rPr>
          <w:rFonts w:ascii="Times New Roman" w:hAnsi="Times New Roman"/>
          <w:color w:val="auto"/>
          <w:sz w:val="28"/>
          <w:szCs w:val="28"/>
        </w:rPr>
        <w:t xml:space="preserve">, стіл тепловий, </w:t>
      </w:r>
      <w:proofErr w:type="spellStart"/>
      <w:r w:rsidRPr="00ED0617">
        <w:rPr>
          <w:rFonts w:ascii="Times New Roman" w:hAnsi="Times New Roman"/>
          <w:color w:val="auto"/>
          <w:sz w:val="28"/>
          <w:szCs w:val="28"/>
        </w:rPr>
        <w:t>електроовочерізка</w:t>
      </w:r>
      <w:proofErr w:type="spellEnd"/>
      <w:r w:rsidRPr="00ED0617">
        <w:rPr>
          <w:rFonts w:ascii="Times New Roman" w:hAnsi="Times New Roman"/>
          <w:color w:val="auto"/>
          <w:sz w:val="28"/>
          <w:szCs w:val="28"/>
        </w:rPr>
        <w:t>)</w:t>
      </w:r>
      <w:r>
        <w:rPr>
          <w:rFonts w:ascii="Times New Roman" w:hAnsi="Times New Roman"/>
          <w:color w:val="auto"/>
          <w:sz w:val="28"/>
          <w:szCs w:val="28"/>
        </w:rPr>
        <w:t xml:space="preserve">, </w:t>
      </w:r>
      <w:r w:rsidRPr="00ED0617">
        <w:rPr>
          <w:rFonts w:ascii="Times New Roman" w:hAnsi="Times New Roman"/>
          <w:color w:val="auto"/>
          <w:sz w:val="28"/>
          <w:szCs w:val="28"/>
        </w:rPr>
        <w:t xml:space="preserve">5 ноутбуків, 4 інтерактивних дошки. </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Кошти у сумі 65,734 тис. грн. було виділено для першокласників </w:t>
      </w:r>
      <w:proofErr w:type="spellStart"/>
      <w:r w:rsidRPr="00ED0617">
        <w:rPr>
          <w:rFonts w:ascii="Times New Roman" w:hAnsi="Times New Roman"/>
          <w:color w:val="auto"/>
          <w:sz w:val="28"/>
          <w:szCs w:val="28"/>
        </w:rPr>
        <w:t>Білозерського</w:t>
      </w:r>
      <w:proofErr w:type="spellEnd"/>
      <w:r w:rsidRPr="00ED0617">
        <w:rPr>
          <w:rFonts w:ascii="Times New Roman" w:hAnsi="Times New Roman"/>
          <w:color w:val="auto"/>
          <w:sz w:val="28"/>
          <w:szCs w:val="28"/>
        </w:rPr>
        <w:t xml:space="preserve"> закладу повної загальної освіти № 3 на придбання для обладнання для харчоблоку (сковорода, холодильник, стелаж для сушіння посуду, шафа </w:t>
      </w:r>
      <w:proofErr w:type="spellStart"/>
      <w:r w:rsidRPr="00ED0617">
        <w:rPr>
          <w:rFonts w:ascii="Times New Roman" w:hAnsi="Times New Roman"/>
          <w:color w:val="auto"/>
          <w:sz w:val="28"/>
          <w:szCs w:val="28"/>
        </w:rPr>
        <w:t>жарочна</w:t>
      </w:r>
      <w:proofErr w:type="spellEnd"/>
      <w:r w:rsidRPr="00ED0617">
        <w:rPr>
          <w:rFonts w:ascii="Times New Roman" w:hAnsi="Times New Roman"/>
          <w:color w:val="auto"/>
          <w:sz w:val="28"/>
          <w:szCs w:val="28"/>
        </w:rPr>
        <w:t>).</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Щорічно у м. Херсоні проходить міжнародний театральний фестиваль «</w:t>
      </w:r>
      <w:proofErr w:type="spellStart"/>
      <w:r w:rsidRPr="00ED0617">
        <w:rPr>
          <w:rFonts w:ascii="Times New Roman" w:hAnsi="Times New Roman"/>
          <w:color w:val="auto"/>
          <w:sz w:val="28"/>
          <w:szCs w:val="28"/>
        </w:rPr>
        <w:t>Мельпомена</w:t>
      </w:r>
      <w:proofErr w:type="spellEnd"/>
      <w:r w:rsidRPr="00ED0617">
        <w:rPr>
          <w:rFonts w:ascii="Times New Roman" w:hAnsi="Times New Roman"/>
          <w:color w:val="auto"/>
          <w:sz w:val="28"/>
          <w:szCs w:val="28"/>
        </w:rPr>
        <w:t xml:space="preserve"> Таврії», метою якого є популяризація мистецтва, обмін досвіду між творчими колективами, ознайомлення глядачів із найцікавішими виставками театрів із різних областей України та інших країн. Загалом протягом фестивальних днів у 2021 році у Херсоні побували представники 37 театрів із 8 країн світу, у тому числі – з Грузії.</w:t>
      </w:r>
    </w:p>
    <w:p w:rsidR="00D06EFD" w:rsidRPr="00ED0617" w:rsidRDefault="00D06EFD" w:rsidP="00D06EFD">
      <w:pPr>
        <w:pStyle w:val="xfmc1"/>
        <w:shd w:val="clear" w:color="auto" w:fill="FFFFFF"/>
        <w:spacing w:before="0" w:beforeAutospacing="0" w:after="0" w:afterAutospacing="0"/>
        <w:ind w:firstLine="709"/>
        <w:jc w:val="both"/>
        <w:rPr>
          <w:sz w:val="28"/>
          <w:szCs w:val="28"/>
          <w:lang w:val="uk-UA"/>
        </w:rPr>
      </w:pPr>
      <w:r w:rsidRPr="00ED0617">
        <w:rPr>
          <w:sz w:val="28"/>
          <w:szCs w:val="28"/>
          <w:lang w:val="uk-UA"/>
        </w:rPr>
        <w:t>6 вихованців Школи вищої спортивної майстерності взяли участь у ХХХІІ Олімпійських іграх у Токіо.</w:t>
      </w:r>
    </w:p>
    <w:p w:rsidR="00D06EFD" w:rsidRPr="00ED0617" w:rsidRDefault="00D06EFD" w:rsidP="00D06EFD">
      <w:pPr>
        <w:pStyle w:val="xfmc1"/>
        <w:shd w:val="clear" w:color="auto" w:fill="FFFFFF"/>
        <w:spacing w:before="0" w:beforeAutospacing="0" w:after="0" w:afterAutospacing="0"/>
        <w:ind w:firstLine="709"/>
        <w:jc w:val="both"/>
        <w:rPr>
          <w:sz w:val="28"/>
          <w:szCs w:val="28"/>
          <w:lang w:val="uk-UA"/>
        </w:rPr>
      </w:pPr>
      <w:r w:rsidRPr="00ED0617">
        <w:rPr>
          <w:sz w:val="28"/>
          <w:szCs w:val="28"/>
          <w:lang w:val="uk-UA"/>
        </w:rPr>
        <w:t xml:space="preserve">Також дві учасниці </w:t>
      </w:r>
      <w:proofErr w:type="spellStart"/>
      <w:r w:rsidRPr="00ED0617">
        <w:rPr>
          <w:sz w:val="28"/>
          <w:szCs w:val="28"/>
          <w:lang w:val="uk-UA"/>
        </w:rPr>
        <w:t>Паралімпійських</w:t>
      </w:r>
      <w:proofErr w:type="spellEnd"/>
      <w:r w:rsidRPr="00ED0617">
        <w:rPr>
          <w:sz w:val="28"/>
          <w:szCs w:val="28"/>
          <w:lang w:val="uk-UA"/>
        </w:rPr>
        <w:t xml:space="preserve"> ігор здобули перемогу: </w:t>
      </w:r>
      <w:proofErr w:type="spellStart"/>
      <w:r w:rsidRPr="00ED0617">
        <w:rPr>
          <w:sz w:val="28"/>
          <w:szCs w:val="28"/>
          <w:lang w:val="uk-UA"/>
        </w:rPr>
        <w:t>Мерешко</w:t>
      </w:r>
      <w:proofErr w:type="spellEnd"/>
      <w:r w:rsidRPr="00ED0617">
        <w:rPr>
          <w:sz w:val="28"/>
          <w:szCs w:val="28"/>
          <w:lang w:val="uk-UA"/>
        </w:rPr>
        <w:t xml:space="preserve"> Єлизавета завоювала 2 золоті, 2 срібні та 1 бронзову медаль, </w:t>
      </w:r>
      <w:proofErr w:type="spellStart"/>
      <w:r w:rsidRPr="00ED0617">
        <w:rPr>
          <w:sz w:val="28"/>
          <w:szCs w:val="28"/>
          <w:lang w:val="uk-UA"/>
        </w:rPr>
        <w:t>Лебєдєва</w:t>
      </w:r>
      <w:proofErr w:type="spellEnd"/>
      <w:r w:rsidRPr="00ED0617">
        <w:rPr>
          <w:sz w:val="28"/>
          <w:szCs w:val="28"/>
          <w:lang w:val="uk-UA"/>
        </w:rPr>
        <w:t xml:space="preserve"> Яна  виборола 1 срібну медаль у метанні диску та встановила світовий рекорд.</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У Херсонському районі діють 17 закладів охорони здоров’я. </w:t>
      </w:r>
    </w:p>
    <w:p w:rsidR="00D06EFD" w:rsidRDefault="00D06EFD" w:rsidP="00D06EFD">
      <w:pPr>
        <w:ind w:firstLine="709"/>
        <w:jc w:val="both"/>
        <w:rPr>
          <w:rFonts w:ascii="Times New Roman" w:hAnsi="Times New Roman"/>
          <w:iCs/>
          <w:color w:val="auto"/>
          <w:sz w:val="28"/>
          <w:szCs w:val="28"/>
        </w:rPr>
      </w:pPr>
      <w:r>
        <w:rPr>
          <w:rFonts w:ascii="Times New Roman" w:hAnsi="Times New Roman"/>
          <w:color w:val="auto"/>
          <w:sz w:val="28"/>
          <w:szCs w:val="28"/>
        </w:rPr>
        <w:t>У двох</w:t>
      </w:r>
      <w:r w:rsidRPr="00ED0617">
        <w:rPr>
          <w:rFonts w:ascii="Times New Roman" w:hAnsi="Times New Roman"/>
          <w:color w:val="auto"/>
          <w:sz w:val="28"/>
          <w:szCs w:val="28"/>
        </w:rPr>
        <w:t xml:space="preserve"> лікарських амбулаторіях ще продовжуються будівельні роботи (</w:t>
      </w:r>
      <w:proofErr w:type="spellStart"/>
      <w:r w:rsidRPr="00ED0617">
        <w:rPr>
          <w:rFonts w:ascii="Times New Roman" w:hAnsi="Times New Roman"/>
          <w:iCs/>
          <w:color w:val="auto"/>
          <w:sz w:val="28"/>
          <w:szCs w:val="28"/>
        </w:rPr>
        <w:t>Тарасівська</w:t>
      </w:r>
      <w:proofErr w:type="spellEnd"/>
      <w:r w:rsidRPr="00ED0617">
        <w:rPr>
          <w:rFonts w:ascii="Times New Roman" w:hAnsi="Times New Roman"/>
          <w:iCs/>
          <w:color w:val="auto"/>
          <w:sz w:val="28"/>
          <w:szCs w:val="28"/>
        </w:rPr>
        <w:t xml:space="preserve"> АЗПСМ Виноградівської ОТГ – будівельна готовність становить 99,6%, </w:t>
      </w:r>
      <w:proofErr w:type="spellStart"/>
      <w:r w:rsidRPr="00ED0617">
        <w:rPr>
          <w:rFonts w:ascii="Times New Roman" w:hAnsi="Times New Roman"/>
          <w:iCs/>
          <w:color w:val="auto"/>
          <w:sz w:val="28"/>
          <w:szCs w:val="28"/>
        </w:rPr>
        <w:t>Великокопанівська</w:t>
      </w:r>
      <w:proofErr w:type="spellEnd"/>
      <w:r w:rsidRPr="00ED0617">
        <w:rPr>
          <w:rFonts w:ascii="Times New Roman" w:hAnsi="Times New Roman"/>
          <w:iCs/>
          <w:color w:val="auto"/>
          <w:sz w:val="28"/>
          <w:szCs w:val="28"/>
        </w:rPr>
        <w:t xml:space="preserve"> амбулаторія ЗПСМ </w:t>
      </w:r>
      <w:proofErr w:type="spellStart"/>
      <w:r w:rsidRPr="00ED0617">
        <w:rPr>
          <w:rFonts w:ascii="Times New Roman" w:hAnsi="Times New Roman"/>
          <w:iCs/>
          <w:color w:val="auto"/>
          <w:sz w:val="28"/>
          <w:szCs w:val="28"/>
        </w:rPr>
        <w:t>Великокопанійської</w:t>
      </w:r>
      <w:proofErr w:type="spellEnd"/>
      <w:r w:rsidRPr="00ED0617">
        <w:rPr>
          <w:rFonts w:ascii="Times New Roman" w:hAnsi="Times New Roman"/>
          <w:iCs/>
          <w:color w:val="auto"/>
          <w:sz w:val="28"/>
          <w:szCs w:val="28"/>
        </w:rPr>
        <w:t xml:space="preserve"> ОТГ – 88,9%).</w:t>
      </w:r>
    </w:p>
    <w:p w:rsidR="00D06EFD" w:rsidRPr="000010BB" w:rsidRDefault="00D06EFD" w:rsidP="00D06EFD">
      <w:pPr>
        <w:ind w:firstLine="708"/>
        <w:jc w:val="both"/>
        <w:rPr>
          <w:rFonts w:ascii="Times New Roman" w:hAnsi="Times New Roman"/>
          <w:color w:val="auto"/>
          <w:sz w:val="28"/>
          <w:szCs w:val="28"/>
        </w:rPr>
      </w:pPr>
      <w:r w:rsidRPr="000010BB">
        <w:rPr>
          <w:rFonts w:ascii="Times New Roman" w:hAnsi="Times New Roman"/>
          <w:color w:val="auto"/>
          <w:sz w:val="28"/>
          <w:szCs w:val="28"/>
        </w:rPr>
        <w:t xml:space="preserve">Рішенням Х сесії Херсонської обласної ради VІІІ скликання від 17.12.2021 року №389 виділено замовнику будівництва 771,8 тис. грн. на </w:t>
      </w:r>
      <w:r w:rsidRPr="000010BB">
        <w:rPr>
          <w:rFonts w:ascii="Times New Roman" w:hAnsi="Times New Roman"/>
          <w:color w:val="auto"/>
          <w:sz w:val="28"/>
          <w:szCs w:val="28"/>
        </w:rPr>
        <w:lastRenderedPageBreak/>
        <w:t xml:space="preserve">завершення робіт та введення в експлуатацію </w:t>
      </w:r>
      <w:r>
        <w:rPr>
          <w:rFonts w:ascii="Times New Roman" w:hAnsi="Times New Roman"/>
          <w:color w:val="auto"/>
          <w:sz w:val="28"/>
          <w:szCs w:val="28"/>
        </w:rPr>
        <w:t xml:space="preserve">Білозерської </w:t>
      </w:r>
      <w:r w:rsidRPr="000010BB">
        <w:rPr>
          <w:rFonts w:ascii="Times New Roman" w:hAnsi="Times New Roman"/>
          <w:color w:val="auto"/>
          <w:sz w:val="28"/>
          <w:szCs w:val="28"/>
        </w:rPr>
        <w:t>амбулаторії загальної практики сімейної медицини.</w:t>
      </w:r>
    </w:p>
    <w:p w:rsidR="00D06EFD" w:rsidRPr="000010BB" w:rsidRDefault="00D06EFD" w:rsidP="00D06EFD">
      <w:pPr>
        <w:pStyle w:val="aff4"/>
        <w:ind w:firstLine="709"/>
        <w:jc w:val="both"/>
        <w:rPr>
          <w:rFonts w:ascii="Times New Roman" w:hAnsi="Times New Roman"/>
          <w:sz w:val="28"/>
          <w:szCs w:val="28"/>
          <w:lang w:val="uk-UA"/>
        </w:rPr>
      </w:pPr>
    </w:p>
    <w:p w:rsidR="00D06EFD" w:rsidRPr="00ED0617" w:rsidRDefault="00D06EFD" w:rsidP="00D06EFD">
      <w:pPr>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Розвиток культури та туризму</w:t>
      </w:r>
    </w:p>
    <w:p w:rsidR="00D06EFD" w:rsidRPr="00ED0617" w:rsidRDefault="00D06EFD" w:rsidP="00D06EFD">
      <w:pPr>
        <w:pStyle w:val="aff4"/>
        <w:ind w:firstLine="709"/>
        <w:jc w:val="both"/>
        <w:rPr>
          <w:rFonts w:ascii="Times New Roman" w:hAnsi="Times New Roman"/>
          <w:bCs/>
          <w:sz w:val="28"/>
          <w:szCs w:val="28"/>
          <w:lang w:val="uk-UA"/>
        </w:rPr>
      </w:pP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 xml:space="preserve">У районі туристичні послуги надають 9 зелених садиб – «Чумацька криниця», «Казка </w:t>
      </w:r>
      <w:proofErr w:type="spellStart"/>
      <w:r w:rsidRPr="00ED0617">
        <w:rPr>
          <w:rFonts w:ascii="Times New Roman" w:hAnsi="Times New Roman"/>
          <w:sz w:val="28"/>
          <w:szCs w:val="28"/>
          <w:lang w:val="uk-UA"/>
        </w:rPr>
        <w:t>Олешшя</w:t>
      </w:r>
      <w:proofErr w:type="spellEnd"/>
      <w:r w:rsidRPr="00ED0617">
        <w:rPr>
          <w:rFonts w:ascii="Times New Roman" w:hAnsi="Times New Roman"/>
          <w:sz w:val="28"/>
          <w:szCs w:val="28"/>
          <w:lang w:val="uk-UA"/>
        </w:rPr>
        <w:t>», клуб любителів коней «</w:t>
      </w:r>
      <w:proofErr w:type="spellStart"/>
      <w:r w:rsidRPr="00ED0617">
        <w:rPr>
          <w:rFonts w:ascii="Times New Roman" w:hAnsi="Times New Roman"/>
          <w:sz w:val="28"/>
          <w:szCs w:val="28"/>
          <w:lang w:val="uk-UA"/>
        </w:rPr>
        <w:t>Буцефал</w:t>
      </w:r>
      <w:proofErr w:type="spellEnd"/>
      <w:r w:rsidRPr="00ED0617">
        <w:rPr>
          <w:rFonts w:ascii="Times New Roman" w:hAnsi="Times New Roman"/>
          <w:sz w:val="28"/>
          <w:szCs w:val="28"/>
          <w:lang w:val="uk-UA"/>
        </w:rPr>
        <w:t>», кінний клуб «</w:t>
      </w:r>
      <w:proofErr w:type="spellStart"/>
      <w:r w:rsidRPr="00ED0617">
        <w:rPr>
          <w:rFonts w:ascii="Times New Roman" w:hAnsi="Times New Roman"/>
          <w:sz w:val="28"/>
          <w:szCs w:val="28"/>
          <w:lang w:val="uk-UA"/>
        </w:rPr>
        <w:t>Gran</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Prix</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екопоселення</w:t>
      </w:r>
      <w:proofErr w:type="spellEnd"/>
      <w:r w:rsidRPr="00ED0617">
        <w:rPr>
          <w:rFonts w:ascii="Times New Roman" w:hAnsi="Times New Roman"/>
          <w:sz w:val="28"/>
          <w:szCs w:val="28"/>
          <w:lang w:val="uk-UA"/>
        </w:rPr>
        <w:t xml:space="preserve"> «Райдуга», комплекс «</w:t>
      </w:r>
      <w:r w:rsidRPr="00E51678">
        <w:rPr>
          <w:rFonts w:ascii="Times New Roman" w:hAnsi="Times New Roman"/>
          <w:sz w:val="28"/>
          <w:szCs w:val="28"/>
          <w:lang w:val="uk-UA"/>
        </w:rPr>
        <w:t>Лісовий хутір</w:t>
      </w:r>
      <w:r w:rsidRPr="00ED0617">
        <w:rPr>
          <w:rFonts w:ascii="Times New Roman" w:hAnsi="Times New Roman"/>
          <w:sz w:val="28"/>
          <w:szCs w:val="28"/>
          <w:lang w:val="uk-UA"/>
        </w:rPr>
        <w:t xml:space="preserve">», комплекс рибалки та відпочинку «Дельта Дніпра» </w:t>
      </w:r>
      <w:proofErr w:type="spellStart"/>
      <w:r w:rsidRPr="00ED0617">
        <w:rPr>
          <w:rFonts w:ascii="Times New Roman" w:hAnsi="Times New Roman"/>
          <w:sz w:val="28"/>
          <w:szCs w:val="28"/>
          <w:lang w:val="uk-UA"/>
        </w:rPr>
        <w:t>с.Дніпровське</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екоклуб</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Savage</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с.Кізомис</w:t>
      </w:r>
      <w:proofErr w:type="spellEnd"/>
      <w:r w:rsidRPr="00ED0617">
        <w:rPr>
          <w:rFonts w:ascii="Times New Roman" w:hAnsi="Times New Roman"/>
          <w:sz w:val="28"/>
          <w:szCs w:val="28"/>
          <w:lang w:val="uk-UA"/>
        </w:rPr>
        <w:t>, садиба «Рибальський стан» с. Велетенське.</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На даний час на території району здійснюють свою діяльність та 15 закладів індивідуального розміщення, а саме: ТОВ «</w:t>
      </w:r>
      <w:proofErr w:type="spellStart"/>
      <w:r w:rsidRPr="00ED0617">
        <w:rPr>
          <w:rFonts w:ascii="Times New Roman" w:hAnsi="Times New Roman"/>
          <w:sz w:val="28"/>
          <w:szCs w:val="28"/>
          <w:lang w:val="uk-UA"/>
        </w:rPr>
        <w:t>Синєвир</w:t>
      </w:r>
      <w:proofErr w:type="spellEnd"/>
      <w:r w:rsidRPr="00ED0617">
        <w:rPr>
          <w:rFonts w:ascii="Times New Roman" w:hAnsi="Times New Roman"/>
          <w:sz w:val="28"/>
          <w:szCs w:val="28"/>
          <w:lang w:val="uk-UA"/>
        </w:rPr>
        <w:t xml:space="preserve">» с. </w:t>
      </w:r>
      <w:proofErr w:type="spellStart"/>
      <w:r w:rsidRPr="00ED0617">
        <w:rPr>
          <w:rFonts w:ascii="Times New Roman" w:hAnsi="Times New Roman"/>
          <w:sz w:val="28"/>
          <w:szCs w:val="28"/>
          <w:lang w:val="uk-UA"/>
        </w:rPr>
        <w:t>Токарівка</w:t>
      </w:r>
      <w:proofErr w:type="spellEnd"/>
      <w:r w:rsidRPr="00ED0617">
        <w:rPr>
          <w:rFonts w:ascii="Times New Roman" w:hAnsi="Times New Roman"/>
          <w:sz w:val="28"/>
          <w:szCs w:val="28"/>
          <w:lang w:val="uk-UA"/>
        </w:rPr>
        <w:t xml:space="preserve">, готель «Легенда» с. </w:t>
      </w:r>
      <w:proofErr w:type="spellStart"/>
      <w:r w:rsidRPr="00ED0617">
        <w:rPr>
          <w:rFonts w:ascii="Times New Roman" w:hAnsi="Times New Roman"/>
          <w:sz w:val="28"/>
          <w:szCs w:val="28"/>
          <w:lang w:val="uk-UA"/>
        </w:rPr>
        <w:t>Чорнобаївка</w:t>
      </w:r>
      <w:proofErr w:type="spellEnd"/>
      <w:r w:rsidRPr="00ED0617">
        <w:rPr>
          <w:rFonts w:ascii="Times New Roman" w:hAnsi="Times New Roman"/>
          <w:sz w:val="28"/>
          <w:szCs w:val="28"/>
          <w:lang w:val="uk-UA"/>
        </w:rPr>
        <w:t>, готель «</w:t>
      </w:r>
      <w:proofErr w:type="spellStart"/>
      <w:r w:rsidRPr="00ED0617">
        <w:rPr>
          <w:rFonts w:ascii="Times New Roman" w:hAnsi="Times New Roman"/>
          <w:sz w:val="28"/>
          <w:szCs w:val="28"/>
          <w:lang w:val="uk-UA"/>
        </w:rPr>
        <w:t>Стар</w:t>
      </w:r>
      <w:proofErr w:type="spellEnd"/>
      <w:r w:rsidRPr="00ED0617">
        <w:rPr>
          <w:rFonts w:ascii="Times New Roman" w:hAnsi="Times New Roman"/>
          <w:sz w:val="28"/>
          <w:szCs w:val="28"/>
          <w:lang w:val="uk-UA"/>
        </w:rPr>
        <w:t xml:space="preserve">» с. </w:t>
      </w:r>
      <w:proofErr w:type="spellStart"/>
      <w:r w:rsidRPr="00ED0617">
        <w:rPr>
          <w:rFonts w:ascii="Times New Roman" w:hAnsi="Times New Roman"/>
          <w:sz w:val="28"/>
          <w:szCs w:val="28"/>
          <w:lang w:val="uk-UA"/>
        </w:rPr>
        <w:t>Чорнобаївка</w:t>
      </w:r>
      <w:proofErr w:type="spellEnd"/>
      <w:r w:rsidRPr="00ED0617">
        <w:rPr>
          <w:rFonts w:ascii="Times New Roman" w:hAnsi="Times New Roman"/>
          <w:sz w:val="28"/>
          <w:szCs w:val="28"/>
          <w:lang w:val="uk-UA"/>
        </w:rPr>
        <w:t xml:space="preserve">, комплекс рибалки та відпочинку «Дельта Дніпра» с. Дніпровське, </w:t>
      </w:r>
      <w:proofErr w:type="spellStart"/>
      <w:r w:rsidRPr="00ED0617">
        <w:rPr>
          <w:rFonts w:ascii="Times New Roman" w:hAnsi="Times New Roman"/>
          <w:sz w:val="28"/>
          <w:szCs w:val="28"/>
          <w:lang w:val="uk-UA"/>
        </w:rPr>
        <w:t>екоклуб</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Savage</w:t>
      </w:r>
      <w:proofErr w:type="spellEnd"/>
      <w:r w:rsidRPr="00ED0617">
        <w:rPr>
          <w:rFonts w:ascii="Times New Roman" w:hAnsi="Times New Roman"/>
          <w:sz w:val="28"/>
          <w:szCs w:val="28"/>
          <w:lang w:val="uk-UA"/>
        </w:rPr>
        <w:t xml:space="preserve">» с. </w:t>
      </w:r>
      <w:proofErr w:type="spellStart"/>
      <w:r w:rsidRPr="00ED0617">
        <w:rPr>
          <w:rFonts w:ascii="Times New Roman" w:hAnsi="Times New Roman"/>
          <w:sz w:val="28"/>
          <w:szCs w:val="28"/>
          <w:lang w:val="uk-UA"/>
        </w:rPr>
        <w:t>Кізомис</w:t>
      </w:r>
      <w:proofErr w:type="spellEnd"/>
      <w:r w:rsidRPr="00ED0617">
        <w:rPr>
          <w:rFonts w:ascii="Times New Roman" w:hAnsi="Times New Roman"/>
          <w:sz w:val="28"/>
          <w:szCs w:val="28"/>
          <w:lang w:val="uk-UA"/>
        </w:rPr>
        <w:t>, садиба «Рибальський стан» с. Велетенське, готель-бар «Мандри» - десять номерів на 23 особи, готельний комплекс «Колиба» - 3 номери на 6 осіб, готельний комплекс «Авто-світ» - 8 номерів на 20 осіб, готель «Колос» - 60 номерів на 100 осіб, заміський комплекс Кінний клуб «</w:t>
      </w:r>
      <w:proofErr w:type="spellStart"/>
      <w:r w:rsidRPr="00ED0617">
        <w:rPr>
          <w:rFonts w:ascii="Times New Roman" w:hAnsi="Times New Roman"/>
          <w:sz w:val="28"/>
          <w:szCs w:val="28"/>
          <w:lang w:val="uk-UA"/>
        </w:rPr>
        <w:t>Grand</w:t>
      </w:r>
      <w:proofErr w:type="spellEnd"/>
      <w:r w:rsidRPr="00ED0617">
        <w:rPr>
          <w:rFonts w:ascii="Times New Roman" w:hAnsi="Times New Roman"/>
          <w:sz w:val="28"/>
          <w:szCs w:val="28"/>
          <w:lang w:val="uk-UA"/>
        </w:rPr>
        <w:t xml:space="preserve"> </w:t>
      </w:r>
      <w:proofErr w:type="spellStart"/>
      <w:r w:rsidRPr="00ED0617">
        <w:rPr>
          <w:rFonts w:ascii="Times New Roman" w:hAnsi="Times New Roman"/>
          <w:sz w:val="28"/>
          <w:szCs w:val="28"/>
          <w:lang w:val="uk-UA"/>
        </w:rPr>
        <w:t>Prix</w:t>
      </w:r>
      <w:proofErr w:type="spellEnd"/>
      <w:r w:rsidRPr="00ED0617">
        <w:rPr>
          <w:rFonts w:ascii="Times New Roman" w:hAnsi="Times New Roman"/>
          <w:sz w:val="28"/>
          <w:szCs w:val="28"/>
          <w:lang w:val="uk-UA"/>
        </w:rPr>
        <w:t>» - 12 номерів на 13 осіб, садиба «КСЕЗА» - 20 номерів на 60 осіб, зелена садиба «Чумацька криниця» - 10 номерів на 20 осіб, готельно-ресторанний комплекс «Лісовий Хутір» - 2 номери на 4 особи, готель «Золотий Фазан» - 20 номерів на 30 осіб.</w:t>
      </w:r>
    </w:p>
    <w:p w:rsidR="00D06EFD" w:rsidRPr="00ED0617" w:rsidRDefault="00D06EFD" w:rsidP="00D06EFD">
      <w:pPr>
        <w:pStyle w:val="aff4"/>
        <w:ind w:firstLine="709"/>
        <w:jc w:val="both"/>
        <w:rPr>
          <w:rFonts w:ascii="Times New Roman" w:hAnsi="Times New Roman"/>
          <w:sz w:val="28"/>
          <w:szCs w:val="28"/>
          <w:lang w:val="uk-UA"/>
        </w:rPr>
      </w:pPr>
      <w:r w:rsidRPr="00ED0617">
        <w:rPr>
          <w:rFonts w:ascii="Times New Roman" w:hAnsi="Times New Roman"/>
          <w:sz w:val="28"/>
          <w:szCs w:val="28"/>
          <w:lang w:val="uk-UA"/>
        </w:rPr>
        <w:t>На території Олешківської міської територіальної громади надає туристичні послуги також  НПП «Олешківські піски». За січень-вересень 2021 року парк відвідало 15 391 екскурсантів, з них 964 дітей (в т.ч. 109 іноземних гостей), що в порівнянні з минулим роком вже перевищує кількість відвідувачів за рік, а саме 11 866 екскурсантів, в т.ч. 99 іноземців.</w:t>
      </w:r>
    </w:p>
    <w:p w:rsidR="00D06EFD" w:rsidRPr="00ED0617" w:rsidRDefault="00D06EFD" w:rsidP="00D06EFD">
      <w:pPr>
        <w:pStyle w:val="aff4"/>
        <w:ind w:firstLine="709"/>
        <w:jc w:val="both"/>
        <w:rPr>
          <w:rFonts w:ascii="Times New Roman" w:hAnsi="Times New Roman"/>
          <w:sz w:val="28"/>
          <w:szCs w:val="28"/>
          <w:lang w:val="uk-UA" w:eastAsia="zh-CN"/>
        </w:rPr>
      </w:pPr>
      <w:r w:rsidRPr="00ED0617">
        <w:rPr>
          <w:rFonts w:ascii="Times New Roman" w:hAnsi="Times New Roman"/>
          <w:sz w:val="28"/>
          <w:szCs w:val="28"/>
          <w:lang w:val="uk-UA"/>
        </w:rPr>
        <w:t>НПП «Олешківські піски» було проведено в 2021 році:</w:t>
      </w:r>
      <w:r w:rsidRPr="00ED0617">
        <w:rPr>
          <w:rFonts w:ascii="Times New Roman" w:hAnsi="Times New Roman"/>
          <w:sz w:val="28"/>
          <w:szCs w:val="28"/>
          <w:lang w:val="uk-UA" w:eastAsia="zh-CN"/>
        </w:rPr>
        <w:t xml:space="preserve"> </w:t>
      </w:r>
    </w:p>
    <w:p w:rsidR="00D06EFD" w:rsidRPr="00ED0617" w:rsidRDefault="00D06EFD" w:rsidP="00D06EFD">
      <w:pPr>
        <w:pStyle w:val="aff4"/>
        <w:numPr>
          <w:ilvl w:val="0"/>
          <w:numId w:val="17"/>
        </w:numPr>
        <w:tabs>
          <w:tab w:val="left" w:pos="993"/>
        </w:tabs>
        <w:ind w:left="0" w:firstLine="709"/>
        <w:jc w:val="both"/>
        <w:rPr>
          <w:rFonts w:ascii="Times New Roman" w:hAnsi="Times New Roman"/>
          <w:sz w:val="28"/>
          <w:szCs w:val="28"/>
          <w:lang w:val="uk-UA" w:eastAsia="zh-CN"/>
        </w:rPr>
      </w:pPr>
      <w:r w:rsidRPr="00ED0617">
        <w:rPr>
          <w:rFonts w:ascii="Times New Roman" w:hAnsi="Times New Roman"/>
          <w:sz w:val="28"/>
          <w:szCs w:val="28"/>
          <w:lang w:val="uk-UA" w:eastAsia="zh-CN"/>
        </w:rPr>
        <w:t xml:space="preserve">Туристична виставка UITT Україна – Подорожі та Туризм» (м. Київ, </w:t>
      </w:r>
      <w:r w:rsidRPr="00ED0617">
        <w:rPr>
          <w:rFonts w:ascii="Times New Roman" w:hAnsi="Times New Roman"/>
          <w:sz w:val="28"/>
          <w:szCs w:val="28"/>
          <w:lang w:val="uk-UA" w:eastAsia="zh-CN"/>
        </w:rPr>
        <w:br/>
        <w:t>11-13 травня 2021р.)</w:t>
      </w:r>
    </w:p>
    <w:p w:rsidR="00D06EFD" w:rsidRPr="00ED0617" w:rsidRDefault="00D06EFD" w:rsidP="00D06EFD">
      <w:pPr>
        <w:numPr>
          <w:ilvl w:val="0"/>
          <w:numId w:val="17"/>
        </w:numPr>
        <w:tabs>
          <w:tab w:val="left" w:pos="993"/>
        </w:tabs>
        <w:suppressAutoHyphens/>
        <w:ind w:left="0" w:firstLine="709"/>
        <w:contextualSpacing/>
        <w:jc w:val="both"/>
        <w:rPr>
          <w:rFonts w:ascii="Times New Roman" w:eastAsia="Calibri" w:hAnsi="Times New Roman"/>
          <w:color w:val="auto"/>
          <w:sz w:val="28"/>
          <w:szCs w:val="28"/>
          <w:lang w:eastAsia="zh-CN"/>
        </w:rPr>
      </w:pPr>
      <w:r w:rsidRPr="00ED0617">
        <w:rPr>
          <w:rFonts w:ascii="Times New Roman" w:eastAsia="Calibri" w:hAnsi="Times New Roman"/>
          <w:color w:val="auto"/>
          <w:sz w:val="28"/>
          <w:szCs w:val="28"/>
          <w:lang w:eastAsia="zh-CN"/>
        </w:rPr>
        <w:t xml:space="preserve">2й етап Чемпіонату України по </w:t>
      </w:r>
      <w:proofErr w:type="spellStart"/>
      <w:r w:rsidRPr="00ED0617">
        <w:rPr>
          <w:rFonts w:ascii="Times New Roman" w:eastAsia="Calibri" w:hAnsi="Times New Roman"/>
          <w:color w:val="auto"/>
          <w:sz w:val="28"/>
          <w:szCs w:val="28"/>
          <w:lang w:eastAsia="zh-CN"/>
        </w:rPr>
        <w:t>баггі</w:t>
      </w:r>
      <w:proofErr w:type="spellEnd"/>
      <w:r w:rsidRPr="00ED0617">
        <w:rPr>
          <w:rFonts w:ascii="Times New Roman" w:eastAsia="Calibri" w:hAnsi="Times New Roman"/>
          <w:color w:val="auto"/>
          <w:sz w:val="28"/>
          <w:szCs w:val="28"/>
          <w:lang w:eastAsia="zh-CN"/>
        </w:rPr>
        <w:t xml:space="preserve"> </w:t>
      </w:r>
      <w:proofErr w:type="spellStart"/>
      <w:r w:rsidRPr="00ED0617">
        <w:rPr>
          <w:rFonts w:ascii="Times New Roman" w:eastAsia="Calibri" w:hAnsi="Times New Roman"/>
          <w:color w:val="auto"/>
          <w:sz w:val="28"/>
          <w:szCs w:val="28"/>
          <w:lang w:eastAsia="zh-CN"/>
        </w:rPr>
        <w:t>Baja</w:t>
      </w:r>
      <w:proofErr w:type="spellEnd"/>
      <w:r w:rsidRPr="00ED0617">
        <w:rPr>
          <w:rFonts w:ascii="Times New Roman" w:eastAsia="Calibri" w:hAnsi="Times New Roman"/>
          <w:color w:val="auto"/>
          <w:sz w:val="28"/>
          <w:szCs w:val="28"/>
          <w:lang w:eastAsia="zh-CN"/>
        </w:rPr>
        <w:t xml:space="preserve"> </w:t>
      </w:r>
      <w:proofErr w:type="spellStart"/>
      <w:r w:rsidRPr="00ED0617">
        <w:rPr>
          <w:rFonts w:ascii="Times New Roman" w:eastAsia="Calibri" w:hAnsi="Times New Roman"/>
          <w:color w:val="auto"/>
          <w:sz w:val="28"/>
          <w:szCs w:val="28"/>
          <w:lang w:eastAsia="zh-CN"/>
        </w:rPr>
        <w:t>desert</w:t>
      </w:r>
      <w:proofErr w:type="spellEnd"/>
      <w:r w:rsidRPr="00ED0617">
        <w:rPr>
          <w:rFonts w:ascii="Times New Roman" w:eastAsia="Calibri" w:hAnsi="Times New Roman"/>
          <w:color w:val="auto"/>
          <w:sz w:val="28"/>
          <w:szCs w:val="28"/>
          <w:lang w:eastAsia="zh-CN"/>
        </w:rPr>
        <w:t xml:space="preserve"> </w:t>
      </w:r>
      <w:proofErr w:type="spellStart"/>
      <w:r w:rsidRPr="00ED0617">
        <w:rPr>
          <w:rFonts w:ascii="Times New Roman" w:eastAsia="Calibri" w:hAnsi="Times New Roman"/>
          <w:color w:val="auto"/>
          <w:sz w:val="28"/>
          <w:szCs w:val="28"/>
          <w:lang w:eastAsia="zh-CN"/>
        </w:rPr>
        <w:t>race</w:t>
      </w:r>
      <w:proofErr w:type="spellEnd"/>
      <w:r w:rsidRPr="00ED0617">
        <w:rPr>
          <w:rFonts w:ascii="Times New Roman" w:eastAsia="Calibri" w:hAnsi="Times New Roman"/>
          <w:color w:val="auto"/>
          <w:sz w:val="28"/>
          <w:szCs w:val="28"/>
          <w:lang w:eastAsia="zh-CN"/>
        </w:rPr>
        <w:t xml:space="preserve"> (9-11 липня 2021 р.)</w:t>
      </w:r>
    </w:p>
    <w:p w:rsidR="00D06EFD" w:rsidRPr="00ED0617" w:rsidRDefault="00D06EFD" w:rsidP="00D06EFD">
      <w:pPr>
        <w:numPr>
          <w:ilvl w:val="0"/>
          <w:numId w:val="17"/>
        </w:numPr>
        <w:tabs>
          <w:tab w:val="left" w:pos="993"/>
        </w:tabs>
        <w:suppressAutoHyphens/>
        <w:ind w:left="0" w:firstLine="709"/>
        <w:contextualSpacing/>
        <w:jc w:val="both"/>
        <w:rPr>
          <w:rFonts w:ascii="Times New Roman" w:eastAsia="Calibri" w:hAnsi="Times New Roman"/>
          <w:color w:val="auto"/>
          <w:sz w:val="28"/>
          <w:szCs w:val="28"/>
          <w:lang w:eastAsia="zh-CN"/>
        </w:rPr>
      </w:pPr>
      <w:proofErr w:type="spellStart"/>
      <w:r w:rsidRPr="00ED0617">
        <w:rPr>
          <w:rFonts w:ascii="Times New Roman" w:eastAsia="Calibri" w:hAnsi="Times New Roman"/>
          <w:color w:val="auto"/>
          <w:sz w:val="28"/>
          <w:szCs w:val="28"/>
          <w:lang w:eastAsia="zh-CN"/>
        </w:rPr>
        <w:t>Мультидисциплінарний</w:t>
      </w:r>
      <w:proofErr w:type="spellEnd"/>
      <w:r w:rsidRPr="00ED0617">
        <w:rPr>
          <w:rFonts w:ascii="Times New Roman" w:eastAsia="Calibri" w:hAnsi="Times New Roman"/>
          <w:color w:val="auto"/>
          <w:sz w:val="28"/>
          <w:szCs w:val="28"/>
          <w:lang w:eastAsia="zh-CN"/>
        </w:rPr>
        <w:t xml:space="preserve"> міжнародний фестиваль сучасного мистецтва </w:t>
      </w:r>
      <w:proofErr w:type="spellStart"/>
      <w:r w:rsidRPr="00ED0617">
        <w:rPr>
          <w:rFonts w:ascii="Times New Roman" w:eastAsia="Calibri" w:hAnsi="Times New Roman"/>
          <w:color w:val="auto"/>
          <w:sz w:val="28"/>
          <w:szCs w:val="28"/>
          <w:lang w:eastAsia="zh-CN"/>
        </w:rPr>
        <w:t>GogolFEST</w:t>
      </w:r>
      <w:proofErr w:type="spellEnd"/>
      <w:r w:rsidRPr="00ED0617">
        <w:rPr>
          <w:rFonts w:ascii="Times New Roman" w:eastAsia="Calibri" w:hAnsi="Times New Roman"/>
          <w:color w:val="auto"/>
          <w:sz w:val="28"/>
          <w:szCs w:val="28"/>
          <w:lang w:eastAsia="zh-CN"/>
        </w:rPr>
        <w:t xml:space="preserve"> (04-05 вересня 2021р.)</w:t>
      </w:r>
    </w:p>
    <w:p w:rsidR="00D06EFD" w:rsidRPr="00ED0617" w:rsidRDefault="00D06EFD" w:rsidP="00D06EFD">
      <w:pPr>
        <w:numPr>
          <w:ilvl w:val="0"/>
          <w:numId w:val="17"/>
        </w:numPr>
        <w:tabs>
          <w:tab w:val="left" w:pos="993"/>
        </w:tabs>
        <w:suppressAutoHyphens/>
        <w:ind w:left="0" w:firstLine="709"/>
        <w:contextualSpacing/>
        <w:jc w:val="both"/>
        <w:rPr>
          <w:rFonts w:ascii="Times New Roman" w:eastAsia="Calibri" w:hAnsi="Times New Roman"/>
          <w:color w:val="auto"/>
          <w:sz w:val="28"/>
          <w:szCs w:val="28"/>
          <w:lang w:eastAsia="zh-CN"/>
        </w:rPr>
      </w:pPr>
      <w:r w:rsidRPr="00ED0617">
        <w:rPr>
          <w:rFonts w:ascii="Times New Roman" w:eastAsia="Calibri" w:hAnsi="Times New Roman"/>
          <w:color w:val="auto"/>
          <w:sz w:val="28"/>
          <w:szCs w:val="28"/>
          <w:lang w:eastAsia="zh-CN"/>
        </w:rPr>
        <w:t xml:space="preserve">Презентація туристичного </w:t>
      </w:r>
      <w:proofErr w:type="spellStart"/>
      <w:r w:rsidRPr="00ED0617">
        <w:rPr>
          <w:rFonts w:ascii="Times New Roman" w:eastAsia="Calibri" w:hAnsi="Times New Roman"/>
          <w:color w:val="auto"/>
          <w:sz w:val="28"/>
          <w:szCs w:val="28"/>
          <w:lang w:eastAsia="zh-CN"/>
        </w:rPr>
        <w:t>хабу</w:t>
      </w:r>
      <w:proofErr w:type="spellEnd"/>
      <w:r w:rsidRPr="00ED0617">
        <w:rPr>
          <w:rFonts w:ascii="Times New Roman" w:eastAsia="Calibri" w:hAnsi="Times New Roman"/>
          <w:color w:val="auto"/>
          <w:sz w:val="28"/>
          <w:szCs w:val="28"/>
          <w:lang w:eastAsia="zh-CN"/>
        </w:rPr>
        <w:t xml:space="preserve"> «Перлина Херсонщини» (острів </w:t>
      </w:r>
      <w:proofErr w:type="spellStart"/>
      <w:r w:rsidRPr="00ED0617">
        <w:rPr>
          <w:rFonts w:ascii="Times New Roman" w:eastAsia="Calibri" w:hAnsi="Times New Roman"/>
          <w:color w:val="auto"/>
          <w:sz w:val="28"/>
          <w:szCs w:val="28"/>
          <w:lang w:eastAsia="zh-CN"/>
        </w:rPr>
        <w:t>Джарилгач</w:t>
      </w:r>
      <w:proofErr w:type="spellEnd"/>
      <w:r w:rsidRPr="00ED0617">
        <w:rPr>
          <w:rFonts w:ascii="Times New Roman" w:eastAsia="Calibri" w:hAnsi="Times New Roman"/>
          <w:color w:val="auto"/>
          <w:sz w:val="28"/>
          <w:szCs w:val="28"/>
          <w:lang w:eastAsia="zh-CN"/>
        </w:rPr>
        <w:t xml:space="preserve"> м. Скадовськ, 17 вересня 2021р.)</w:t>
      </w:r>
    </w:p>
    <w:p w:rsidR="00D06EFD" w:rsidRPr="00ED0617" w:rsidRDefault="00D06EFD" w:rsidP="00D06EFD">
      <w:pPr>
        <w:numPr>
          <w:ilvl w:val="0"/>
          <w:numId w:val="17"/>
        </w:numPr>
        <w:tabs>
          <w:tab w:val="left" w:pos="993"/>
        </w:tabs>
        <w:suppressAutoHyphens/>
        <w:ind w:left="0" w:firstLine="709"/>
        <w:contextualSpacing/>
        <w:jc w:val="both"/>
        <w:rPr>
          <w:rFonts w:ascii="Times New Roman" w:eastAsia="Calibri" w:hAnsi="Times New Roman"/>
          <w:color w:val="auto"/>
          <w:sz w:val="28"/>
          <w:szCs w:val="28"/>
          <w:lang w:eastAsia="zh-CN"/>
        </w:rPr>
      </w:pPr>
      <w:r w:rsidRPr="00ED0617">
        <w:rPr>
          <w:rFonts w:ascii="Times New Roman" w:eastAsia="Calibri" w:hAnsi="Times New Roman"/>
          <w:color w:val="auto"/>
          <w:sz w:val="28"/>
          <w:szCs w:val="28"/>
          <w:lang w:eastAsia="zh-CN"/>
        </w:rPr>
        <w:t>Львівський Міжнародний Форум Індустрії Туризму та Гостинності (м. Львів, 19-21 жовтня 2021р.)</w:t>
      </w:r>
    </w:p>
    <w:p w:rsidR="00D06EFD" w:rsidRPr="00ED0617" w:rsidRDefault="00D06EFD" w:rsidP="00D06EFD">
      <w:pPr>
        <w:numPr>
          <w:ilvl w:val="0"/>
          <w:numId w:val="17"/>
        </w:numPr>
        <w:tabs>
          <w:tab w:val="left" w:pos="993"/>
        </w:tabs>
        <w:suppressAutoHyphens/>
        <w:ind w:left="0" w:firstLine="709"/>
        <w:contextualSpacing/>
        <w:jc w:val="both"/>
        <w:rPr>
          <w:rFonts w:ascii="Times New Roman" w:eastAsia="Calibri" w:hAnsi="Times New Roman"/>
          <w:color w:val="auto"/>
          <w:sz w:val="28"/>
          <w:szCs w:val="28"/>
          <w:lang w:eastAsia="zh-CN"/>
        </w:rPr>
      </w:pPr>
      <w:r w:rsidRPr="00ED0617">
        <w:rPr>
          <w:rFonts w:ascii="Times New Roman" w:eastAsia="Calibri" w:hAnsi="Times New Roman"/>
          <w:color w:val="auto"/>
          <w:sz w:val="28"/>
          <w:szCs w:val="28"/>
          <w:lang w:eastAsia="zh-CN"/>
        </w:rPr>
        <w:t xml:space="preserve">Встановлення Національного Рекорду – «Підкорення </w:t>
      </w:r>
      <w:proofErr w:type="spellStart"/>
      <w:r w:rsidRPr="00ED0617">
        <w:rPr>
          <w:rFonts w:ascii="Times New Roman" w:eastAsia="Calibri" w:hAnsi="Times New Roman"/>
          <w:color w:val="auto"/>
          <w:sz w:val="28"/>
          <w:szCs w:val="28"/>
          <w:lang w:eastAsia="zh-CN"/>
        </w:rPr>
        <w:t>повітроплавателями</w:t>
      </w:r>
      <w:proofErr w:type="spellEnd"/>
      <w:r w:rsidRPr="00ED0617">
        <w:rPr>
          <w:rFonts w:ascii="Times New Roman" w:eastAsia="Calibri" w:hAnsi="Times New Roman"/>
          <w:color w:val="auto"/>
          <w:sz w:val="28"/>
          <w:szCs w:val="28"/>
          <w:lang w:eastAsia="zh-CN"/>
        </w:rPr>
        <w:t xml:space="preserve"> України пустелі </w:t>
      </w:r>
      <w:proofErr w:type="spellStart"/>
      <w:r w:rsidRPr="00ED0617">
        <w:rPr>
          <w:rFonts w:ascii="Times New Roman" w:eastAsia="Calibri" w:hAnsi="Times New Roman"/>
          <w:color w:val="auto"/>
          <w:sz w:val="28"/>
          <w:szCs w:val="28"/>
          <w:lang w:eastAsia="zh-CN"/>
        </w:rPr>
        <w:t>Олешківські</w:t>
      </w:r>
      <w:proofErr w:type="spellEnd"/>
      <w:r w:rsidRPr="00ED0617">
        <w:rPr>
          <w:rFonts w:ascii="Times New Roman" w:eastAsia="Calibri" w:hAnsi="Times New Roman"/>
          <w:color w:val="auto"/>
          <w:sz w:val="28"/>
          <w:szCs w:val="28"/>
          <w:lang w:eastAsia="zh-CN"/>
        </w:rPr>
        <w:t xml:space="preserve"> піски» (23 жовтня 2021р.).</w:t>
      </w:r>
    </w:p>
    <w:p w:rsidR="00D06EFD" w:rsidRPr="00ED0617" w:rsidRDefault="00D06EFD" w:rsidP="00D06EFD">
      <w:pPr>
        <w:widowControl w:val="0"/>
        <w:ind w:firstLine="708"/>
        <w:jc w:val="both"/>
        <w:rPr>
          <w:rFonts w:ascii="Times New Roman" w:hAnsi="Times New Roman"/>
          <w:color w:val="auto"/>
          <w:sz w:val="28"/>
          <w:szCs w:val="28"/>
        </w:rPr>
      </w:pPr>
      <w:r w:rsidRPr="00ED0617">
        <w:rPr>
          <w:rFonts w:ascii="Times New Roman" w:hAnsi="Times New Roman"/>
          <w:color w:val="auto"/>
          <w:sz w:val="28"/>
          <w:szCs w:val="28"/>
        </w:rPr>
        <w:t>Станіславською сільською радою встановлено 50 двомовних вказівників туристичної навігації та табличок з назвами античних поселень. Встановлено три оглядових майданчики та облаштовано місце під паркову.</w:t>
      </w:r>
    </w:p>
    <w:p w:rsidR="00D06EFD" w:rsidRPr="00ED0617" w:rsidRDefault="00D06EFD" w:rsidP="00D06EFD">
      <w:pPr>
        <w:widowControl w:val="0"/>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За результатами участі у проекті Українського культурного фонду «Конкурентоспроможна громада – конкурентоспроможний музей» Комунальний заклад «Білозерський музей ім. Д. </w:t>
      </w:r>
      <w:proofErr w:type="spellStart"/>
      <w:r w:rsidRPr="00ED0617">
        <w:rPr>
          <w:rFonts w:ascii="Times New Roman" w:hAnsi="Times New Roman"/>
          <w:color w:val="auto"/>
          <w:sz w:val="28"/>
          <w:szCs w:val="28"/>
        </w:rPr>
        <w:t>Багалія</w:t>
      </w:r>
      <w:proofErr w:type="spellEnd"/>
      <w:r w:rsidRPr="00ED0617">
        <w:rPr>
          <w:rFonts w:ascii="Times New Roman" w:hAnsi="Times New Roman"/>
          <w:color w:val="auto"/>
          <w:sz w:val="28"/>
          <w:szCs w:val="28"/>
        </w:rPr>
        <w:t xml:space="preserve">» Білозерської селищної </w:t>
      </w:r>
      <w:r w:rsidRPr="00ED0617">
        <w:rPr>
          <w:rFonts w:ascii="Times New Roman" w:hAnsi="Times New Roman"/>
          <w:color w:val="auto"/>
          <w:sz w:val="28"/>
          <w:szCs w:val="28"/>
        </w:rPr>
        <w:lastRenderedPageBreak/>
        <w:t>ради отримав грант у сумі 617, 903 тис.</w:t>
      </w:r>
      <w:r>
        <w:rPr>
          <w:rFonts w:ascii="Times New Roman" w:hAnsi="Times New Roman"/>
          <w:color w:val="auto"/>
          <w:sz w:val="28"/>
          <w:szCs w:val="28"/>
        </w:rPr>
        <w:t xml:space="preserve"> </w:t>
      </w:r>
      <w:r w:rsidRPr="00ED0617">
        <w:rPr>
          <w:rFonts w:ascii="Times New Roman" w:hAnsi="Times New Roman"/>
          <w:color w:val="auto"/>
          <w:sz w:val="28"/>
          <w:szCs w:val="28"/>
        </w:rPr>
        <w:t>грн. За кошти гранту створено нові експозиції: «Наш Бондарчук», «Дивовижний очерет», «Народна примірювальна».</w:t>
      </w:r>
    </w:p>
    <w:p w:rsidR="00D06EFD" w:rsidRPr="00BB5895" w:rsidRDefault="00D06EFD" w:rsidP="00D06EFD">
      <w:pPr>
        <w:ind w:firstLine="708"/>
        <w:jc w:val="both"/>
        <w:rPr>
          <w:rFonts w:ascii="Times New Roman" w:hAnsi="Times New Roman"/>
          <w:bCs/>
          <w:color w:val="auto"/>
          <w:sz w:val="28"/>
          <w:szCs w:val="28"/>
        </w:rPr>
      </w:pPr>
      <w:r w:rsidRPr="00ED0617">
        <w:rPr>
          <w:rFonts w:ascii="Times New Roman" w:hAnsi="Times New Roman"/>
          <w:color w:val="auto"/>
          <w:sz w:val="28"/>
          <w:szCs w:val="28"/>
        </w:rPr>
        <w:t xml:space="preserve">У програмі «Мандруй Україною - 2021» було </w:t>
      </w:r>
      <w:r w:rsidRPr="00C54B09">
        <w:rPr>
          <w:rFonts w:ascii="Times New Roman" w:hAnsi="Times New Roman"/>
          <w:color w:val="auto"/>
          <w:sz w:val="28"/>
          <w:szCs w:val="28"/>
        </w:rPr>
        <w:t>презентов</w:t>
      </w:r>
      <w:r>
        <w:rPr>
          <w:rFonts w:ascii="Times New Roman" w:hAnsi="Times New Roman"/>
          <w:color w:val="auto"/>
          <w:sz w:val="28"/>
          <w:szCs w:val="28"/>
        </w:rPr>
        <w:t>ано Станіславську сільську раду, де</w:t>
      </w:r>
      <w:r w:rsidRPr="00C54B09">
        <w:rPr>
          <w:rFonts w:ascii="Times New Roman" w:hAnsi="Times New Roman"/>
          <w:color w:val="auto"/>
          <w:sz w:val="28"/>
          <w:szCs w:val="28"/>
        </w:rPr>
        <w:t xml:space="preserve"> XCM "СКЕЛЬКА" організовує активні тури</w:t>
      </w:r>
      <w:r>
        <w:rPr>
          <w:rFonts w:ascii="Times New Roman" w:hAnsi="Times New Roman"/>
          <w:color w:val="auto"/>
          <w:sz w:val="28"/>
          <w:szCs w:val="28"/>
        </w:rPr>
        <w:t>:</w:t>
      </w:r>
      <w:r w:rsidRPr="00C54B09">
        <w:rPr>
          <w:rFonts w:ascii="Times New Roman" w:hAnsi="Times New Roman"/>
          <w:b/>
          <w:bCs/>
          <w:color w:val="auto"/>
          <w:sz w:val="28"/>
          <w:szCs w:val="28"/>
        </w:rPr>
        <w:t xml:space="preserve"> </w:t>
      </w:r>
      <w:r w:rsidRPr="00C54B09">
        <w:rPr>
          <w:rFonts w:ascii="Times New Roman" w:hAnsi="Times New Roman"/>
          <w:color w:val="auto"/>
          <w:sz w:val="28"/>
          <w:szCs w:val="28"/>
        </w:rPr>
        <w:t>походи</w:t>
      </w:r>
      <w:r>
        <w:rPr>
          <w:rFonts w:ascii="Times New Roman" w:hAnsi="Times New Roman"/>
          <w:color w:val="auto"/>
          <w:sz w:val="28"/>
          <w:szCs w:val="28"/>
        </w:rPr>
        <w:t xml:space="preserve"> </w:t>
      </w:r>
      <w:r w:rsidRPr="00635980">
        <w:rPr>
          <w:rFonts w:ascii="Times New Roman" w:hAnsi="Times New Roman"/>
          <w:color w:val="auto"/>
          <w:sz w:val="28"/>
          <w:szCs w:val="28"/>
        </w:rPr>
        <w:t>і</w:t>
      </w:r>
      <w:r>
        <w:rPr>
          <w:rFonts w:ascii="Times New Roman" w:hAnsi="Times New Roman"/>
          <w:color w:val="auto"/>
          <w:sz w:val="28"/>
          <w:szCs w:val="28"/>
        </w:rPr>
        <w:t xml:space="preserve"> </w:t>
      </w:r>
      <w:r w:rsidRPr="00635980">
        <w:rPr>
          <w:rFonts w:ascii="Times New Roman" w:hAnsi="Times New Roman"/>
          <w:bCs/>
          <w:color w:val="auto"/>
          <w:sz w:val="28"/>
          <w:szCs w:val="28"/>
        </w:rPr>
        <w:t>прогулянки на каяках</w:t>
      </w:r>
      <w:r>
        <w:rPr>
          <w:rFonts w:ascii="Times New Roman" w:hAnsi="Times New Roman"/>
          <w:bCs/>
          <w:color w:val="auto"/>
          <w:sz w:val="28"/>
          <w:szCs w:val="28"/>
        </w:rPr>
        <w:t xml:space="preserve"> </w:t>
      </w:r>
      <w:r w:rsidRPr="00635980">
        <w:rPr>
          <w:rFonts w:ascii="Times New Roman" w:hAnsi="Times New Roman"/>
          <w:color w:val="auto"/>
          <w:sz w:val="28"/>
          <w:szCs w:val="28"/>
        </w:rPr>
        <w:t>(</w:t>
      </w:r>
      <w:r w:rsidRPr="00635980">
        <w:rPr>
          <w:rFonts w:ascii="Times New Roman" w:hAnsi="Times New Roman"/>
          <w:bCs/>
          <w:color w:val="auto"/>
          <w:sz w:val="28"/>
          <w:szCs w:val="28"/>
        </w:rPr>
        <w:t>байдарках</w:t>
      </w:r>
      <w:r w:rsidRPr="00635980">
        <w:rPr>
          <w:rFonts w:ascii="Times New Roman" w:hAnsi="Times New Roman"/>
          <w:color w:val="auto"/>
          <w:sz w:val="28"/>
          <w:szCs w:val="28"/>
        </w:rPr>
        <w:t>)</w:t>
      </w:r>
      <w:r>
        <w:rPr>
          <w:rFonts w:ascii="Times New Roman" w:hAnsi="Times New Roman"/>
          <w:color w:val="auto"/>
          <w:sz w:val="28"/>
          <w:szCs w:val="28"/>
        </w:rPr>
        <w:t xml:space="preserve"> </w:t>
      </w:r>
      <w:r w:rsidRPr="00635980">
        <w:rPr>
          <w:rFonts w:ascii="Times New Roman" w:hAnsi="Times New Roman"/>
          <w:color w:val="auto"/>
          <w:sz w:val="28"/>
          <w:szCs w:val="28"/>
        </w:rPr>
        <w:t>по</w:t>
      </w:r>
      <w:r>
        <w:rPr>
          <w:rFonts w:ascii="Times New Roman" w:hAnsi="Times New Roman"/>
          <w:color w:val="auto"/>
          <w:sz w:val="28"/>
          <w:szCs w:val="28"/>
        </w:rPr>
        <w:t xml:space="preserve"> </w:t>
      </w:r>
      <w:r w:rsidRPr="00635980">
        <w:rPr>
          <w:rFonts w:ascii="Times New Roman" w:hAnsi="Times New Roman"/>
          <w:bCs/>
          <w:color w:val="auto"/>
          <w:sz w:val="28"/>
          <w:szCs w:val="28"/>
        </w:rPr>
        <w:t>Дніпро-Бузькому</w:t>
      </w:r>
      <w:r>
        <w:rPr>
          <w:rFonts w:ascii="Times New Roman" w:hAnsi="Times New Roman"/>
          <w:color w:val="auto"/>
          <w:sz w:val="28"/>
          <w:szCs w:val="28"/>
        </w:rPr>
        <w:t xml:space="preserve"> </w:t>
      </w:r>
      <w:r w:rsidRPr="00635980">
        <w:rPr>
          <w:rFonts w:ascii="Times New Roman" w:hAnsi="Times New Roman"/>
          <w:bCs/>
          <w:color w:val="auto"/>
          <w:sz w:val="28"/>
          <w:szCs w:val="28"/>
        </w:rPr>
        <w:t>лиману</w:t>
      </w:r>
      <w:r w:rsidRPr="00635980">
        <w:rPr>
          <w:rFonts w:ascii="Times New Roman" w:hAnsi="Times New Roman"/>
          <w:color w:val="auto"/>
          <w:sz w:val="28"/>
          <w:szCs w:val="28"/>
        </w:rPr>
        <w:t>, вздовж</w:t>
      </w:r>
      <w:r>
        <w:rPr>
          <w:rFonts w:ascii="Times New Roman" w:hAnsi="Times New Roman"/>
          <w:color w:val="auto"/>
          <w:sz w:val="28"/>
          <w:szCs w:val="28"/>
        </w:rPr>
        <w:t xml:space="preserve"> </w:t>
      </w:r>
      <w:r w:rsidRPr="00635980">
        <w:rPr>
          <w:rFonts w:ascii="Times New Roman" w:hAnsi="Times New Roman"/>
          <w:bCs/>
          <w:color w:val="auto"/>
          <w:sz w:val="28"/>
          <w:szCs w:val="28"/>
        </w:rPr>
        <w:t>скель</w:t>
      </w:r>
      <w:r w:rsidRPr="00635980">
        <w:rPr>
          <w:rFonts w:ascii="Times New Roman" w:hAnsi="Times New Roman"/>
          <w:color w:val="auto"/>
          <w:sz w:val="28"/>
          <w:szCs w:val="28"/>
        </w:rPr>
        <w:t>, а також в</w:t>
      </w:r>
      <w:r>
        <w:rPr>
          <w:rFonts w:ascii="Times New Roman" w:hAnsi="Times New Roman"/>
          <w:color w:val="auto"/>
          <w:sz w:val="28"/>
          <w:szCs w:val="28"/>
        </w:rPr>
        <w:t xml:space="preserve"> </w:t>
      </w:r>
      <w:r w:rsidRPr="00635980">
        <w:rPr>
          <w:rFonts w:ascii="Times New Roman" w:hAnsi="Times New Roman"/>
          <w:bCs/>
          <w:color w:val="auto"/>
          <w:sz w:val="28"/>
          <w:szCs w:val="28"/>
        </w:rPr>
        <w:t>плавнях</w:t>
      </w:r>
      <w:r>
        <w:rPr>
          <w:rFonts w:ascii="Times New Roman" w:hAnsi="Times New Roman"/>
          <w:b/>
          <w:bCs/>
          <w:color w:val="auto"/>
          <w:sz w:val="28"/>
          <w:szCs w:val="28"/>
        </w:rPr>
        <w:t xml:space="preserve"> </w:t>
      </w:r>
      <w:r w:rsidRPr="00635980">
        <w:rPr>
          <w:rFonts w:ascii="Times New Roman" w:hAnsi="Times New Roman"/>
          <w:color w:val="auto"/>
          <w:sz w:val="28"/>
          <w:szCs w:val="28"/>
        </w:rPr>
        <w:t>дельти</w:t>
      </w:r>
      <w:r>
        <w:rPr>
          <w:rFonts w:ascii="Times New Roman" w:hAnsi="Times New Roman"/>
          <w:b/>
          <w:bCs/>
          <w:color w:val="auto"/>
          <w:sz w:val="28"/>
          <w:szCs w:val="28"/>
        </w:rPr>
        <w:t xml:space="preserve"> </w:t>
      </w:r>
      <w:r w:rsidRPr="00635980">
        <w:rPr>
          <w:rFonts w:ascii="Times New Roman" w:hAnsi="Times New Roman"/>
          <w:bCs/>
          <w:color w:val="auto"/>
          <w:sz w:val="28"/>
          <w:szCs w:val="28"/>
        </w:rPr>
        <w:t>Дніпра</w:t>
      </w:r>
      <w:r w:rsidRPr="00635980">
        <w:rPr>
          <w:rFonts w:ascii="Times New Roman" w:hAnsi="Times New Roman"/>
          <w:color w:val="auto"/>
          <w:sz w:val="28"/>
          <w:szCs w:val="28"/>
        </w:rPr>
        <w:t>.</w:t>
      </w:r>
      <w:r>
        <w:rPr>
          <w:rFonts w:ascii="Times New Roman" w:hAnsi="Times New Roman"/>
          <w:color w:val="auto"/>
          <w:sz w:val="28"/>
          <w:szCs w:val="28"/>
        </w:rPr>
        <w:t xml:space="preserve"> Також </w:t>
      </w:r>
      <w:r w:rsidRPr="00635980">
        <w:rPr>
          <w:rFonts w:ascii="Times New Roman" w:hAnsi="Times New Roman"/>
          <w:color w:val="auto"/>
          <w:sz w:val="28"/>
          <w:szCs w:val="28"/>
        </w:rPr>
        <w:t>піші походи,</w:t>
      </w:r>
      <w:r>
        <w:rPr>
          <w:rFonts w:ascii="Times New Roman" w:hAnsi="Times New Roman"/>
          <w:color w:val="auto"/>
          <w:sz w:val="28"/>
          <w:szCs w:val="28"/>
        </w:rPr>
        <w:t xml:space="preserve"> </w:t>
      </w:r>
      <w:r w:rsidRPr="00635980">
        <w:rPr>
          <w:rFonts w:ascii="Times New Roman" w:hAnsi="Times New Roman"/>
          <w:bCs/>
          <w:color w:val="auto"/>
          <w:sz w:val="28"/>
          <w:szCs w:val="28"/>
        </w:rPr>
        <w:t>екскурсії</w:t>
      </w:r>
      <w:r>
        <w:rPr>
          <w:rFonts w:ascii="Times New Roman" w:hAnsi="Times New Roman"/>
          <w:color w:val="auto"/>
          <w:sz w:val="28"/>
          <w:szCs w:val="28"/>
        </w:rPr>
        <w:t xml:space="preserve"> </w:t>
      </w:r>
      <w:r w:rsidRPr="00BB5895">
        <w:rPr>
          <w:rFonts w:ascii="Times New Roman" w:hAnsi="Times New Roman"/>
          <w:bCs/>
          <w:color w:val="auto"/>
          <w:sz w:val="28"/>
          <w:szCs w:val="28"/>
        </w:rPr>
        <w:t>в районі сіл Станіслав, Олександрівка.</w:t>
      </w:r>
      <w:r>
        <w:rPr>
          <w:rFonts w:ascii="Times New Roman" w:hAnsi="Times New Roman"/>
          <w:bCs/>
          <w:color w:val="auto"/>
          <w:sz w:val="28"/>
          <w:szCs w:val="28"/>
        </w:rPr>
        <w:t xml:space="preserve"> М</w:t>
      </w:r>
      <w:r w:rsidRPr="00BB5895">
        <w:rPr>
          <w:rFonts w:ascii="Times New Roman" w:hAnsi="Times New Roman"/>
          <w:bCs/>
          <w:color w:val="auto"/>
          <w:sz w:val="28"/>
          <w:szCs w:val="28"/>
        </w:rPr>
        <w:t>ає</w:t>
      </w:r>
      <w:r>
        <w:rPr>
          <w:rFonts w:ascii="Times New Roman" w:hAnsi="Times New Roman"/>
          <w:bCs/>
          <w:color w:val="auto"/>
          <w:sz w:val="28"/>
          <w:szCs w:val="28"/>
        </w:rPr>
        <w:t xml:space="preserve"> </w:t>
      </w:r>
      <w:hyperlink r:id="rId8" w:history="1">
        <w:r w:rsidRPr="00BB5895">
          <w:rPr>
            <w:rFonts w:ascii="Times New Roman" w:hAnsi="Times New Roman"/>
            <w:bCs/>
            <w:color w:val="auto"/>
            <w:sz w:val="28"/>
            <w:szCs w:val="28"/>
          </w:rPr>
          <w:t>кемпінг</w:t>
        </w:r>
      </w:hyperlink>
      <w:r>
        <w:rPr>
          <w:rFonts w:ascii="Times New Roman" w:hAnsi="Times New Roman"/>
          <w:bCs/>
          <w:color w:val="auto"/>
          <w:sz w:val="28"/>
          <w:szCs w:val="28"/>
        </w:rPr>
        <w:t xml:space="preserve"> в </w:t>
      </w:r>
      <w:r w:rsidRPr="00BB5895">
        <w:rPr>
          <w:rFonts w:ascii="Times New Roman" w:hAnsi="Times New Roman"/>
          <w:bCs/>
          <w:color w:val="auto"/>
          <w:sz w:val="28"/>
          <w:szCs w:val="28"/>
        </w:rPr>
        <w:t>Олександрівці.</w:t>
      </w:r>
      <w:r>
        <w:rPr>
          <w:rFonts w:ascii="Times New Roman" w:hAnsi="Times New Roman"/>
          <w:bCs/>
          <w:color w:val="auto"/>
          <w:sz w:val="28"/>
          <w:szCs w:val="28"/>
        </w:rPr>
        <w:t xml:space="preserve"> </w:t>
      </w:r>
    </w:p>
    <w:p w:rsidR="00D06EFD" w:rsidRPr="00BB5895" w:rsidRDefault="00D06EFD" w:rsidP="00D06EFD"/>
    <w:p w:rsidR="00D06EFD" w:rsidRPr="00ED0617" w:rsidRDefault="00D06EFD" w:rsidP="00D06EFD">
      <w:pPr>
        <w:widowControl w:val="0"/>
        <w:ind w:firstLine="708"/>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Охорона навколишнього середовища</w:t>
      </w:r>
    </w:p>
    <w:p w:rsidR="00D06EFD" w:rsidRPr="00ED0617" w:rsidRDefault="00D06EFD" w:rsidP="00D06EFD">
      <w:pPr>
        <w:ind w:firstLine="709"/>
        <w:jc w:val="both"/>
        <w:rPr>
          <w:rFonts w:ascii="Times New Roman" w:hAnsi="Times New Roman"/>
          <w:color w:val="auto"/>
          <w:sz w:val="28"/>
          <w:szCs w:val="28"/>
        </w:rPr>
      </w:pP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Для поліпшення навколишнього природного середовища органами місцевого самоврядування Виноградівської ОТГ у 2021 році розроблено проектно-кошторисна документація з реконструкції очисних споруд із застосуванням сучасної технології очищення стічних вод смт </w:t>
      </w:r>
      <w:proofErr w:type="spellStart"/>
      <w:r w:rsidRPr="00ED0617">
        <w:rPr>
          <w:rFonts w:ascii="Times New Roman" w:hAnsi="Times New Roman"/>
          <w:color w:val="auto"/>
          <w:sz w:val="28"/>
          <w:szCs w:val="28"/>
        </w:rPr>
        <w:t>Брилівка</w:t>
      </w:r>
      <w:proofErr w:type="spellEnd"/>
      <w:r w:rsidRPr="00ED0617">
        <w:rPr>
          <w:rFonts w:ascii="Times New Roman" w:hAnsi="Times New Roman"/>
          <w:color w:val="auto"/>
          <w:sz w:val="28"/>
          <w:szCs w:val="28"/>
        </w:rPr>
        <w:t>.</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Для подальшої реалізації розроблених </w:t>
      </w:r>
      <w:proofErr w:type="spellStart"/>
      <w:r w:rsidRPr="00ED0617">
        <w:rPr>
          <w:rFonts w:ascii="Times New Roman" w:hAnsi="Times New Roman"/>
          <w:color w:val="auto"/>
          <w:sz w:val="28"/>
          <w:szCs w:val="28"/>
        </w:rPr>
        <w:t>проєктів</w:t>
      </w:r>
      <w:proofErr w:type="spellEnd"/>
      <w:r w:rsidRPr="00ED0617">
        <w:rPr>
          <w:rFonts w:ascii="Times New Roman" w:hAnsi="Times New Roman"/>
          <w:color w:val="auto"/>
          <w:sz w:val="28"/>
          <w:szCs w:val="28"/>
        </w:rPr>
        <w:t xml:space="preserve"> з реконструкції очисних споруд направлено пропозиції до Міністерства з питань реінтеграції тимчасово окупованих територій України для фінансування у 2022 році за рахунок субвенції з державного бюджету на реалізацію </w:t>
      </w:r>
      <w:proofErr w:type="spellStart"/>
      <w:r w:rsidRPr="00ED0617">
        <w:rPr>
          <w:rFonts w:ascii="Times New Roman" w:hAnsi="Times New Roman"/>
          <w:color w:val="auto"/>
          <w:sz w:val="28"/>
          <w:szCs w:val="28"/>
        </w:rPr>
        <w:t>проєктів</w:t>
      </w:r>
      <w:proofErr w:type="spellEnd"/>
      <w:r w:rsidRPr="00ED0617">
        <w:rPr>
          <w:rFonts w:ascii="Times New Roman" w:hAnsi="Times New Roman"/>
          <w:color w:val="auto"/>
          <w:sz w:val="28"/>
          <w:szCs w:val="28"/>
        </w:rPr>
        <w:t xml:space="preserve"> водопостачання та водовідведення. До вказаних пропозицій включено проект по смт </w:t>
      </w:r>
      <w:proofErr w:type="spellStart"/>
      <w:r w:rsidRPr="00ED0617">
        <w:rPr>
          <w:rFonts w:ascii="Times New Roman" w:hAnsi="Times New Roman"/>
          <w:color w:val="auto"/>
          <w:sz w:val="28"/>
          <w:szCs w:val="28"/>
        </w:rPr>
        <w:t>Брилівка</w:t>
      </w:r>
      <w:proofErr w:type="spellEnd"/>
      <w:r w:rsidRPr="00ED0617">
        <w:rPr>
          <w:rFonts w:ascii="Times New Roman" w:hAnsi="Times New Roman"/>
          <w:color w:val="auto"/>
          <w:sz w:val="28"/>
          <w:szCs w:val="28"/>
        </w:rPr>
        <w:t xml:space="preserve"> Виноградівської ОТГ. </w:t>
      </w:r>
    </w:p>
    <w:p w:rsidR="00D06EFD" w:rsidRPr="00ED0617" w:rsidRDefault="00D06EFD" w:rsidP="00D06EFD">
      <w:pPr>
        <w:ind w:firstLine="709"/>
        <w:jc w:val="both"/>
        <w:rPr>
          <w:rFonts w:ascii="Times New Roman" w:hAnsi="Times New Roman"/>
          <w:color w:val="auto"/>
          <w:sz w:val="28"/>
          <w:szCs w:val="28"/>
        </w:rPr>
      </w:pPr>
      <w:r w:rsidRPr="00ED0617">
        <w:rPr>
          <w:rFonts w:ascii="Times New Roman" w:hAnsi="Times New Roman"/>
          <w:color w:val="auto"/>
          <w:sz w:val="28"/>
          <w:szCs w:val="28"/>
        </w:rPr>
        <w:t xml:space="preserve">Також на забезпечення населених пунктів району якісним водопостачанням та водовідведенням сформовано перелік з 20 розроблених </w:t>
      </w:r>
      <w:proofErr w:type="spellStart"/>
      <w:r w:rsidRPr="00ED0617">
        <w:rPr>
          <w:rFonts w:ascii="Times New Roman" w:hAnsi="Times New Roman"/>
          <w:color w:val="auto"/>
          <w:sz w:val="28"/>
          <w:szCs w:val="28"/>
        </w:rPr>
        <w:t>проєктів</w:t>
      </w:r>
      <w:proofErr w:type="spellEnd"/>
      <w:r w:rsidRPr="00ED0617">
        <w:rPr>
          <w:rFonts w:ascii="Times New Roman" w:hAnsi="Times New Roman"/>
          <w:color w:val="auto"/>
          <w:sz w:val="28"/>
          <w:szCs w:val="28"/>
        </w:rPr>
        <w:t>, які можуть бути профінансовані після прийняття Верховною Радою України ЗУ «Про Загальнодержавну цільову соціальну програму «Питна вода України» на 202</w:t>
      </w:r>
      <w:r>
        <w:rPr>
          <w:rFonts w:ascii="Times New Roman" w:hAnsi="Times New Roman"/>
          <w:color w:val="auto"/>
          <w:sz w:val="28"/>
          <w:szCs w:val="28"/>
        </w:rPr>
        <w:t>2</w:t>
      </w:r>
      <w:r w:rsidRPr="00ED0617">
        <w:rPr>
          <w:rFonts w:ascii="Times New Roman" w:hAnsi="Times New Roman"/>
          <w:color w:val="auto"/>
          <w:sz w:val="28"/>
          <w:szCs w:val="28"/>
        </w:rPr>
        <w:t>-2026 роки та надані до обласної державної адміністрації.</w:t>
      </w:r>
    </w:p>
    <w:p w:rsidR="00D06EFD" w:rsidRPr="00ED0617" w:rsidRDefault="00D06EFD" w:rsidP="00D06EFD">
      <w:pPr>
        <w:ind w:firstLine="709"/>
        <w:jc w:val="both"/>
        <w:rPr>
          <w:rFonts w:ascii="Times New Roman" w:hAnsi="Times New Roman"/>
          <w:color w:val="auto"/>
          <w:sz w:val="28"/>
          <w:szCs w:val="28"/>
        </w:rPr>
      </w:pPr>
    </w:p>
    <w:p w:rsidR="00D06EFD" w:rsidRPr="00ED0617" w:rsidRDefault="00D06EFD" w:rsidP="00D06EFD">
      <w:pPr>
        <w:ind w:firstLine="709"/>
        <w:jc w:val="both"/>
        <w:rPr>
          <w:rFonts w:ascii="Times New Roman" w:hAnsi="Times New Roman"/>
          <w:b/>
          <w:color w:val="auto"/>
          <w:sz w:val="28"/>
          <w:szCs w:val="28"/>
          <w:u w:val="single"/>
        </w:rPr>
      </w:pPr>
      <w:r w:rsidRPr="00ED0617">
        <w:rPr>
          <w:rFonts w:ascii="Times New Roman" w:hAnsi="Times New Roman"/>
          <w:b/>
          <w:color w:val="auto"/>
          <w:sz w:val="28"/>
          <w:szCs w:val="28"/>
          <w:u w:val="single"/>
        </w:rPr>
        <w:t>Оборонна, мобілізаційна робота та цивільний захист населення</w:t>
      </w:r>
    </w:p>
    <w:p w:rsidR="00D06EFD" w:rsidRPr="00ED0617" w:rsidRDefault="00D06EFD" w:rsidP="00D06EFD">
      <w:pPr>
        <w:ind w:firstLine="709"/>
        <w:jc w:val="both"/>
        <w:rPr>
          <w:rFonts w:ascii="Times New Roman" w:hAnsi="Times New Roman"/>
          <w:b/>
          <w:color w:val="auto"/>
          <w:sz w:val="28"/>
          <w:szCs w:val="28"/>
          <w:u w:val="single"/>
        </w:rPr>
      </w:pP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 xml:space="preserve">Основним завданням у сфері цивільного захисту населення є забезпечення подальшої розбудови та функціонування районної ланки територіальної підсистеми єдиної державної системи цивільного захисту Херсонської області та підвищення готовності до реагування на надзвичайні ситуації органів управління цивільного захисту шляхом проведення командно-штабних навчань і штабних тренувань. </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У 2021 році Навчально-методичним центром цивільного захисту та безпеки життєдіяльності Херсонської області проведено функціональне навчання у сфері цивільного захисту 5 працівників районної державної адміністрації та органів місцевого самоврядування району.</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У районі створено штаб з ліквідації наслідків надзвичайної ситуації, організовується та забезпечується робота місцевої комісії з питань техногенно-екологічної безпеки та надзвичайних ситуацій району. Протягом 2021 року проведено 9 засідань місцевої комісії з питань ТЕБ та НС.</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 xml:space="preserve"> На території району у грудні 2021 року обліковано надзвичайну ситуацію природного характеру об’єктового рівня, якій згідно з Національним </w:t>
      </w:r>
      <w:r w:rsidRPr="00ED0617">
        <w:rPr>
          <w:rFonts w:ascii="Times New Roman" w:hAnsi="Times New Roman"/>
          <w:sz w:val="28"/>
          <w:szCs w:val="28"/>
        </w:rPr>
        <w:lastRenderedPageBreak/>
        <w:t>класифікатором надзвичайних ситуацій присвоєно код 20260 - надзвичайна ситуація, пов’язана з підвищенням рівня ґрунтових вод у селищі міського типу Нова Маячка Ювілейної сільської територіальної громади. На виконання рішення комісії з питань  ТЕБ та НС Басейнове управління водних ресурсів нижнього Дніпра задіяло додаткові насосні станції для зниження рівня ґрунтових вод до мінімально допустимих норм. Ситуація стабілізована.</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На виконання рішень комісії з питань  ТЕБ та НС забезпечено проведення санітарно-гігієнічних та протиепідемічних заходів по профілактиці грипу та гострих респіраторних вірусних інфекції та попередження розповсюдження гостр</w:t>
      </w:r>
      <w:r>
        <w:rPr>
          <w:rFonts w:ascii="Times New Roman" w:hAnsi="Times New Roman"/>
          <w:sz w:val="28"/>
          <w:szCs w:val="28"/>
        </w:rPr>
        <w:t>ої</w:t>
      </w:r>
      <w:r w:rsidRPr="00ED0617">
        <w:rPr>
          <w:rFonts w:ascii="Times New Roman" w:hAnsi="Times New Roman"/>
          <w:sz w:val="28"/>
          <w:szCs w:val="28"/>
        </w:rPr>
        <w:t xml:space="preserve"> респіраторн</w:t>
      </w:r>
      <w:r>
        <w:rPr>
          <w:rFonts w:ascii="Times New Roman" w:hAnsi="Times New Roman"/>
          <w:sz w:val="28"/>
          <w:szCs w:val="28"/>
        </w:rPr>
        <w:t>ої хвороби</w:t>
      </w:r>
      <w:r w:rsidRPr="00ED0617">
        <w:rPr>
          <w:rFonts w:ascii="Times New Roman" w:hAnsi="Times New Roman"/>
          <w:sz w:val="28"/>
          <w:szCs w:val="28"/>
        </w:rPr>
        <w:t xml:space="preserve"> COVID-19 через введення обмежувальних заходів на території району. Постійно проводяться рейди COVID-патрулів для здійснення контролю за дотриманням карантинних вимог, обмежувальних протиепідемічних заходів, передбачених для відповідного рівня епідемічної небезпеки поширення гостр</w:t>
      </w:r>
      <w:r>
        <w:rPr>
          <w:rFonts w:ascii="Times New Roman" w:hAnsi="Times New Roman"/>
          <w:sz w:val="28"/>
          <w:szCs w:val="28"/>
        </w:rPr>
        <w:t>ої</w:t>
      </w:r>
      <w:r w:rsidRPr="00ED0617">
        <w:rPr>
          <w:rFonts w:ascii="Times New Roman" w:hAnsi="Times New Roman"/>
          <w:sz w:val="28"/>
          <w:szCs w:val="28"/>
        </w:rPr>
        <w:t xml:space="preserve"> респіраторн</w:t>
      </w:r>
      <w:r>
        <w:rPr>
          <w:rFonts w:ascii="Times New Roman" w:hAnsi="Times New Roman"/>
          <w:sz w:val="28"/>
          <w:szCs w:val="28"/>
        </w:rPr>
        <w:t>ої хвороби</w:t>
      </w:r>
      <w:r w:rsidRPr="00ED0617">
        <w:rPr>
          <w:rFonts w:ascii="Times New Roman" w:hAnsi="Times New Roman"/>
          <w:sz w:val="28"/>
          <w:szCs w:val="28"/>
        </w:rPr>
        <w:t xml:space="preserve"> COVID – 19, проводяться перевірки об’єктів </w:t>
      </w:r>
      <w:r>
        <w:rPr>
          <w:rFonts w:ascii="Times New Roman" w:hAnsi="Times New Roman"/>
          <w:sz w:val="28"/>
          <w:szCs w:val="28"/>
        </w:rPr>
        <w:t xml:space="preserve">незалежно від </w:t>
      </w:r>
      <w:r w:rsidRPr="00ED0617">
        <w:rPr>
          <w:rFonts w:ascii="Times New Roman" w:hAnsi="Times New Roman"/>
          <w:sz w:val="28"/>
          <w:szCs w:val="28"/>
        </w:rPr>
        <w:t xml:space="preserve">форм власності, регулярних та нерегулярних перевезень пасажирським автомобільним транспортом на автобусних маршрутах та залізничним транспортом у міжобласному сполученні співробітниками Національної поліції України, працівниками </w:t>
      </w:r>
      <w:proofErr w:type="spellStart"/>
      <w:r w:rsidRPr="00ED0617">
        <w:rPr>
          <w:rFonts w:ascii="Times New Roman" w:hAnsi="Times New Roman"/>
          <w:sz w:val="28"/>
          <w:szCs w:val="28"/>
        </w:rPr>
        <w:t>Держпродспоживслужби</w:t>
      </w:r>
      <w:proofErr w:type="spellEnd"/>
      <w:r w:rsidRPr="00ED0617">
        <w:rPr>
          <w:rFonts w:ascii="Times New Roman" w:hAnsi="Times New Roman"/>
          <w:sz w:val="28"/>
          <w:szCs w:val="28"/>
        </w:rPr>
        <w:t xml:space="preserve"> України, органів місцевого самоврядування та райдержадміністрації. Протягом звітного періоду, спільно з Херсонським районним управлінням Головного управління ДСНС України в Херсонській області проводилась робота щодо аварійно-рятувального обслуговування об’єктів спільної власності територіальних громад району з метою профілактичного нагляду за станом техногенної та протипожежної безпеки. </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Основними завданнями у сфері оборони є виконання державних завдань з призову громадян на строкову військову службу, відбору до вступу на військову службу за контрактом та проведення заходів з допризовної підготовки, розбудова організаційної структури територіальної оборони району відповідно до вимог Закону України «Про основи національного спротиву».</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 xml:space="preserve">У звітному періоді спільно з Херсонським територіальним центром комплектування та соціальної підтримки і його відділами організовано та в повному обсязі забезпечено осінній призов громадян України на строкову військову службу. </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t xml:space="preserve">У зв’язку з складною внутрішньополітичною обстановкою в державі, проведення операції об’єднаних сил на сході України, активізацією диверсійних та інших незаконно створених збройних формувань виникає нагальна потреба у вжитті додаткових заходів для удосконалення системи територіальної оборони в районі, охорони об’єктів регіонального та місцевого значення, що підлягають охороні та обороні в умовах особливого періоду правового режимі воєнного чи надзвичайного стану, удосконалення теоретичної і практичної підготовки особового складу підрозділів територіальної оборони та їх матеріально-технічного забезпечення для виконання ними завдань за призначенням, що потребує здійснення додаткового фінансування з районного та інших місцевих бюджетів. </w:t>
      </w:r>
    </w:p>
    <w:p w:rsidR="00D06EFD" w:rsidRPr="00ED0617" w:rsidRDefault="00D06EFD" w:rsidP="00D06EFD">
      <w:pPr>
        <w:ind w:firstLine="851"/>
        <w:jc w:val="both"/>
        <w:rPr>
          <w:rFonts w:ascii="Times New Roman" w:hAnsi="Times New Roman"/>
          <w:sz w:val="28"/>
          <w:szCs w:val="28"/>
        </w:rPr>
      </w:pPr>
      <w:r w:rsidRPr="00ED0617">
        <w:rPr>
          <w:rFonts w:ascii="Times New Roman" w:hAnsi="Times New Roman"/>
          <w:sz w:val="28"/>
          <w:szCs w:val="28"/>
        </w:rPr>
        <w:lastRenderedPageBreak/>
        <w:t>У 2022 році на території с. Велетенське Білозерської селищної громади планується розміщення окремого батальйону територіальної оборони а на території с. Наддніпрянське – окремого батальйону та управління бригади.</w:t>
      </w:r>
    </w:p>
    <w:p w:rsidR="00D06EFD" w:rsidRPr="00ED0617" w:rsidRDefault="00D06EFD" w:rsidP="00D06EFD">
      <w:pPr>
        <w:ind w:firstLine="851"/>
        <w:jc w:val="both"/>
        <w:rPr>
          <w:rFonts w:ascii="Times New Roman" w:hAnsi="Times New Roman"/>
          <w:sz w:val="28"/>
          <w:szCs w:val="28"/>
        </w:rPr>
      </w:pPr>
    </w:p>
    <w:p w:rsidR="00D06EFD" w:rsidRPr="00ED0617" w:rsidRDefault="00D06EFD" w:rsidP="00D06EFD">
      <w:pPr>
        <w:ind w:firstLine="709"/>
        <w:jc w:val="center"/>
        <w:rPr>
          <w:rFonts w:ascii="Times New Roman" w:hAnsi="Times New Roman"/>
          <w:b/>
          <w:color w:val="auto"/>
          <w:sz w:val="28"/>
          <w:szCs w:val="28"/>
          <w:u w:val="single"/>
        </w:rPr>
      </w:pPr>
      <w:r w:rsidRPr="00ED0617">
        <w:rPr>
          <w:rFonts w:ascii="Times New Roman" w:hAnsi="Times New Roman"/>
          <w:b/>
          <w:color w:val="auto"/>
          <w:sz w:val="28"/>
          <w:szCs w:val="28"/>
          <w:u w:val="single"/>
        </w:rPr>
        <w:t>Епідемічна ситуація щодо COVID-19 у районі</w:t>
      </w:r>
    </w:p>
    <w:p w:rsidR="00D06EFD" w:rsidRPr="00ED0617" w:rsidRDefault="00D06EFD" w:rsidP="00D06EFD">
      <w:pPr>
        <w:ind w:firstLine="709"/>
        <w:jc w:val="center"/>
        <w:rPr>
          <w:rFonts w:ascii="Times New Roman" w:hAnsi="Times New Roman"/>
          <w:b/>
          <w:color w:val="auto"/>
          <w:sz w:val="28"/>
          <w:szCs w:val="28"/>
          <w:u w:val="single"/>
        </w:rPr>
      </w:pP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Станом на 18 січня 2022 року в районі функціонує 31 пункт вакцинації, вакцинація проводиться всіма наявними вакцинами, додатково відкриті пункти вакцинації в ТЦ «Епіцентр», </w:t>
      </w:r>
      <w:proofErr w:type="spellStart"/>
      <w:r w:rsidRPr="00ED0617">
        <w:rPr>
          <w:rFonts w:ascii="Times New Roman" w:hAnsi="Times New Roman"/>
          <w:color w:val="auto"/>
          <w:sz w:val="28"/>
          <w:szCs w:val="28"/>
        </w:rPr>
        <w:t>Бериславське</w:t>
      </w:r>
      <w:proofErr w:type="spellEnd"/>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шоссе</w:t>
      </w:r>
      <w:proofErr w:type="spellEnd"/>
      <w:r w:rsidRPr="00ED0617">
        <w:rPr>
          <w:rFonts w:ascii="Times New Roman" w:hAnsi="Times New Roman"/>
          <w:color w:val="auto"/>
          <w:sz w:val="28"/>
          <w:szCs w:val="28"/>
        </w:rPr>
        <w:t>, 17, у приміщенні залізничного вокзалу у  м. Херсон.</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У місті Херсоні працюють чотири Центри вакцинації проти COVID-19: </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ТРЦ «Фабрика», вул. </w:t>
      </w:r>
      <w:proofErr w:type="spellStart"/>
      <w:r w:rsidRPr="00ED0617">
        <w:rPr>
          <w:rFonts w:ascii="Times New Roman" w:hAnsi="Times New Roman"/>
          <w:color w:val="auto"/>
          <w:sz w:val="28"/>
          <w:szCs w:val="28"/>
        </w:rPr>
        <w:t>Залаегерсег</w:t>
      </w:r>
      <w:proofErr w:type="spellEnd"/>
      <w:r w:rsidRPr="00ED0617">
        <w:rPr>
          <w:rFonts w:ascii="Times New Roman" w:hAnsi="Times New Roman"/>
          <w:color w:val="auto"/>
          <w:sz w:val="28"/>
          <w:szCs w:val="28"/>
        </w:rPr>
        <w:t>, 18 (з 10:00 до 17:00);</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Супермаркет «Таврія В», вул. 49 Гвардійської дивізії, 24 (з 10:00 до 17:00);</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КНП «Херсонська міська клінічна лікарня ім. Є.Є. </w:t>
      </w:r>
      <w:proofErr w:type="spellStart"/>
      <w:r w:rsidRPr="00ED0617">
        <w:rPr>
          <w:rFonts w:ascii="Times New Roman" w:hAnsi="Times New Roman"/>
          <w:color w:val="auto"/>
          <w:sz w:val="28"/>
          <w:szCs w:val="28"/>
        </w:rPr>
        <w:t>Карабел</w:t>
      </w:r>
      <w:r>
        <w:rPr>
          <w:rFonts w:ascii="Times New Roman" w:hAnsi="Times New Roman"/>
          <w:color w:val="auto"/>
          <w:sz w:val="28"/>
          <w:szCs w:val="28"/>
        </w:rPr>
        <w:t>е</w:t>
      </w:r>
      <w:r w:rsidRPr="00ED0617">
        <w:rPr>
          <w:rFonts w:ascii="Times New Roman" w:hAnsi="Times New Roman"/>
          <w:color w:val="auto"/>
          <w:sz w:val="28"/>
          <w:szCs w:val="28"/>
        </w:rPr>
        <w:t>ша</w:t>
      </w:r>
      <w:proofErr w:type="spellEnd"/>
      <w:r w:rsidRPr="00ED0617">
        <w:rPr>
          <w:rFonts w:ascii="Times New Roman" w:hAnsi="Times New Roman"/>
          <w:color w:val="auto"/>
          <w:sz w:val="28"/>
          <w:szCs w:val="28"/>
        </w:rPr>
        <w:t>» №3, проспект 200 років Херсона, 25 (з 10:00 до 17:00);</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КНП «Херсонська міська клінічна лікарня ім. А. і О. </w:t>
      </w:r>
      <w:proofErr w:type="spellStart"/>
      <w:r w:rsidRPr="00ED0617">
        <w:rPr>
          <w:rFonts w:ascii="Times New Roman" w:hAnsi="Times New Roman"/>
          <w:color w:val="auto"/>
          <w:sz w:val="28"/>
          <w:szCs w:val="28"/>
        </w:rPr>
        <w:t>Тропіних</w:t>
      </w:r>
      <w:proofErr w:type="spellEnd"/>
      <w:r w:rsidRPr="00ED0617">
        <w:rPr>
          <w:rFonts w:ascii="Times New Roman" w:hAnsi="Times New Roman"/>
          <w:color w:val="auto"/>
          <w:sz w:val="28"/>
          <w:szCs w:val="28"/>
        </w:rPr>
        <w:t xml:space="preserve">» поліклініка №1, вул. Комарова, 2 (з 10:00 до 17:00), щеплення громадян проводиться наявною вакциною за попереднім записом до листа очікування вакцинації проти COVID-19 через контакт-центр МОЗ. </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У районі першою дозою </w:t>
      </w:r>
      <w:proofErr w:type="spellStart"/>
      <w:r w:rsidRPr="00ED0617">
        <w:rPr>
          <w:rFonts w:ascii="Times New Roman" w:hAnsi="Times New Roman"/>
          <w:color w:val="auto"/>
          <w:sz w:val="28"/>
          <w:szCs w:val="28"/>
        </w:rPr>
        <w:t>провакциновано</w:t>
      </w:r>
      <w:proofErr w:type="spellEnd"/>
      <w:r w:rsidRPr="00ED0617">
        <w:rPr>
          <w:rFonts w:ascii="Times New Roman" w:hAnsi="Times New Roman"/>
          <w:color w:val="auto"/>
          <w:sz w:val="28"/>
          <w:szCs w:val="28"/>
        </w:rPr>
        <w:t xml:space="preserve"> 193 531 особа, що становить 43% населення району, другою дозою – 183 402 особи це 40% населення району, третьою дозою – 433 особи, </w:t>
      </w:r>
      <w:proofErr w:type="spellStart"/>
      <w:r w:rsidRPr="00ED0617">
        <w:rPr>
          <w:rFonts w:ascii="Times New Roman" w:hAnsi="Times New Roman"/>
          <w:color w:val="auto"/>
          <w:sz w:val="28"/>
          <w:szCs w:val="28"/>
        </w:rPr>
        <w:t>бустерною</w:t>
      </w:r>
      <w:proofErr w:type="spellEnd"/>
      <w:r w:rsidRPr="00ED0617">
        <w:rPr>
          <w:rFonts w:ascii="Times New Roman" w:hAnsi="Times New Roman"/>
          <w:color w:val="auto"/>
          <w:sz w:val="28"/>
          <w:szCs w:val="28"/>
        </w:rPr>
        <w:t xml:space="preserve"> (4) дозою щеплено 3344 особи. </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Станом на 18 січня 2022 року вакциновано 96,5 % працівників закладів освіти району:</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У соціальній мережі </w:t>
      </w:r>
      <w:proofErr w:type="spellStart"/>
      <w:r w:rsidRPr="00ED0617">
        <w:rPr>
          <w:rFonts w:ascii="Times New Roman" w:hAnsi="Times New Roman"/>
          <w:color w:val="auto"/>
          <w:sz w:val="28"/>
          <w:szCs w:val="28"/>
        </w:rPr>
        <w:t>Facebook</w:t>
      </w:r>
      <w:proofErr w:type="spellEnd"/>
      <w:r w:rsidRPr="00ED0617">
        <w:rPr>
          <w:rFonts w:ascii="Times New Roman" w:hAnsi="Times New Roman"/>
          <w:color w:val="auto"/>
          <w:sz w:val="28"/>
          <w:szCs w:val="28"/>
        </w:rPr>
        <w:t xml:space="preserve"> та на офіційному сайті районної державної адміністрації висвітлено:</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інформацію щодо графіку роботи та місцезнаходження пунктів та центрів вакцинації проти COVID-19;</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інформацію про платформи на яких можна записатись на вакцинацію;</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наказ МОЗ України від 04.10.2021 № 2153 «Про затвердження Переліку професій, виробництв та організацій, працівники яких підлягають обов'язковим профілактичним щепленням»;</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наказ МОЗ України від 01 листопада 2021 року № 2393 «Про затвердження Змін до Переліку професій, виробництв та організацій, працівники яких підлягають обов’язковим профілактичним щепленням».</w:t>
      </w:r>
    </w:p>
    <w:p w:rsidR="00D06EFD" w:rsidRPr="00ED0617" w:rsidRDefault="00D06EFD" w:rsidP="00D06EFD">
      <w:pPr>
        <w:ind w:firstLine="708"/>
        <w:jc w:val="both"/>
        <w:rPr>
          <w:rFonts w:ascii="Times New Roman" w:hAnsi="Times New Roman"/>
          <w:color w:val="auto"/>
          <w:sz w:val="28"/>
          <w:szCs w:val="28"/>
        </w:rPr>
      </w:pPr>
      <w:r>
        <w:rPr>
          <w:rFonts w:ascii="Times New Roman" w:hAnsi="Times New Roman"/>
          <w:color w:val="auto"/>
          <w:sz w:val="28"/>
          <w:szCs w:val="28"/>
        </w:rPr>
        <w:t>Р</w:t>
      </w:r>
      <w:r w:rsidRPr="00ED0617">
        <w:rPr>
          <w:rFonts w:ascii="Times New Roman" w:hAnsi="Times New Roman"/>
          <w:color w:val="auto"/>
          <w:sz w:val="28"/>
          <w:szCs w:val="28"/>
        </w:rPr>
        <w:t>айонна держана адміністрація забезпечує щоденний моніторинг роботи центрів вакцинації населення на території району.</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За інформацією керівників закладів охорони здоров’я району:</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у КНП «Білозерський центр первинної медико-санітарної допомоги» Білозерської селищної ради, яке обслуговує Станіславську, </w:t>
      </w:r>
      <w:proofErr w:type="spellStart"/>
      <w:r w:rsidRPr="00ED0617">
        <w:rPr>
          <w:rFonts w:ascii="Times New Roman" w:hAnsi="Times New Roman"/>
          <w:color w:val="auto"/>
          <w:sz w:val="28"/>
          <w:szCs w:val="28"/>
        </w:rPr>
        <w:t>Чорнобаївську</w:t>
      </w:r>
      <w:proofErr w:type="spellEnd"/>
      <w:r w:rsidRPr="00ED0617">
        <w:rPr>
          <w:rFonts w:ascii="Times New Roman" w:hAnsi="Times New Roman"/>
          <w:color w:val="auto"/>
          <w:sz w:val="28"/>
          <w:szCs w:val="28"/>
        </w:rPr>
        <w:t xml:space="preserve"> та </w:t>
      </w:r>
      <w:proofErr w:type="spellStart"/>
      <w:r w:rsidRPr="00ED0617">
        <w:rPr>
          <w:rFonts w:ascii="Times New Roman" w:hAnsi="Times New Roman"/>
          <w:color w:val="auto"/>
          <w:sz w:val="28"/>
          <w:szCs w:val="28"/>
        </w:rPr>
        <w:t>Дар’ївську</w:t>
      </w:r>
      <w:proofErr w:type="spellEnd"/>
      <w:r w:rsidRPr="00ED0617">
        <w:rPr>
          <w:rFonts w:ascii="Times New Roman" w:hAnsi="Times New Roman"/>
          <w:color w:val="auto"/>
          <w:sz w:val="28"/>
          <w:szCs w:val="28"/>
        </w:rPr>
        <w:t xml:space="preserve"> сільські ради</w:t>
      </w:r>
      <w:r>
        <w:rPr>
          <w:rFonts w:ascii="Times New Roman" w:hAnsi="Times New Roman"/>
          <w:color w:val="auto"/>
          <w:sz w:val="28"/>
          <w:szCs w:val="28"/>
        </w:rPr>
        <w:t>,</w:t>
      </w:r>
      <w:r w:rsidRPr="00ED0617">
        <w:rPr>
          <w:rFonts w:ascii="Times New Roman" w:hAnsi="Times New Roman"/>
          <w:color w:val="auto"/>
          <w:sz w:val="28"/>
          <w:szCs w:val="28"/>
        </w:rPr>
        <w:t xml:space="preserve"> відсутня можливість виділити в закладі охорони здоров’я окремий кабінет для видачі громадянам міжнародного свідоцтва (сертифіката) про повний цикл вакцинації від COVID-19, для уникнення </w:t>
      </w:r>
      <w:r w:rsidRPr="00ED0617">
        <w:rPr>
          <w:rFonts w:ascii="Times New Roman" w:hAnsi="Times New Roman"/>
          <w:color w:val="auto"/>
          <w:sz w:val="28"/>
          <w:szCs w:val="28"/>
        </w:rPr>
        <w:lastRenderedPageBreak/>
        <w:t>скупчення людей видача сертифікатів здійснюється лише у другій половині дня;</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у КНП «</w:t>
      </w:r>
      <w:proofErr w:type="spellStart"/>
      <w:r w:rsidRPr="00ED0617">
        <w:rPr>
          <w:rFonts w:ascii="Times New Roman" w:hAnsi="Times New Roman"/>
          <w:color w:val="auto"/>
          <w:sz w:val="28"/>
          <w:szCs w:val="28"/>
        </w:rPr>
        <w:t>Музиківська</w:t>
      </w:r>
      <w:proofErr w:type="spellEnd"/>
      <w:r w:rsidRPr="00ED0617">
        <w:rPr>
          <w:rFonts w:ascii="Times New Roman" w:hAnsi="Times New Roman"/>
          <w:color w:val="auto"/>
          <w:sz w:val="28"/>
          <w:szCs w:val="28"/>
        </w:rPr>
        <w:t xml:space="preserve"> амбулаторія загальної практики-сімейної медицини» </w:t>
      </w:r>
      <w:proofErr w:type="spellStart"/>
      <w:r w:rsidRPr="00ED0617">
        <w:rPr>
          <w:rFonts w:ascii="Times New Roman" w:hAnsi="Times New Roman"/>
          <w:color w:val="auto"/>
          <w:sz w:val="28"/>
          <w:szCs w:val="28"/>
        </w:rPr>
        <w:t>Музиківської</w:t>
      </w:r>
      <w:proofErr w:type="spellEnd"/>
      <w:r w:rsidRPr="00ED0617">
        <w:rPr>
          <w:rFonts w:ascii="Times New Roman" w:hAnsi="Times New Roman"/>
          <w:color w:val="auto"/>
          <w:sz w:val="28"/>
          <w:szCs w:val="28"/>
        </w:rPr>
        <w:t xml:space="preserve"> сільської ради відсутня можливість виділити в закладі охорони здоров’я окремий кабінет для видачі громадянам міжнародного свідоцтва (сертифіката) про повний цикл вакцинації від COVID-19, для уникнення скупчення людей видача сертифікатів здійснюється лише за попереднім записом до сімейного лікаря, пункт вакцинації перенесено до будівлі </w:t>
      </w:r>
      <w:proofErr w:type="spellStart"/>
      <w:r w:rsidRPr="00ED0617">
        <w:rPr>
          <w:rFonts w:ascii="Times New Roman" w:hAnsi="Times New Roman"/>
          <w:color w:val="auto"/>
          <w:sz w:val="28"/>
          <w:szCs w:val="28"/>
        </w:rPr>
        <w:t>Музиківської</w:t>
      </w:r>
      <w:proofErr w:type="spellEnd"/>
      <w:r w:rsidRPr="00ED0617">
        <w:rPr>
          <w:rFonts w:ascii="Times New Roman" w:hAnsi="Times New Roman"/>
          <w:color w:val="auto"/>
          <w:sz w:val="28"/>
          <w:szCs w:val="28"/>
        </w:rPr>
        <w:t xml:space="preserve"> сільської бібліотеки;</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у КНП «Центр первинної медико-санітарної допомоги» Виноградівської сільської ради відсутня можливість виділити в закладі охорони здоров’я окремий кабінет для видачі громадянам міжнародного свідоцтва (сертифіката) про повний цикл вакцинації від COVID-19, для уникнення скупчення людей видача сертифікатів здійснюється щоденно з 13.00 до 14.00;</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у КНП «Центр первинної медико-санітарної допомоги» </w:t>
      </w:r>
      <w:proofErr w:type="spellStart"/>
      <w:r w:rsidRPr="00ED0617">
        <w:rPr>
          <w:rFonts w:ascii="Times New Roman" w:hAnsi="Times New Roman"/>
          <w:color w:val="auto"/>
          <w:sz w:val="28"/>
          <w:szCs w:val="28"/>
        </w:rPr>
        <w:t>Великокопанівської</w:t>
      </w:r>
      <w:proofErr w:type="spellEnd"/>
      <w:r w:rsidRPr="00ED0617">
        <w:rPr>
          <w:rFonts w:ascii="Times New Roman" w:hAnsi="Times New Roman"/>
          <w:color w:val="auto"/>
          <w:sz w:val="28"/>
          <w:szCs w:val="28"/>
        </w:rPr>
        <w:t xml:space="preserve"> сільської ради виділено окремий кабінет для видачі громадянам міжнародного свідоцтва (сертифіката) про повний цикл вакцинації від COVID-19;</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у КНП «Олешківський центр первинної медико-санітарної допомоги» Олешківської міської ради дорослі пацієнти з ознаками захворювання після тестування в долікарському кабінеті (в окремому приміщенні), вимірювання температури та сатурації на огляд лікаря переходять в дитячу консультацію, де з 8.00 до 13.00 чергує два лікаря-терапевта, з 13.00 до 18.00 - один лікар для максимального швидкого консультування.</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Відповідно до розпорядження керівника робіт з ліквідації наслідків медико-біологічної надзвичайної ситуації природного характеру державного рівня</w:t>
      </w:r>
      <w:r>
        <w:rPr>
          <w:rFonts w:ascii="Times New Roman" w:hAnsi="Times New Roman"/>
          <w:color w:val="auto"/>
          <w:sz w:val="28"/>
          <w:szCs w:val="28"/>
        </w:rPr>
        <w:t>,</w:t>
      </w:r>
      <w:r w:rsidRPr="00ED0617">
        <w:rPr>
          <w:rFonts w:ascii="Times New Roman" w:hAnsi="Times New Roman"/>
          <w:color w:val="auto"/>
          <w:sz w:val="28"/>
          <w:szCs w:val="28"/>
        </w:rPr>
        <w:t xml:space="preserve"> пов’язаної із поширенням </w:t>
      </w:r>
      <w:proofErr w:type="spellStart"/>
      <w:r w:rsidRPr="00ED0617">
        <w:rPr>
          <w:rFonts w:ascii="Times New Roman" w:hAnsi="Times New Roman"/>
          <w:color w:val="auto"/>
          <w:sz w:val="28"/>
          <w:szCs w:val="28"/>
        </w:rPr>
        <w:t>коронавірусної</w:t>
      </w:r>
      <w:proofErr w:type="spellEnd"/>
      <w:r w:rsidRPr="00ED0617">
        <w:rPr>
          <w:rFonts w:ascii="Times New Roman" w:hAnsi="Times New Roman"/>
          <w:color w:val="auto"/>
          <w:sz w:val="28"/>
          <w:szCs w:val="28"/>
        </w:rPr>
        <w:t xml:space="preserve"> хвороби (COVID-19) від 23 жовтня 2021 року № 75 «Про затвердження змін до переліку закладів охорони здоров’я, визначених для госпіталізації пацієнтів з гострою респіраторною хворобою COVID-19, спричиненою корона вірусом SARS-CoV-2» було затверджено перелік закладів охорони здоров’я, визначених для госпіталізації пацієнтів, хворих на СОVІD-19. </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Згідно цього переліку:</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КНП «Херсонська міська клінічна лікарня імені Афанасія і Ольги </w:t>
      </w:r>
      <w:proofErr w:type="spellStart"/>
      <w:r w:rsidRPr="00ED0617">
        <w:rPr>
          <w:rFonts w:ascii="Times New Roman" w:hAnsi="Times New Roman"/>
          <w:color w:val="auto"/>
          <w:sz w:val="28"/>
          <w:szCs w:val="28"/>
        </w:rPr>
        <w:t>Тропіних</w:t>
      </w:r>
      <w:proofErr w:type="spellEnd"/>
      <w:r w:rsidRPr="00ED0617">
        <w:rPr>
          <w:rFonts w:ascii="Times New Roman" w:hAnsi="Times New Roman"/>
          <w:color w:val="auto"/>
          <w:sz w:val="28"/>
          <w:szCs w:val="28"/>
        </w:rPr>
        <w:t xml:space="preserve">» Херсонської міської ради визначено закладом охорони здоров’я </w:t>
      </w:r>
      <w:r w:rsidRPr="00ED0617">
        <w:rPr>
          <w:rFonts w:ascii="Times New Roman" w:hAnsi="Times New Roman"/>
          <w:b/>
          <w:color w:val="auto"/>
          <w:sz w:val="28"/>
          <w:szCs w:val="28"/>
        </w:rPr>
        <w:t>першої хвилі</w:t>
      </w:r>
      <w:r w:rsidRPr="00ED0617">
        <w:rPr>
          <w:rFonts w:ascii="Times New Roman" w:hAnsi="Times New Roman"/>
          <w:color w:val="auto"/>
          <w:sz w:val="28"/>
          <w:szCs w:val="28"/>
        </w:rPr>
        <w:t>;</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КНП «Херсонська обласна інфекційна лікарня </w:t>
      </w:r>
      <w:proofErr w:type="spellStart"/>
      <w:r w:rsidRPr="00ED0617">
        <w:rPr>
          <w:rFonts w:ascii="Times New Roman" w:hAnsi="Times New Roman"/>
          <w:color w:val="auto"/>
          <w:sz w:val="28"/>
          <w:szCs w:val="28"/>
        </w:rPr>
        <w:t>ім</w:t>
      </w:r>
      <w:proofErr w:type="spellEnd"/>
      <w:r w:rsidRPr="00ED0617">
        <w:rPr>
          <w:rFonts w:ascii="Times New Roman" w:hAnsi="Times New Roman"/>
          <w:color w:val="auto"/>
          <w:sz w:val="28"/>
          <w:szCs w:val="28"/>
        </w:rPr>
        <w:t xml:space="preserve"> Г.І. </w:t>
      </w:r>
      <w:proofErr w:type="spellStart"/>
      <w:r w:rsidRPr="00ED0617">
        <w:rPr>
          <w:rFonts w:ascii="Times New Roman" w:hAnsi="Times New Roman"/>
          <w:color w:val="auto"/>
          <w:sz w:val="28"/>
          <w:szCs w:val="28"/>
        </w:rPr>
        <w:t>Горбачевського</w:t>
      </w:r>
      <w:proofErr w:type="spellEnd"/>
      <w:r w:rsidRPr="00ED0617">
        <w:rPr>
          <w:rFonts w:ascii="Times New Roman" w:hAnsi="Times New Roman"/>
          <w:color w:val="auto"/>
          <w:sz w:val="28"/>
          <w:szCs w:val="28"/>
        </w:rPr>
        <w:t xml:space="preserve">» Херсонської обласної ради визначено закладом охорони здоров’я </w:t>
      </w:r>
      <w:r w:rsidRPr="00ED0617">
        <w:rPr>
          <w:rFonts w:ascii="Times New Roman" w:hAnsi="Times New Roman"/>
          <w:b/>
          <w:color w:val="auto"/>
          <w:sz w:val="28"/>
          <w:szCs w:val="28"/>
        </w:rPr>
        <w:t>першої хвилі;</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КНП «Херсонська міська клінічна лікарня імені Є.Є.</w:t>
      </w:r>
      <w:proofErr w:type="spellStart"/>
      <w:r w:rsidRPr="00ED0617">
        <w:rPr>
          <w:rFonts w:ascii="Times New Roman" w:hAnsi="Times New Roman"/>
          <w:color w:val="auto"/>
          <w:sz w:val="28"/>
          <w:szCs w:val="28"/>
        </w:rPr>
        <w:t>Карабелеша</w:t>
      </w:r>
      <w:proofErr w:type="spellEnd"/>
      <w:r w:rsidRPr="00ED0617">
        <w:rPr>
          <w:rFonts w:ascii="Times New Roman" w:hAnsi="Times New Roman"/>
          <w:color w:val="auto"/>
          <w:sz w:val="28"/>
          <w:szCs w:val="28"/>
        </w:rPr>
        <w:t xml:space="preserve">» визначено закладом охорони здоров’я </w:t>
      </w:r>
      <w:r w:rsidRPr="00ED0617">
        <w:rPr>
          <w:rFonts w:ascii="Times New Roman" w:hAnsi="Times New Roman"/>
          <w:b/>
          <w:color w:val="auto"/>
          <w:sz w:val="28"/>
          <w:szCs w:val="28"/>
        </w:rPr>
        <w:t>другої хвилі</w:t>
      </w:r>
      <w:r w:rsidRPr="00ED0617">
        <w:rPr>
          <w:rFonts w:ascii="Times New Roman" w:hAnsi="Times New Roman"/>
          <w:color w:val="auto"/>
          <w:sz w:val="28"/>
          <w:szCs w:val="28"/>
        </w:rPr>
        <w:t>;</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КП «Олешківська багатопрофільна лікарня» Олешківської міської ради визначено закладом охорони здоров’я </w:t>
      </w:r>
      <w:r w:rsidRPr="00ED0617">
        <w:rPr>
          <w:rFonts w:ascii="Times New Roman" w:hAnsi="Times New Roman"/>
          <w:b/>
          <w:color w:val="auto"/>
          <w:sz w:val="28"/>
          <w:szCs w:val="28"/>
        </w:rPr>
        <w:t>другої хвилі;</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КНП «Херсонський обласний госпіталь ветеранів війни» Херсонської обласної ради визначено закладом охорони здоров’я </w:t>
      </w:r>
      <w:r w:rsidRPr="00ED0617">
        <w:rPr>
          <w:rFonts w:ascii="Times New Roman" w:hAnsi="Times New Roman"/>
          <w:b/>
          <w:color w:val="auto"/>
          <w:sz w:val="28"/>
          <w:szCs w:val="28"/>
        </w:rPr>
        <w:t>другої хвилі;</w:t>
      </w:r>
    </w:p>
    <w:p w:rsidR="00D06EFD" w:rsidRPr="00ED0617" w:rsidRDefault="00D06EFD" w:rsidP="00D06EFD">
      <w:pPr>
        <w:ind w:firstLine="708"/>
        <w:jc w:val="both"/>
        <w:rPr>
          <w:rFonts w:ascii="Times New Roman" w:hAnsi="Times New Roman"/>
          <w:b/>
          <w:color w:val="auto"/>
          <w:sz w:val="28"/>
          <w:szCs w:val="28"/>
        </w:rPr>
      </w:pPr>
      <w:r w:rsidRPr="00ED0617">
        <w:rPr>
          <w:rFonts w:ascii="Times New Roman" w:hAnsi="Times New Roman"/>
          <w:color w:val="auto"/>
          <w:sz w:val="28"/>
          <w:szCs w:val="28"/>
        </w:rPr>
        <w:lastRenderedPageBreak/>
        <w:t xml:space="preserve">- КНП «Херсонська обласна дитяча клінічна лікарня» ХОР визначено закладом охорони здоров’я </w:t>
      </w:r>
      <w:r w:rsidRPr="00ED0617">
        <w:rPr>
          <w:rFonts w:ascii="Times New Roman" w:hAnsi="Times New Roman"/>
          <w:b/>
          <w:color w:val="auto"/>
          <w:sz w:val="28"/>
          <w:szCs w:val="28"/>
        </w:rPr>
        <w:t>другої хвилі;</w:t>
      </w:r>
    </w:p>
    <w:p w:rsidR="00D06EFD" w:rsidRPr="00ED0617" w:rsidRDefault="00D06EFD" w:rsidP="00D06EFD">
      <w:pPr>
        <w:ind w:firstLine="708"/>
        <w:jc w:val="both"/>
        <w:rPr>
          <w:rFonts w:ascii="Times New Roman" w:hAnsi="Times New Roman"/>
          <w:b/>
          <w:color w:val="auto"/>
          <w:sz w:val="28"/>
          <w:szCs w:val="28"/>
        </w:rPr>
      </w:pPr>
      <w:r w:rsidRPr="00ED0617">
        <w:rPr>
          <w:rFonts w:ascii="Times New Roman" w:hAnsi="Times New Roman"/>
          <w:color w:val="auto"/>
          <w:sz w:val="28"/>
          <w:szCs w:val="28"/>
        </w:rPr>
        <w:t xml:space="preserve">- КНП «Білозерська лікарня» Білозерської селищної ради визначено закладом охорони </w:t>
      </w:r>
      <w:r w:rsidRPr="00ED0617">
        <w:rPr>
          <w:rFonts w:ascii="Times New Roman" w:hAnsi="Times New Roman"/>
          <w:b/>
          <w:color w:val="auto"/>
          <w:sz w:val="28"/>
          <w:szCs w:val="28"/>
        </w:rPr>
        <w:t>здоров’я другої хвилі;</w:t>
      </w:r>
    </w:p>
    <w:p w:rsidR="00D06EFD" w:rsidRPr="005F58DA"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 КНП «Херсонська міська клінічна лікарня імені О.С. </w:t>
      </w:r>
      <w:proofErr w:type="spellStart"/>
      <w:r w:rsidRPr="00ED0617">
        <w:rPr>
          <w:rFonts w:ascii="Times New Roman" w:hAnsi="Times New Roman"/>
          <w:color w:val="auto"/>
          <w:sz w:val="28"/>
          <w:szCs w:val="28"/>
        </w:rPr>
        <w:t>Лучанського</w:t>
      </w:r>
      <w:proofErr w:type="spellEnd"/>
      <w:r w:rsidRPr="00ED0617">
        <w:rPr>
          <w:rFonts w:ascii="Times New Roman" w:hAnsi="Times New Roman"/>
          <w:color w:val="auto"/>
          <w:sz w:val="28"/>
          <w:szCs w:val="28"/>
        </w:rPr>
        <w:t xml:space="preserve">» Херсонської міської ради визначено закладом охорони здоров’я </w:t>
      </w:r>
      <w:r w:rsidRPr="00ED0617">
        <w:rPr>
          <w:rFonts w:ascii="Times New Roman" w:hAnsi="Times New Roman"/>
          <w:b/>
          <w:color w:val="auto"/>
          <w:sz w:val="28"/>
          <w:szCs w:val="28"/>
        </w:rPr>
        <w:t xml:space="preserve">резервної </w:t>
      </w:r>
      <w:r w:rsidRPr="005F58DA">
        <w:rPr>
          <w:rFonts w:ascii="Times New Roman" w:hAnsi="Times New Roman"/>
          <w:b/>
          <w:color w:val="auto"/>
          <w:sz w:val="28"/>
          <w:szCs w:val="28"/>
        </w:rPr>
        <w:t>хвилі</w:t>
      </w:r>
      <w:r w:rsidRPr="005F58DA">
        <w:rPr>
          <w:rFonts w:ascii="Times New Roman" w:hAnsi="Times New Roman"/>
          <w:color w:val="auto"/>
          <w:sz w:val="28"/>
          <w:szCs w:val="28"/>
        </w:rPr>
        <w:t>.</w:t>
      </w:r>
    </w:p>
    <w:p w:rsidR="00D06EFD" w:rsidRPr="005F58DA" w:rsidRDefault="00D06EFD" w:rsidP="00D06EFD">
      <w:pPr>
        <w:ind w:firstLine="708"/>
        <w:jc w:val="both"/>
        <w:rPr>
          <w:rStyle w:val="2427"/>
          <w:rFonts w:ascii="Times New Roman" w:hAnsi="Times New Roman"/>
          <w:bCs/>
          <w:color w:val="auto"/>
          <w:sz w:val="28"/>
          <w:szCs w:val="28"/>
        </w:rPr>
      </w:pPr>
      <w:r w:rsidRPr="005F58DA">
        <w:rPr>
          <w:rFonts w:ascii="Times New Roman" w:hAnsi="Times New Roman"/>
          <w:color w:val="auto"/>
          <w:sz w:val="28"/>
          <w:szCs w:val="28"/>
        </w:rPr>
        <w:t>За інформацією Білозерської селищної ради КНП «Білозерська лікарня» розрахована на 200 ліжок-місць без інфекційного відділення. З</w:t>
      </w:r>
      <w:r w:rsidRPr="005F58DA">
        <w:rPr>
          <w:rStyle w:val="2427"/>
          <w:rFonts w:ascii="Times New Roman" w:hAnsi="Times New Roman"/>
          <w:b/>
          <w:bCs/>
          <w:color w:val="auto"/>
          <w:sz w:val="28"/>
          <w:szCs w:val="28"/>
        </w:rPr>
        <w:t xml:space="preserve"> </w:t>
      </w:r>
      <w:r w:rsidRPr="005F58DA">
        <w:rPr>
          <w:rStyle w:val="2427"/>
          <w:rFonts w:ascii="Times New Roman" w:hAnsi="Times New Roman"/>
          <w:bCs/>
          <w:color w:val="auto"/>
          <w:sz w:val="28"/>
          <w:szCs w:val="28"/>
        </w:rPr>
        <w:t xml:space="preserve">19.10.2021 року заклад надає медичну допомогу хворим на COVID-19 та з підозрою на COVID-19. Усього передбачено 123 ліжка для надання такої допомоги з яких 87 забезпечені кисневою-підтримкою за рахунок концентраторів кисню та централізовано. У реанімаційному відділенні передбачено 5 ліжок з кисневою підтримкою. </w:t>
      </w:r>
    </w:p>
    <w:p w:rsidR="00D06EFD" w:rsidRPr="005F58DA" w:rsidRDefault="00D06EFD" w:rsidP="00D06EFD">
      <w:pPr>
        <w:ind w:firstLine="708"/>
        <w:jc w:val="both"/>
        <w:rPr>
          <w:rStyle w:val="2427"/>
          <w:rFonts w:ascii="Times New Roman" w:hAnsi="Times New Roman"/>
          <w:bCs/>
          <w:color w:val="auto"/>
          <w:sz w:val="28"/>
          <w:szCs w:val="28"/>
        </w:rPr>
      </w:pPr>
      <w:r w:rsidRPr="005F58DA">
        <w:rPr>
          <w:rStyle w:val="2427"/>
          <w:rFonts w:ascii="Times New Roman" w:hAnsi="Times New Roman"/>
          <w:bCs/>
          <w:color w:val="auto"/>
          <w:sz w:val="28"/>
          <w:szCs w:val="28"/>
        </w:rPr>
        <w:t>З місцевого бюджету Білозерської селищної ради для придбання кисню медичного виділено кошти у сумі 307,0 тис. грн.</w:t>
      </w:r>
    </w:p>
    <w:p w:rsidR="00D06EFD" w:rsidRPr="005F58DA" w:rsidRDefault="00D06EFD" w:rsidP="00D06EFD">
      <w:pPr>
        <w:ind w:firstLine="708"/>
        <w:jc w:val="both"/>
        <w:rPr>
          <w:rFonts w:ascii="Times New Roman" w:hAnsi="Times New Roman"/>
          <w:color w:val="auto"/>
          <w:sz w:val="28"/>
          <w:szCs w:val="28"/>
        </w:rPr>
      </w:pPr>
      <w:r w:rsidRPr="005F58DA">
        <w:rPr>
          <w:rStyle w:val="2427"/>
          <w:rFonts w:ascii="Times New Roman" w:hAnsi="Times New Roman"/>
          <w:bCs/>
          <w:color w:val="auto"/>
          <w:sz w:val="28"/>
          <w:szCs w:val="28"/>
        </w:rPr>
        <w:t xml:space="preserve">З районного бюджету виділено кошти у сумі 93,4 тис. грн., у тому числі 43,9 тис. грн на придбання медикаментів для лікування пацієнтів хворих на COVID-19  та 49,5 тис. грн. на встановлення металопластикової конструкції для утворення двох спеціально пристосованих палат для хворих на </w:t>
      </w:r>
      <w:r w:rsidRPr="005F58DA">
        <w:rPr>
          <w:rFonts w:ascii="Times New Roman" w:hAnsi="Times New Roman"/>
          <w:color w:val="auto"/>
          <w:sz w:val="28"/>
          <w:szCs w:val="28"/>
        </w:rPr>
        <w:t>COVID-19</w:t>
      </w:r>
      <w:r w:rsidRPr="005F58DA">
        <w:rPr>
          <w:rStyle w:val="2427"/>
          <w:rFonts w:ascii="Times New Roman" w:hAnsi="Times New Roman"/>
          <w:bCs/>
          <w:color w:val="auto"/>
          <w:sz w:val="28"/>
          <w:szCs w:val="28"/>
        </w:rPr>
        <w:t>.</w:t>
      </w:r>
      <w:r w:rsidRPr="005F58DA">
        <w:rPr>
          <w:rFonts w:ascii="Times New Roman" w:hAnsi="Times New Roman"/>
          <w:color w:val="auto"/>
          <w:sz w:val="28"/>
          <w:szCs w:val="28"/>
        </w:rPr>
        <w:t xml:space="preserve"> </w:t>
      </w:r>
    </w:p>
    <w:p w:rsidR="00D06EFD" w:rsidRPr="005F58DA" w:rsidRDefault="00D06EFD" w:rsidP="00D06EFD">
      <w:pPr>
        <w:ind w:firstLine="708"/>
        <w:jc w:val="both"/>
        <w:rPr>
          <w:rFonts w:ascii="Times New Roman" w:hAnsi="Times New Roman"/>
          <w:color w:val="auto"/>
          <w:sz w:val="28"/>
          <w:szCs w:val="28"/>
        </w:rPr>
      </w:pPr>
      <w:r w:rsidRPr="005F58DA">
        <w:rPr>
          <w:rFonts w:ascii="Times New Roman" w:hAnsi="Times New Roman"/>
          <w:color w:val="auto"/>
          <w:sz w:val="28"/>
          <w:szCs w:val="28"/>
        </w:rPr>
        <w:t>У КП «Олешківська багатопрофільна лікарня» Олешківської міської ради розгорнуто 245 ліжок для госпіталізації таких пацієнтів, з них 225 ліжок забезпечені киснем.</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Відділення анестезіології з ліжками інтенсивної терапії розширено на три додаткових ліжка та забезпечено необхідним медичним обладнанням (апарати ШВЛ, мішки амбу, кисневі концентратори, функціональні ліжка, монітори пацієнти тощо). У реанімаційному відділенні розміщено 9 ліжок, всі забезпечені киснем.</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Для забезпечення </w:t>
      </w:r>
      <w:proofErr w:type="spellStart"/>
      <w:r w:rsidRPr="00ED0617">
        <w:rPr>
          <w:rFonts w:ascii="Times New Roman" w:hAnsi="Times New Roman"/>
          <w:color w:val="auto"/>
          <w:sz w:val="28"/>
          <w:szCs w:val="28"/>
        </w:rPr>
        <w:t>кисневозалежних</w:t>
      </w:r>
      <w:proofErr w:type="spellEnd"/>
      <w:r w:rsidRPr="00ED0617">
        <w:rPr>
          <w:rFonts w:ascii="Times New Roman" w:hAnsi="Times New Roman"/>
          <w:color w:val="auto"/>
          <w:sz w:val="28"/>
          <w:szCs w:val="28"/>
        </w:rPr>
        <w:t xml:space="preserve"> хворих використовується медичний кисень у балонах, яких в обігу перебуває 114 штук (74 шт. – 40 л, 40 шт. – 50 л).</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Укладено договір на постачання кисню в балонах з </w:t>
      </w:r>
      <w:r>
        <w:rPr>
          <w:rFonts w:ascii="Times New Roman" w:hAnsi="Times New Roman"/>
          <w:color w:val="auto"/>
          <w:sz w:val="28"/>
          <w:szCs w:val="28"/>
        </w:rPr>
        <w:t>ТОВ Фірма</w:t>
      </w:r>
      <w:r w:rsidRPr="00ED0617">
        <w:rPr>
          <w:rFonts w:ascii="Times New Roman" w:hAnsi="Times New Roman"/>
          <w:color w:val="auto"/>
          <w:sz w:val="28"/>
          <w:szCs w:val="28"/>
        </w:rPr>
        <w:t xml:space="preserve"> «</w:t>
      </w:r>
      <w:proofErr w:type="spellStart"/>
      <w:r w:rsidRPr="00ED0617">
        <w:rPr>
          <w:rFonts w:ascii="Times New Roman" w:hAnsi="Times New Roman"/>
          <w:color w:val="auto"/>
          <w:sz w:val="28"/>
          <w:szCs w:val="28"/>
        </w:rPr>
        <w:t>Креогенсервіс</w:t>
      </w:r>
      <w:proofErr w:type="spellEnd"/>
      <w:r w:rsidRPr="00ED0617">
        <w:rPr>
          <w:rFonts w:ascii="Times New Roman" w:hAnsi="Times New Roman"/>
          <w:color w:val="auto"/>
          <w:sz w:val="28"/>
          <w:szCs w:val="28"/>
        </w:rPr>
        <w:t>». Постачання виконується за замовленням і безперебійно, включаючи вихідні та святкові дні. Додатково до хворих медичний кисень подається від кисневих концентраторів, яких в наявності 77 шт.</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Забезпечення киснем виконується також за рахунок кисневої станції, яка виробляє 500 л кисню на хвилину. Електрична потужність кисневої станції складає 45 кВт/год.</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Киснева станція підключена до центральної мережі кисне проводу головного корпусу, в якому знаходяться відділення реанімації, хірургії, педіатрії та приймальне відділення. З моменту перепрофілювання відділень лікарні для прийому хворих на COVID-19 виникла проблема в недостатньому обсязі об’єму подачі кисню, що призводить до зниженню тиску на кінцевих точках підключення до критичного рівня. За інформацією ТОВ «ЗЕЛКО-ГРУП», яке є постачальником обладнання, дана ситуація виникає у випадку, коли споживання кисню перевищує його виробництво.</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lastRenderedPageBreak/>
        <w:t xml:space="preserve">Враховуючи велику кількість </w:t>
      </w:r>
      <w:proofErr w:type="spellStart"/>
      <w:r w:rsidRPr="00ED0617">
        <w:rPr>
          <w:rFonts w:ascii="Times New Roman" w:hAnsi="Times New Roman"/>
          <w:color w:val="auto"/>
          <w:sz w:val="28"/>
          <w:szCs w:val="28"/>
        </w:rPr>
        <w:t>кисневозалежних</w:t>
      </w:r>
      <w:proofErr w:type="spellEnd"/>
      <w:r w:rsidRPr="00ED0617">
        <w:rPr>
          <w:rFonts w:ascii="Times New Roman" w:hAnsi="Times New Roman"/>
          <w:color w:val="auto"/>
          <w:sz w:val="28"/>
          <w:szCs w:val="28"/>
        </w:rPr>
        <w:t xml:space="preserve"> пацієнтів, в лікувальному закладі потужності кисневої станції та кисневих концентраторів не вистачає, виникає проблема із забезпеченням необхідного тиску на всіх точках підключення. Також існує дефіцит балонного кисню у зв’язку з перебоями його постачання від виробників (Одеський припортовий завод).</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Підготовлено та подано документи для розгляду Департаментом здоров’я Херсонської ОДА щодо укладання угод із ПрАТ «Запоріжсталь» та ПрАТ «Маріупольським металургійний комбінат імені Ілліча» на постачання кисню медичного.</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Відповідно до міської територіальної програми «Розвиток КП «Олешківська багатопрофільна лікарня» на 2021 – 2023 роки», затвердженою рішенням Олешківської міської ради від 26 лютого 2021 року № 133 (зі змінами від 28 травня 2021 року № 306), передбачено виділення коштів з місцевого бюджету в сумі 115,0 тис. грн. на добровільне комплексне страхування: здоров’я на випадок хвороби та медичного страхування «Турбота 24/7 – COVID-19 медики». </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За інформацією керівників КНП «Центр первинної медико-санітарної допомоги» </w:t>
      </w:r>
      <w:proofErr w:type="spellStart"/>
      <w:r w:rsidRPr="00ED0617">
        <w:rPr>
          <w:rFonts w:ascii="Times New Roman" w:hAnsi="Times New Roman"/>
          <w:color w:val="auto"/>
          <w:sz w:val="28"/>
          <w:szCs w:val="28"/>
        </w:rPr>
        <w:t>Великокопанівської</w:t>
      </w:r>
      <w:proofErr w:type="spellEnd"/>
      <w:r w:rsidRPr="00ED0617">
        <w:rPr>
          <w:rFonts w:ascii="Times New Roman" w:hAnsi="Times New Roman"/>
          <w:color w:val="auto"/>
          <w:sz w:val="28"/>
          <w:szCs w:val="28"/>
        </w:rPr>
        <w:t xml:space="preserve"> сільської ради, КНП «Центр первинної медико-санітарної допомоги» Виноградівської сільської ради, КНП «Білозерський центр первинної медико-санітарної допомоги», КНП «Олешківський центр первинної медико-санітарної допомоги» закладами подано заявки на укладання договору на 2022 рік з НСЗУ по пакету «Первинна медична допомога» та «Вакцинація від COVID-19».</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За інформацією керівника КНП «</w:t>
      </w:r>
      <w:proofErr w:type="spellStart"/>
      <w:r w:rsidRPr="00ED0617">
        <w:rPr>
          <w:rFonts w:ascii="Times New Roman" w:hAnsi="Times New Roman"/>
          <w:color w:val="auto"/>
          <w:sz w:val="28"/>
          <w:szCs w:val="28"/>
        </w:rPr>
        <w:t>Музиківська</w:t>
      </w:r>
      <w:proofErr w:type="spellEnd"/>
      <w:r w:rsidRPr="00ED0617">
        <w:rPr>
          <w:rFonts w:ascii="Times New Roman" w:hAnsi="Times New Roman"/>
          <w:color w:val="auto"/>
          <w:sz w:val="28"/>
          <w:szCs w:val="28"/>
        </w:rPr>
        <w:t xml:space="preserve"> амбулаторія загальної практики-сімейної медицини» вживаються всі необхідні заходи з метою забезпечення своєчасної подачі документів на укладання договорів про медичне обслуговування населення за програмою медичних гарантій на надання медичних послуг у 2022 році.</w:t>
      </w:r>
    </w:p>
    <w:p w:rsidR="00D06EFD" w:rsidRPr="006F23A6" w:rsidRDefault="00D06EFD" w:rsidP="00D06EFD">
      <w:pPr>
        <w:ind w:firstLine="708"/>
        <w:jc w:val="both"/>
        <w:rPr>
          <w:rFonts w:ascii="Times New Roman" w:hAnsi="Times New Roman"/>
          <w:color w:val="auto"/>
          <w:sz w:val="28"/>
          <w:szCs w:val="28"/>
        </w:rPr>
      </w:pPr>
      <w:r>
        <w:rPr>
          <w:rFonts w:ascii="Times New Roman" w:hAnsi="Times New Roman"/>
          <w:color w:val="auto"/>
          <w:sz w:val="28"/>
          <w:szCs w:val="28"/>
        </w:rPr>
        <w:t>05 листопада 2021 року</w:t>
      </w:r>
      <w:r w:rsidRPr="006F23A6">
        <w:rPr>
          <w:rFonts w:ascii="Times New Roman" w:hAnsi="Times New Roman"/>
          <w:color w:val="auto"/>
          <w:sz w:val="28"/>
          <w:szCs w:val="28"/>
        </w:rPr>
        <w:t xml:space="preserve"> відбулася </w:t>
      </w:r>
      <w:r>
        <w:rPr>
          <w:rFonts w:ascii="Times New Roman" w:hAnsi="Times New Roman"/>
          <w:color w:val="auto"/>
          <w:sz w:val="28"/>
          <w:szCs w:val="28"/>
          <w:lang w:val="en-US"/>
        </w:rPr>
        <w:t>X</w:t>
      </w:r>
      <w:r w:rsidRPr="008333D1">
        <w:rPr>
          <w:rFonts w:ascii="Times New Roman" w:hAnsi="Times New Roman"/>
          <w:color w:val="auto"/>
          <w:sz w:val="28"/>
          <w:szCs w:val="28"/>
        </w:rPr>
        <w:t xml:space="preserve"> сесія 8 скликання Херсонської міської ради, на засіданні якої до бюджету Херс</w:t>
      </w:r>
      <w:r w:rsidRPr="006F23A6">
        <w:rPr>
          <w:rFonts w:ascii="Times New Roman" w:hAnsi="Times New Roman"/>
          <w:color w:val="auto"/>
          <w:sz w:val="28"/>
          <w:szCs w:val="28"/>
        </w:rPr>
        <w:t xml:space="preserve">онської територіальної громади на підставі постанови Кабінету Міністрів України від 20.10.2021 №1100 «Про виділення коштів для забезпечення централізованою подачею кисню ліжкового фонду закладів охорони здоров’я, які надають стаціонарну медичну допомогу пацієнтам з гострою респіраторною хворобою COVID-19, спричиненою </w:t>
      </w:r>
      <w:proofErr w:type="spellStart"/>
      <w:r w:rsidRPr="006F23A6">
        <w:rPr>
          <w:rFonts w:ascii="Times New Roman" w:hAnsi="Times New Roman"/>
          <w:color w:val="auto"/>
          <w:sz w:val="28"/>
          <w:szCs w:val="28"/>
        </w:rPr>
        <w:t>коронавірусом</w:t>
      </w:r>
      <w:proofErr w:type="spellEnd"/>
      <w:r w:rsidRPr="006F23A6">
        <w:rPr>
          <w:rFonts w:ascii="Times New Roman" w:hAnsi="Times New Roman"/>
          <w:color w:val="auto"/>
          <w:sz w:val="28"/>
          <w:szCs w:val="28"/>
        </w:rPr>
        <w:t xml:space="preserve"> SARS-CoV-2, в Херсонській області» прийнято субвенцію з державного бюджету місцевим бюджетам в обсязі 5,45 млн. грн. Ці кошти направлено на придбання та монтаж кисневої станції в КНП «Херсонська міська клінічна лікарня ім. Є.Є. </w:t>
      </w:r>
      <w:proofErr w:type="spellStart"/>
      <w:r w:rsidRPr="006F23A6">
        <w:rPr>
          <w:rFonts w:ascii="Times New Roman" w:hAnsi="Times New Roman"/>
          <w:color w:val="auto"/>
          <w:sz w:val="28"/>
          <w:szCs w:val="28"/>
        </w:rPr>
        <w:t>Карабелеша</w:t>
      </w:r>
      <w:proofErr w:type="spellEnd"/>
      <w:r w:rsidRPr="006F23A6">
        <w:rPr>
          <w:rFonts w:ascii="Times New Roman" w:hAnsi="Times New Roman"/>
          <w:color w:val="auto"/>
          <w:sz w:val="28"/>
          <w:szCs w:val="28"/>
        </w:rPr>
        <w:t xml:space="preserve">» та реконструкцію системи </w:t>
      </w:r>
      <w:proofErr w:type="spellStart"/>
      <w:r w:rsidRPr="006F23A6">
        <w:rPr>
          <w:rFonts w:ascii="Times New Roman" w:hAnsi="Times New Roman"/>
          <w:color w:val="auto"/>
          <w:sz w:val="28"/>
          <w:szCs w:val="28"/>
        </w:rPr>
        <w:t>киснепостачання</w:t>
      </w:r>
      <w:proofErr w:type="spellEnd"/>
      <w:r w:rsidRPr="006F23A6">
        <w:rPr>
          <w:rFonts w:ascii="Times New Roman" w:hAnsi="Times New Roman"/>
          <w:color w:val="auto"/>
          <w:sz w:val="28"/>
          <w:szCs w:val="28"/>
        </w:rPr>
        <w:t xml:space="preserve"> та існуючої кисневої станції КНП «Херсонська міська клінічна лікарня ім. А. і О. </w:t>
      </w:r>
      <w:proofErr w:type="spellStart"/>
      <w:r w:rsidRPr="006F23A6">
        <w:rPr>
          <w:rFonts w:ascii="Times New Roman" w:hAnsi="Times New Roman"/>
          <w:color w:val="auto"/>
          <w:sz w:val="28"/>
          <w:szCs w:val="28"/>
        </w:rPr>
        <w:t>Тропіних</w:t>
      </w:r>
      <w:proofErr w:type="spellEnd"/>
      <w:r w:rsidRPr="006F23A6">
        <w:rPr>
          <w:rFonts w:ascii="Times New Roman" w:hAnsi="Times New Roman"/>
          <w:color w:val="auto"/>
          <w:sz w:val="28"/>
          <w:szCs w:val="28"/>
        </w:rPr>
        <w:t>» для облаштування централізованої подачі кисню.</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На монтаж кисневої станції в КНП «Херсонська міська клінічна лікарня ім. Є.Є. </w:t>
      </w:r>
      <w:proofErr w:type="spellStart"/>
      <w:r w:rsidRPr="00ED0617">
        <w:rPr>
          <w:rFonts w:ascii="Times New Roman" w:hAnsi="Times New Roman"/>
          <w:color w:val="auto"/>
          <w:sz w:val="28"/>
          <w:szCs w:val="28"/>
        </w:rPr>
        <w:t>Карабелеша</w:t>
      </w:r>
      <w:proofErr w:type="spellEnd"/>
      <w:r w:rsidRPr="00ED0617">
        <w:rPr>
          <w:rFonts w:ascii="Times New Roman" w:hAnsi="Times New Roman"/>
          <w:color w:val="auto"/>
          <w:sz w:val="28"/>
          <w:szCs w:val="28"/>
        </w:rPr>
        <w:t xml:space="preserve">» спрямовано кошти у сумі 4,8 млн. грн., сплачено 4,152 млн. грн, що становить 86,5% від суми. Кисневу станцію встановлено 29 листопада 2021 року станом на сьогодні в експлуатацію не введено. Залишок </w:t>
      </w:r>
      <w:r w:rsidRPr="00ED0617">
        <w:rPr>
          <w:rFonts w:ascii="Times New Roman" w:hAnsi="Times New Roman"/>
          <w:color w:val="auto"/>
          <w:sz w:val="28"/>
          <w:szCs w:val="28"/>
        </w:rPr>
        <w:lastRenderedPageBreak/>
        <w:t>коштів у сумі 647,8 тис. грн. спрямовано на: виготовлення ПКД - 141,0 тис. грн.; проведення трубопроводу -  299,8 тис. грн.; підведення електричної мережі - 105,36 тис. грн.;  підключення  розеток  - 49,0 тис. грн.; фундамент під станцію - 42,135 тис. грн.; повернуто до бюджету -  10,5 тис. грн.</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На реконструкцію системи </w:t>
      </w:r>
      <w:proofErr w:type="spellStart"/>
      <w:r w:rsidRPr="00ED0617">
        <w:rPr>
          <w:rFonts w:ascii="Times New Roman" w:hAnsi="Times New Roman"/>
          <w:color w:val="auto"/>
          <w:sz w:val="28"/>
          <w:szCs w:val="28"/>
        </w:rPr>
        <w:t>киснепостачання</w:t>
      </w:r>
      <w:proofErr w:type="spellEnd"/>
      <w:r w:rsidRPr="00ED0617">
        <w:rPr>
          <w:rFonts w:ascii="Times New Roman" w:hAnsi="Times New Roman"/>
          <w:color w:val="auto"/>
          <w:sz w:val="28"/>
          <w:szCs w:val="28"/>
        </w:rPr>
        <w:t xml:space="preserve"> та існуючої кисневої станції              КНП «Херсонська міська клінічна лікарня ім.</w:t>
      </w:r>
      <w:r>
        <w:rPr>
          <w:rFonts w:ascii="Times New Roman" w:hAnsi="Times New Roman"/>
          <w:color w:val="auto"/>
          <w:sz w:val="28"/>
          <w:szCs w:val="28"/>
        </w:rPr>
        <w:t xml:space="preserve"> </w:t>
      </w:r>
      <w:r w:rsidRPr="00ED0617">
        <w:rPr>
          <w:rFonts w:ascii="Times New Roman" w:hAnsi="Times New Roman"/>
          <w:color w:val="auto"/>
          <w:sz w:val="28"/>
          <w:szCs w:val="28"/>
        </w:rPr>
        <w:t xml:space="preserve">А. і О. </w:t>
      </w:r>
      <w:proofErr w:type="spellStart"/>
      <w:r w:rsidRPr="00ED0617">
        <w:rPr>
          <w:rFonts w:ascii="Times New Roman" w:hAnsi="Times New Roman"/>
          <w:color w:val="auto"/>
          <w:sz w:val="28"/>
          <w:szCs w:val="28"/>
        </w:rPr>
        <w:t>Тропіних</w:t>
      </w:r>
      <w:proofErr w:type="spellEnd"/>
      <w:r w:rsidRPr="00ED0617">
        <w:rPr>
          <w:rFonts w:ascii="Times New Roman" w:hAnsi="Times New Roman"/>
          <w:color w:val="auto"/>
          <w:sz w:val="28"/>
          <w:szCs w:val="28"/>
        </w:rPr>
        <w:t>» для облаштування централізованої подачі кисню спрямовано кошти у сумі 650,0 тис. грн., із загального обсягу субвенції використано 631,0 тис. грн.</w:t>
      </w:r>
    </w:p>
    <w:p w:rsidR="00D06EFD" w:rsidRPr="00ED0617" w:rsidRDefault="00D06EFD" w:rsidP="00D06EFD">
      <w:pPr>
        <w:ind w:firstLine="708"/>
        <w:jc w:val="both"/>
        <w:rPr>
          <w:rFonts w:ascii="Times New Roman" w:hAnsi="Times New Roman"/>
          <w:color w:val="auto"/>
          <w:sz w:val="28"/>
          <w:szCs w:val="28"/>
        </w:rPr>
      </w:pPr>
      <w:r w:rsidRPr="00ED0617">
        <w:rPr>
          <w:rFonts w:ascii="Times New Roman" w:hAnsi="Times New Roman"/>
          <w:color w:val="auto"/>
          <w:sz w:val="28"/>
          <w:szCs w:val="28"/>
        </w:rPr>
        <w:t xml:space="preserve">20 грудня, відбулася чергова сесія Білозерської селищної ради, на засіданні якої до бюджету громади прийнято субвенцію з державного бюджету місцевим бюджетам в обсязі 765,3 тис. грн. Кошти будуть спрямовані на закупівлю послуг щодо проектування та встановлення кисневої станції для  КНП «Білозерська лікарня». </w:t>
      </w:r>
    </w:p>
    <w:p w:rsidR="00D06EFD" w:rsidRPr="00ED0617" w:rsidRDefault="00D06EFD" w:rsidP="00D06EFD">
      <w:pPr>
        <w:ind w:firstLine="709"/>
        <w:jc w:val="both"/>
        <w:rPr>
          <w:rFonts w:ascii="Times New Roman" w:hAnsi="Times New Roman"/>
          <w:b/>
          <w:color w:val="0070C0"/>
          <w:sz w:val="28"/>
          <w:szCs w:val="28"/>
          <w:u w:val="single"/>
        </w:rPr>
      </w:pPr>
    </w:p>
    <w:p w:rsidR="00D06EFD" w:rsidRPr="00ED0617" w:rsidRDefault="00D06EFD" w:rsidP="00D06EFD">
      <w:pPr>
        <w:pStyle w:val="afd"/>
        <w:ind w:firstLine="709"/>
        <w:jc w:val="center"/>
        <w:rPr>
          <w:rFonts w:ascii="Times New Roman" w:hAnsi="Times New Roman"/>
          <w:b/>
          <w:sz w:val="28"/>
          <w:szCs w:val="28"/>
          <w:lang w:val="uk-UA"/>
        </w:rPr>
      </w:pPr>
      <w:r w:rsidRPr="00ED0617">
        <w:rPr>
          <w:rFonts w:ascii="Times New Roman" w:hAnsi="Times New Roman"/>
          <w:b/>
          <w:sz w:val="28"/>
          <w:szCs w:val="28"/>
          <w:lang w:val="uk-UA"/>
        </w:rPr>
        <w:t>ІІ. ЗАВДАННЯ ТА ЗАХОДИ РОЗВИТКУ РАЙОНУ У 2022 РОЦІ</w:t>
      </w:r>
    </w:p>
    <w:p w:rsidR="00D06EFD" w:rsidRPr="00ED0617" w:rsidRDefault="00D06EFD" w:rsidP="00D06EFD">
      <w:pPr>
        <w:pStyle w:val="afd"/>
        <w:ind w:firstLine="709"/>
        <w:jc w:val="center"/>
        <w:rPr>
          <w:rFonts w:ascii="Times New Roman" w:hAnsi="Times New Roman"/>
          <w:b/>
          <w:spacing w:val="-2"/>
          <w:sz w:val="28"/>
          <w:szCs w:val="28"/>
          <w:lang w:val="uk-UA"/>
        </w:rPr>
      </w:pPr>
    </w:p>
    <w:p w:rsidR="00D06EFD" w:rsidRPr="00ED0617" w:rsidRDefault="00D06EFD" w:rsidP="00D06EFD">
      <w:pPr>
        <w:numPr>
          <w:ilvl w:val="0"/>
          <w:numId w:val="2"/>
        </w:numPr>
        <w:ind w:left="0" w:firstLine="0"/>
        <w:jc w:val="center"/>
        <w:rPr>
          <w:rFonts w:ascii="Times New Roman" w:hAnsi="Times New Roman"/>
          <w:b/>
          <w:color w:val="auto"/>
          <w:spacing w:val="-2"/>
          <w:sz w:val="28"/>
          <w:szCs w:val="28"/>
        </w:rPr>
      </w:pPr>
      <w:r>
        <w:rPr>
          <w:rFonts w:ascii="Times New Roman" w:hAnsi="Times New Roman"/>
          <w:b/>
          <w:color w:val="auto"/>
          <w:spacing w:val="-2"/>
          <w:sz w:val="28"/>
          <w:szCs w:val="28"/>
        </w:rPr>
        <w:t>Р</w:t>
      </w:r>
      <w:r w:rsidRPr="00ED0617">
        <w:rPr>
          <w:rFonts w:ascii="Times New Roman" w:hAnsi="Times New Roman"/>
          <w:b/>
          <w:color w:val="auto"/>
          <w:spacing w:val="-2"/>
          <w:sz w:val="28"/>
          <w:szCs w:val="28"/>
        </w:rPr>
        <w:t>ОЗВИТОК ЛЮДСЬКОГО КАПІТАЛУ</w:t>
      </w:r>
    </w:p>
    <w:p w:rsidR="00D06EFD" w:rsidRPr="00ED0617" w:rsidRDefault="00D06EFD" w:rsidP="00D06EFD">
      <w:pPr>
        <w:numPr>
          <w:ilvl w:val="1"/>
          <w:numId w:val="2"/>
        </w:numPr>
        <w:ind w:left="0" w:firstLine="0"/>
        <w:jc w:val="center"/>
        <w:rPr>
          <w:rFonts w:ascii="Times New Roman" w:hAnsi="Times New Roman"/>
          <w:b/>
          <w:color w:val="auto"/>
          <w:spacing w:val="-2"/>
          <w:sz w:val="28"/>
          <w:szCs w:val="28"/>
        </w:rPr>
      </w:pPr>
      <w:r w:rsidRPr="00ED0617">
        <w:rPr>
          <w:rFonts w:ascii="Times New Roman" w:hAnsi="Times New Roman"/>
          <w:b/>
          <w:color w:val="auto"/>
          <w:sz w:val="28"/>
          <w:szCs w:val="28"/>
        </w:rPr>
        <w:t>Якісна освіта для всіх</w:t>
      </w:r>
    </w:p>
    <w:p w:rsidR="00D06EFD" w:rsidRPr="00ED0617" w:rsidRDefault="00D06EFD" w:rsidP="00D06EFD">
      <w:pPr>
        <w:ind w:left="928"/>
        <w:rPr>
          <w:rFonts w:ascii="Times New Roman" w:hAnsi="Times New Roman"/>
          <w:sz w:val="28"/>
          <w:szCs w:val="28"/>
        </w:rPr>
      </w:pPr>
      <w:r w:rsidRPr="00ED0617">
        <w:rPr>
          <w:rFonts w:ascii="Times New Roman" w:hAnsi="Times New Roman"/>
          <w:b/>
          <w:i/>
          <w:sz w:val="28"/>
          <w:szCs w:val="28"/>
          <w:u w:val="single"/>
        </w:rPr>
        <w:t>Основні завдання на 2022 рік:</w:t>
      </w:r>
    </w:p>
    <w:p w:rsidR="00D06EFD" w:rsidRPr="00ED0617" w:rsidRDefault="00D06EFD" w:rsidP="00D06EFD">
      <w:pPr>
        <w:pStyle w:val="af1"/>
        <w:spacing w:before="0" w:beforeAutospacing="0" w:after="0" w:afterAutospacing="0"/>
        <w:rPr>
          <w:szCs w:val="28"/>
        </w:rPr>
      </w:pPr>
      <w:r w:rsidRPr="00ED0617">
        <w:rPr>
          <w:szCs w:val="28"/>
        </w:rPr>
        <w:t>- ужити заходів щодо забезпечення переходу початкової та основної школи на новий зміст і структуру навчання відповідно до вимог Нової української школи;</w:t>
      </w:r>
    </w:p>
    <w:p w:rsidR="00D06EFD" w:rsidRPr="00ED0617" w:rsidRDefault="00D06EFD" w:rsidP="00D06EFD">
      <w:pPr>
        <w:pStyle w:val="af1"/>
        <w:spacing w:before="0" w:beforeAutospacing="0" w:after="0" w:afterAutospacing="0"/>
        <w:rPr>
          <w:szCs w:val="28"/>
        </w:rPr>
      </w:pPr>
      <w:r w:rsidRPr="00ED0617">
        <w:rPr>
          <w:szCs w:val="28"/>
        </w:rPr>
        <w:t>- забезпечити інтеграцію дітей із особливими освітніми потребами у загальноосвітній простір шляхом створення умов в інклюзивних класах загальноосвітніх навчальних закладів;</w:t>
      </w:r>
    </w:p>
    <w:p w:rsidR="00D06EFD" w:rsidRPr="00ED0617" w:rsidRDefault="00D06EFD" w:rsidP="00D06EFD">
      <w:pPr>
        <w:pStyle w:val="af1"/>
        <w:spacing w:before="0" w:beforeAutospacing="0" w:after="0" w:afterAutospacing="0"/>
        <w:rPr>
          <w:szCs w:val="28"/>
        </w:rPr>
      </w:pPr>
      <w:r w:rsidRPr="00ED0617">
        <w:rPr>
          <w:szCs w:val="28"/>
        </w:rPr>
        <w:t>- продовжити поновлення та поповнення матеріально-технічної бази шкільних харчоблоків;</w:t>
      </w:r>
    </w:p>
    <w:p w:rsidR="00D06EFD" w:rsidRPr="00ED0617" w:rsidRDefault="00D06EFD" w:rsidP="00D06EFD">
      <w:pPr>
        <w:pStyle w:val="af1"/>
        <w:spacing w:before="0" w:beforeAutospacing="0" w:after="0" w:afterAutospacing="0"/>
        <w:rPr>
          <w:szCs w:val="28"/>
        </w:rPr>
      </w:pPr>
      <w:r w:rsidRPr="00ED0617">
        <w:rPr>
          <w:szCs w:val="28"/>
        </w:rPr>
        <w:t>- забезпечити участь педагогічних працівників у районних, обласних заходах та проходження курсової перепідготовки;</w:t>
      </w:r>
    </w:p>
    <w:p w:rsidR="00D06EFD" w:rsidRPr="00ED0617" w:rsidRDefault="00D06EFD" w:rsidP="00D06EFD">
      <w:pPr>
        <w:pStyle w:val="af1"/>
        <w:spacing w:before="0" w:beforeAutospacing="0" w:after="0" w:afterAutospacing="0"/>
        <w:rPr>
          <w:szCs w:val="28"/>
        </w:rPr>
      </w:pPr>
      <w:r w:rsidRPr="00ED0617">
        <w:rPr>
          <w:szCs w:val="28"/>
        </w:rPr>
        <w:t>- забезпечити діяльність літніх шкіл для талановитих та обдарованих дітей, таборів активного відпочинку.</w:t>
      </w:r>
    </w:p>
    <w:p w:rsidR="00D06EFD" w:rsidRPr="00ED0617" w:rsidRDefault="00D06EFD" w:rsidP="00D06EFD">
      <w:pPr>
        <w:pStyle w:val="af1"/>
        <w:spacing w:before="0" w:beforeAutospacing="0" w:after="0" w:afterAutospacing="0"/>
        <w:rPr>
          <w:b/>
          <w:i/>
          <w:szCs w:val="28"/>
        </w:rPr>
      </w:pPr>
      <w:r w:rsidRPr="00ED0617">
        <w:rPr>
          <w:b/>
          <w:i/>
          <w:szCs w:val="28"/>
        </w:rPr>
        <w:t>У дошкільній освіті продовжити:</w:t>
      </w:r>
    </w:p>
    <w:p w:rsidR="00D06EFD" w:rsidRPr="00ED0617" w:rsidRDefault="00D06EFD" w:rsidP="00D06EFD">
      <w:pPr>
        <w:pStyle w:val="af1"/>
        <w:spacing w:before="0" w:beforeAutospacing="0" w:after="0" w:afterAutospacing="0"/>
        <w:rPr>
          <w:szCs w:val="28"/>
        </w:rPr>
      </w:pPr>
      <w:r w:rsidRPr="00ED0617">
        <w:rPr>
          <w:szCs w:val="28"/>
        </w:rPr>
        <w:t>- роботу зі збереження мережі дошкільних навчальних закладів району;</w:t>
      </w:r>
    </w:p>
    <w:p w:rsidR="00D06EFD" w:rsidRPr="00ED0617" w:rsidRDefault="00D06EFD" w:rsidP="00D06EFD">
      <w:pPr>
        <w:pStyle w:val="af1"/>
        <w:spacing w:before="0" w:beforeAutospacing="0" w:after="0" w:afterAutospacing="0"/>
        <w:rPr>
          <w:szCs w:val="28"/>
        </w:rPr>
      </w:pPr>
      <w:r w:rsidRPr="00ED0617">
        <w:rPr>
          <w:szCs w:val="28"/>
        </w:rPr>
        <w:t xml:space="preserve">- впровадження інклюзивної освіти у дошкільних навчальних закладах. </w:t>
      </w:r>
    </w:p>
    <w:p w:rsidR="00D06EFD" w:rsidRPr="00ED0617" w:rsidRDefault="00D06EFD" w:rsidP="00D06EFD">
      <w:pPr>
        <w:pStyle w:val="af1"/>
        <w:spacing w:before="0" w:beforeAutospacing="0" w:after="0" w:afterAutospacing="0"/>
        <w:rPr>
          <w:b/>
          <w:i/>
          <w:szCs w:val="28"/>
        </w:rPr>
      </w:pPr>
      <w:r w:rsidRPr="00ED0617">
        <w:rPr>
          <w:b/>
          <w:i/>
          <w:szCs w:val="28"/>
        </w:rPr>
        <w:t xml:space="preserve"> У загальній середній освіті:</w:t>
      </w:r>
    </w:p>
    <w:p w:rsidR="00D06EFD" w:rsidRPr="00ED0617" w:rsidRDefault="00D06EFD" w:rsidP="00D06EFD">
      <w:pPr>
        <w:pStyle w:val="af1"/>
        <w:spacing w:before="0" w:beforeAutospacing="0" w:after="0" w:afterAutospacing="0"/>
        <w:rPr>
          <w:szCs w:val="28"/>
        </w:rPr>
      </w:pPr>
      <w:r w:rsidRPr="00ED0617">
        <w:rPr>
          <w:szCs w:val="28"/>
        </w:rPr>
        <w:t xml:space="preserve">- забезпечити підвищення якості освіти шляхом оновлення змісту, форм і методів навчання та виховання,  впровадження </w:t>
      </w:r>
      <w:proofErr w:type="spellStart"/>
      <w:r w:rsidRPr="00ED0617">
        <w:rPr>
          <w:szCs w:val="28"/>
        </w:rPr>
        <w:t>компетентнісного</w:t>
      </w:r>
      <w:proofErr w:type="spellEnd"/>
      <w:r w:rsidRPr="00ED0617">
        <w:rPr>
          <w:szCs w:val="28"/>
        </w:rPr>
        <w:t xml:space="preserve"> підходу, програм </w:t>
      </w:r>
      <w:proofErr w:type="spellStart"/>
      <w:r w:rsidRPr="00ED0617">
        <w:rPr>
          <w:szCs w:val="28"/>
        </w:rPr>
        <w:t>допрофільної</w:t>
      </w:r>
      <w:proofErr w:type="spellEnd"/>
      <w:r w:rsidRPr="00ED0617">
        <w:rPr>
          <w:szCs w:val="28"/>
        </w:rPr>
        <w:t xml:space="preserve"> підготовки та профільного навчання, удосконалення навчальних програм, зміцнення матеріально-технічної бази, підвищення рівня  професійної компетентності педагогів;</w:t>
      </w:r>
    </w:p>
    <w:p w:rsidR="00D06EFD" w:rsidRPr="00ED0617" w:rsidRDefault="00D06EFD" w:rsidP="00D06EFD">
      <w:pPr>
        <w:pStyle w:val="af1"/>
        <w:spacing w:before="0" w:beforeAutospacing="0" w:after="0" w:afterAutospacing="0"/>
        <w:rPr>
          <w:szCs w:val="28"/>
        </w:rPr>
      </w:pPr>
      <w:r w:rsidRPr="00ED0617">
        <w:rPr>
          <w:szCs w:val="28"/>
        </w:rPr>
        <w:t>- забезпечувати пріоритетний розвиток та функціонування української мови як державної, англійської мови як  мови міжнаціонального спілкування;</w:t>
      </w:r>
    </w:p>
    <w:p w:rsidR="00D06EFD" w:rsidRPr="00ED0617" w:rsidRDefault="00D06EFD" w:rsidP="00D06EFD">
      <w:pPr>
        <w:pStyle w:val="af1"/>
        <w:spacing w:before="0" w:beforeAutospacing="0" w:after="0" w:afterAutospacing="0"/>
        <w:rPr>
          <w:szCs w:val="28"/>
        </w:rPr>
      </w:pPr>
      <w:r w:rsidRPr="00ED0617">
        <w:rPr>
          <w:szCs w:val="28"/>
        </w:rPr>
        <w:t>-  забезпечити навчальні заклади працівниками психологічної служби з метою організації належного психологічного і соціального супроводу навчально-виховного процесу;</w:t>
      </w:r>
    </w:p>
    <w:p w:rsidR="00D06EFD" w:rsidRPr="00ED0617" w:rsidRDefault="00D06EFD" w:rsidP="00D06EFD">
      <w:pPr>
        <w:pStyle w:val="af1"/>
        <w:spacing w:before="0" w:beforeAutospacing="0" w:after="0" w:afterAutospacing="0"/>
        <w:rPr>
          <w:szCs w:val="28"/>
        </w:rPr>
      </w:pPr>
      <w:r w:rsidRPr="00ED0617">
        <w:rPr>
          <w:szCs w:val="28"/>
        </w:rPr>
        <w:lastRenderedPageBreak/>
        <w:t>- посилити та урізноманітнити форми і методи національно-патріотичного виховання дітей та молоді, активно залучаючи до цього органи учнівського самоврядування та громадські організації, забезпечити організацію і проведення Всеукраїнської дитячо-юнацької військово-патріотичної гри "Сокіл" ("Джура").</w:t>
      </w:r>
    </w:p>
    <w:p w:rsidR="00D06EFD" w:rsidRPr="00ED0617" w:rsidRDefault="00D06EFD" w:rsidP="00D06EFD">
      <w:pPr>
        <w:pStyle w:val="af1"/>
        <w:spacing w:before="0" w:beforeAutospacing="0" w:after="0" w:afterAutospacing="0"/>
        <w:rPr>
          <w:b/>
          <w:i/>
          <w:szCs w:val="28"/>
        </w:rPr>
      </w:pPr>
      <w:r w:rsidRPr="00ED0617">
        <w:rPr>
          <w:b/>
          <w:i/>
          <w:szCs w:val="28"/>
        </w:rPr>
        <w:t>У позашкільній освіті:</w:t>
      </w:r>
    </w:p>
    <w:p w:rsidR="00D06EFD" w:rsidRPr="00ED0617" w:rsidRDefault="00D06EFD" w:rsidP="00D06EFD">
      <w:pPr>
        <w:pStyle w:val="af1"/>
        <w:spacing w:before="0" w:beforeAutospacing="0" w:after="0" w:afterAutospacing="0"/>
        <w:rPr>
          <w:szCs w:val="28"/>
        </w:rPr>
      </w:pPr>
      <w:r w:rsidRPr="00ED0617">
        <w:rPr>
          <w:szCs w:val="28"/>
        </w:rPr>
        <w:t xml:space="preserve">- активізувати роботу з обдарованими і талановитими дітьми; </w:t>
      </w:r>
    </w:p>
    <w:p w:rsidR="00D06EFD" w:rsidRPr="00ED0617" w:rsidRDefault="00D06EFD" w:rsidP="00D06EFD">
      <w:pPr>
        <w:pStyle w:val="af1"/>
        <w:spacing w:before="0" w:beforeAutospacing="0" w:after="0" w:afterAutospacing="0"/>
        <w:rPr>
          <w:szCs w:val="28"/>
        </w:rPr>
      </w:pPr>
      <w:r w:rsidRPr="00ED0617">
        <w:rPr>
          <w:szCs w:val="28"/>
        </w:rPr>
        <w:t>- під час оптимізації мережі Центру позашкільної освіти дотримуватись  вимог законодавства в частині забезпечення рівного доступу дітей до позашкільної освіти відповідно до їх особистісних потреб та потреб громади;</w:t>
      </w:r>
    </w:p>
    <w:p w:rsidR="00D06EFD" w:rsidRPr="00ED0617" w:rsidRDefault="00D06EFD" w:rsidP="00D06EFD">
      <w:pPr>
        <w:ind w:firstLine="709"/>
        <w:jc w:val="both"/>
        <w:rPr>
          <w:rFonts w:ascii="Times New Roman" w:hAnsi="Times New Roman"/>
          <w:b/>
          <w:color w:val="auto"/>
          <w:sz w:val="28"/>
          <w:szCs w:val="28"/>
        </w:rPr>
      </w:pPr>
      <w:r w:rsidRPr="00ED0617">
        <w:rPr>
          <w:rFonts w:ascii="Times New Roman" w:hAnsi="Times New Roman"/>
          <w:color w:val="auto"/>
          <w:sz w:val="28"/>
          <w:szCs w:val="28"/>
        </w:rPr>
        <w:t>- створювати умови для розвитку їх творчих здібностей і навичок самостійного наукового пізнання, самоосвіти та самореалізації</w:t>
      </w:r>
      <w:r w:rsidRPr="00ED0617">
        <w:rPr>
          <w:rFonts w:ascii="Times New Roman" w:hAnsi="Times New Roman"/>
          <w:b/>
          <w:color w:val="auto"/>
          <w:sz w:val="28"/>
          <w:szCs w:val="28"/>
        </w:rPr>
        <w:t>.</w:t>
      </w:r>
    </w:p>
    <w:p w:rsidR="00D06EFD" w:rsidRPr="00ED0617" w:rsidRDefault="00D06EFD" w:rsidP="00D06EFD">
      <w:pPr>
        <w:ind w:firstLine="709"/>
        <w:jc w:val="both"/>
        <w:rPr>
          <w:rFonts w:ascii="Times New Roman" w:hAnsi="Times New Roman"/>
          <w:b/>
          <w:color w:val="auto"/>
          <w:sz w:val="28"/>
          <w:szCs w:val="28"/>
        </w:rPr>
      </w:pPr>
    </w:p>
    <w:p w:rsidR="00D06EFD" w:rsidRPr="00ED0617" w:rsidRDefault="00D06EFD" w:rsidP="00D06EFD">
      <w:pPr>
        <w:ind w:firstLine="709"/>
        <w:jc w:val="both"/>
        <w:rPr>
          <w:rFonts w:ascii="Times New Roman" w:hAnsi="Times New Roman"/>
          <w:b/>
          <w:i/>
          <w:color w:val="auto"/>
          <w:sz w:val="28"/>
          <w:szCs w:val="28"/>
          <w:u w:val="single"/>
        </w:rPr>
      </w:pPr>
      <w:r w:rsidRPr="00ED0617">
        <w:rPr>
          <w:rFonts w:ascii="Times New Roman" w:hAnsi="Times New Roman"/>
          <w:b/>
          <w:i/>
          <w:color w:val="auto"/>
          <w:sz w:val="28"/>
          <w:szCs w:val="28"/>
          <w:u w:val="single"/>
        </w:rPr>
        <w:t>Основні заходи для забезпечення виконання визначених завдань:</w:t>
      </w:r>
    </w:p>
    <w:p w:rsidR="00D06EFD" w:rsidRPr="002201E6" w:rsidRDefault="00D06EFD" w:rsidP="00D06EFD">
      <w:pPr>
        <w:widowControl w:val="0"/>
        <w:tabs>
          <w:tab w:val="left" w:pos="1109"/>
        </w:tabs>
        <w:ind w:firstLine="709"/>
        <w:jc w:val="both"/>
        <w:rPr>
          <w:rStyle w:val="24"/>
          <w:rFonts w:ascii="Times New Roman" w:hAnsi="Times New Roman"/>
          <w:color w:val="auto"/>
          <w:lang w:eastAsia="uk-UA"/>
        </w:rPr>
      </w:pPr>
      <w:r w:rsidRPr="002201E6">
        <w:rPr>
          <w:rStyle w:val="24"/>
          <w:rFonts w:ascii="Times New Roman" w:hAnsi="Times New Roman"/>
          <w:color w:val="auto"/>
          <w:lang w:eastAsia="uk-UA"/>
        </w:rPr>
        <w:t>1) Створення додаткових місць у закладах дошкільної освіти.</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до 01 вересня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Style w:val="24"/>
          <w:rFonts w:ascii="Times New Roman" w:hAnsi="Times New Roman"/>
          <w:color w:val="auto"/>
          <w:lang w:eastAsia="uk-UA"/>
        </w:rPr>
        <w:t>2) Відкриття позашкільних відділень у закладах загальної середньої освіти.</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до 01 вересня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autoSpaceDE w:val="0"/>
        <w:autoSpaceDN w:val="0"/>
        <w:adjustRightInd w:val="0"/>
        <w:ind w:firstLine="709"/>
        <w:jc w:val="both"/>
        <w:rPr>
          <w:rFonts w:ascii="Times New Roman" w:hAnsi="Times New Roman"/>
          <w:color w:val="auto"/>
          <w:sz w:val="28"/>
          <w:szCs w:val="28"/>
        </w:rPr>
      </w:pPr>
      <w:r w:rsidRPr="002201E6">
        <w:rPr>
          <w:rStyle w:val="24"/>
          <w:rFonts w:ascii="Times New Roman" w:hAnsi="Times New Roman"/>
          <w:color w:val="auto"/>
          <w:lang w:eastAsia="uk-UA"/>
        </w:rPr>
        <w:t>3) Оснащення освітніх закладів засобами інформаційно-комунікаційних технологій та цифровими пристроями для організації різних форм навчання, у тому числі дистанційних та мобільних технологій, електронних систем управління навчанням.</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Fonts w:ascii="Times New Roman" w:hAnsi="Times New Roman"/>
          <w:color w:val="auto"/>
          <w:sz w:val="28"/>
          <w:szCs w:val="28"/>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w:t>
      </w:r>
      <w:r w:rsidRPr="002201E6">
        <w:rPr>
          <w:rFonts w:ascii="Times New Roman" w:hAnsi="Times New Roman"/>
        </w:rPr>
        <w:t xml:space="preserve"> </w:t>
      </w:r>
      <w:r w:rsidRPr="002201E6">
        <w:rPr>
          <w:rStyle w:val="24"/>
          <w:rFonts w:ascii="Times New Roman" w:hAnsi="Times New Roman"/>
          <w:color w:val="auto"/>
          <w:lang w:eastAsia="uk-UA"/>
        </w:rPr>
        <w:t>сільських, селищної, міських рад району.</w:t>
      </w:r>
    </w:p>
    <w:p w:rsidR="00D06EFD" w:rsidRPr="002201E6" w:rsidRDefault="00D06EFD" w:rsidP="00D06EFD">
      <w:pPr>
        <w:ind w:firstLine="709"/>
        <w:jc w:val="both"/>
        <w:rPr>
          <w:rFonts w:ascii="Times New Roman" w:hAnsi="Times New Roman"/>
          <w:color w:val="auto"/>
          <w:sz w:val="28"/>
          <w:szCs w:val="28"/>
        </w:rPr>
      </w:pPr>
      <w:r w:rsidRPr="002201E6">
        <w:rPr>
          <w:rStyle w:val="24"/>
          <w:rFonts w:ascii="Times New Roman" w:hAnsi="Times New Roman"/>
          <w:color w:val="auto"/>
          <w:lang w:eastAsia="uk-UA"/>
        </w:rPr>
        <w:t xml:space="preserve">4) Поліпшення матеріально-технічної бази закладів освіти, в тому числі закупівля шкільних автобусів, засобів навчання, обладнання, устаткування, товарів, послуг, робіт тощо; проведення будівельних робіт (будівництво, реконструкція, ремонт, у тому числі розроблення, виготовлення та експертиза </w:t>
      </w:r>
      <w:proofErr w:type="spellStart"/>
      <w:r w:rsidRPr="002201E6">
        <w:rPr>
          <w:rStyle w:val="24"/>
          <w:rFonts w:ascii="Times New Roman" w:hAnsi="Times New Roman"/>
          <w:color w:val="auto"/>
          <w:lang w:eastAsia="uk-UA"/>
        </w:rPr>
        <w:t>проєктної</w:t>
      </w:r>
      <w:proofErr w:type="spellEnd"/>
      <w:r w:rsidRPr="002201E6">
        <w:rPr>
          <w:rStyle w:val="24"/>
          <w:rFonts w:ascii="Times New Roman" w:hAnsi="Times New Roman"/>
          <w:color w:val="auto"/>
          <w:lang w:eastAsia="uk-UA"/>
        </w:rPr>
        <w:t xml:space="preserve"> документації).</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iCs/>
          <w:color w:val="auto"/>
          <w:lang w:eastAsia="uk-UA"/>
        </w:rPr>
        <w:t>управління гуманітарної політики районної державної адміністрації</w:t>
      </w:r>
      <w:r w:rsidRPr="002201E6">
        <w:rPr>
          <w:rStyle w:val="24"/>
          <w:rFonts w:ascii="Times New Roman" w:hAnsi="Times New Roman"/>
          <w:color w:val="auto"/>
          <w:lang w:eastAsia="uk-UA"/>
        </w:rPr>
        <w:t xml:space="preserve">, </w:t>
      </w:r>
      <w:r w:rsidRPr="002201E6">
        <w:rPr>
          <w:rFonts w:ascii="Times New Roman" w:hAnsi="Times New Roman"/>
          <w:color w:val="auto"/>
          <w:sz w:val="28"/>
          <w:szCs w:val="28"/>
        </w:rPr>
        <w:t>сільські, селищна та міські ради.</w:t>
      </w:r>
    </w:p>
    <w:p w:rsidR="00D06EFD" w:rsidRPr="002201E6" w:rsidRDefault="00D06EFD" w:rsidP="00D06EFD">
      <w:pPr>
        <w:ind w:firstLine="709"/>
        <w:jc w:val="both"/>
        <w:rPr>
          <w:rFonts w:ascii="Times New Roman" w:hAnsi="Times New Roman"/>
          <w:color w:val="auto"/>
          <w:sz w:val="28"/>
          <w:szCs w:val="28"/>
        </w:rPr>
      </w:pPr>
      <w:r w:rsidRPr="002201E6">
        <w:rPr>
          <w:rStyle w:val="24"/>
          <w:rFonts w:ascii="Times New Roman" w:hAnsi="Times New Roman"/>
          <w:color w:val="auto"/>
          <w:lang w:eastAsia="uk-UA"/>
        </w:rPr>
        <w:t>5) Відкриття класів та груп з інклюзивною формою навчання в закладах загальної середньої та дошкільної освіти.</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до 15 вересня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w:t>
      </w:r>
      <w:r w:rsidRPr="002201E6">
        <w:rPr>
          <w:rFonts w:ascii="Times New Roman" w:hAnsi="Times New Roman"/>
        </w:rPr>
        <w:t xml:space="preserve"> </w:t>
      </w:r>
      <w:r w:rsidRPr="002201E6">
        <w:rPr>
          <w:rStyle w:val="24"/>
          <w:rFonts w:ascii="Times New Roman" w:hAnsi="Times New Roman"/>
          <w:color w:val="auto"/>
          <w:lang w:eastAsia="uk-UA"/>
        </w:rPr>
        <w:t>сільських, селищної, міських рад району.</w:t>
      </w:r>
    </w:p>
    <w:p w:rsidR="00D06EFD" w:rsidRPr="002201E6" w:rsidRDefault="00D06EFD" w:rsidP="00D06EFD">
      <w:pPr>
        <w:ind w:firstLine="709"/>
        <w:jc w:val="both"/>
        <w:rPr>
          <w:rFonts w:ascii="Times New Roman" w:hAnsi="Times New Roman"/>
          <w:color w:val="auto"/>
          <w:sz w:val="28"/>
          <w:szCs w:val="28"/>
        </w:rPr>
      </w:pPr>
      <w:r w:rsidRPr="002201E6">
        <w:rPr>
          <w:rStyle w:val="24"/>
          <w:rFonts w:ascii="Times New Roman" w:hAnsi="Times New Roman"/>
          <w:color w:val="auto"/>
          <w:lang w:eastAsia="uk-UA"/>
        </w:rPr>
        <w:t>6) Забезпечення закладів освіти системами пожежної сигналізації.</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lastRenderedPageBreak/>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ind w:firstLine="709"/>
        <w:jc w:val="both"/>
        <w:rPr>
          <w:rStyle w:val="24"/>
          <w:rFonts w:ascii="Times New Roman" w:hAnsi="Times New Roman"/>
          <w:color w:val="auto"/>
          <w:lang w:eastAsia="uk-UA"/>
        </w:rPr>
      </w:pPr>
      <w:r w:rsidRPr="002201E6">
        <w:rPr>
          <w:rStyle w:val="24"/>
          <w:rFonts w:ascii="Times New Roman" w:hAnsi="Times New Roman"/>
          <w:color w:val="auto"/>
          <w:lang w:eastAsia="uk-UA"/>
        </w:rPr>
        <w:t>7) Модернізація харчоблоків та їдалень закладів загальної середньої освіти.</w:t>
      </w:r>
      <w:r w:rsidRPr="002201E6">
        <w:rPr>
          <w:rFonts w:ascii="Times New Roman" w:hAnsi="Times New Roman"/>
          <w:color w:val="auto"/>
          <w:sz w:val="28"/>
          <w:szCs w:val="28"/>
        </w:rPr>
        <w:t xml:space="preserve"> </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відділи освіти</w:t>
      </w:r>
      <w:r w:rsidRPr="002201E6">
        <w:rPr>
          <w:rFonts w:ascii="Times New Roman" w:hAnsi="Times New Roman"/>
        </w:rPr>
        <w:t xml:space="preserve"> </w:t>
      </w:r>
      <w:r w:rsidRPr="002201E6">
        <w:rPr>
          <w:rStyle w:val="24"/>
          <w:rFonts w:ascii="Times New Roman" w:hAnsi="Times New Roman"/>
          <w:color w:val="auto"/>
          <w:lang w:eastAsia="uk-UA"/>
        </w:rPr>
        <w:t>сільських, селищної, міських рад району.</w:t>
      </w:r>
    </w:p>
    <w:p w:rsidR="00D06EFD" w:rsidRPr="002201E6" w:rsidRDefault="00D06EFD" w:rsidP="00D06EFD">
      <w:pPr>
        <w:widowControl w:val="0"/>
        <w:tabs>
          <w:tab w:val="left" w:pos="1114"/>
        </w:tabs>
        <w:ind w:firstLine="709"/>
        <w:jc w:val="both"/>
        <w:rPr>
          <w:rFonts w:ascii="Times New Roman" w:hAnsi="Times New Roman"/>
          <w:color w:val="auto"/>
          <w:sz w:val="28"/>
          <w:szCs w:val="28"/>
        </w:rPr>
      </w:pPr>
      <w:r w:rsidRPr="002201E6">
        <w:rPr>
          <w:rFonts w:ascii="Times New Roman" w:hAnsi="Times New Roman"/>
          <w:color w:val="auto"/>
          <w:sz w:val="28"/>
          <w:szCs w:val="28"/>
        </w:rPr>
        <w:t>8) Поточний</w:t>
      </w:r>
      <w:r w:rsidRPr="002201E6">
        <w:rPr>
          <w:rFonts w:ascii="Times New Roman" w:hAnsi="Times New Roman"/>
          <w:color w:val="auto"/>
          <w:spacing w:val="-3"/>
          <w:sz w:val="28"/>
          <w:szCs w:val="28"/>
        </w:rPr>
        <w:t xml:space="preserve"> </w:t>
      </w:r>
      <w:r w:rsidRPr="002201E6">
        <w:rPr>
          <w:rFonts w:ascii="Times New Roman" w:hAnsi="Times New Roman"/>
          <w:color w:val="auto"/>
          <w:sz w:val="28"/>
          <w:szCs w:val="28"/>
        </w:rPr>
        <w:t>ремонт</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технологічного</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та</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холодильного</w:t>
      </w:r>
      <w:r w:rsidRPr="002201E6">
        <w:rPr>
          <w:rFonts w:ascii="Times New Roman" w:hAnsi="Times New Roman"/>
          <w:color w:val="auto"/>
          <w:spacing w:val="54"/>
          <w:sz w:val="28"/>
          <w:szCs w:val="28"/>
        </w:rPr>
        <w:t xml:space="preserve"> </w:t>
      </w:r>
      <w:r w:rsidRPr="002201E6">
        <w:rPr>
          <w:rFonts w:ascii="Times New Roman" w:hAnsi="Times New Roman"/>
          <w:color w:val="auto"/>
          <w:sz w:val="28"/>
          <w:szCs w:val="28"/>
        </w:rPr>
        <w:t>обладнання.</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widowControl w:val="0"/>
        <w:tabs>
          <w:tab w:val="left" w:pos="1114"/>
        </w:tabs>
        <w:ind w:firstLine="709"/>
        <w:jc w:val="both"/>
        <w:rPr>
          <w:rFonts w:ascii="Times New Roman" w:hAnsi="Times New Roman"/>
          <w:color w:val="auto"/>
          <w:sz w:val="28"/>
          <w:szCs w:val="28"/>
        </w:rPr>
      </w:pPr>
      <w:r w:rsidRPr="002201E6">
        <w:rPr>
          <w:rFonts w:ascii="Times New Roman" w:hAnsi="Times New Roman"/>
          <w:color w:val="auto"/>
          <w:sz w:val="28"/>
          <w:szCs w:val="28"/>
        </w:rPr>
        <w:t>9) Забезпечення</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очищення</w:t>
      </w:r>
      <w:r w:rsidRPr="002201E6">
        <w:rPr>
          <w:rFonts w:ascii="Times New Roman" w:hAnsi="Times New Roman"/>
          <w:color w:val="auto"/>
          <w:spacing w:val="-3"/>
          <w:sz w:val="28"/>
          <w:szCs w:val="28"/>
        </w:rPr>
        <w:t xml:space="preserve"> </w:t>
      </w:r>
      <w:r w:rsidRPr="002201E6">
        <w:rPr>
          <w:rFonts w:ascii="Times New Roman" w:hAnsi="Times New Roman"/>
          <w:color w:val="auto"/>
          <w:sz w:val="28"/>
          <w:szCs w:val="28"/>
        </w:rPr>
        <w:t>питної</w:t>
      </w:r>
      <w:r w:rsidRPr="002201E6">
        <w:rPr>
          <w:rFonts w:ascii="Times New Roman" w:hAnsi="Times New Roman"/>
          <w:color w:val="auto"/>
          <w:spacing w:val="-3"/>
          <w:sz w:val="28"/>
          <w:szCs w:val="28"/>
        </w:rPr>
        <w:t xml:space="preserve"> </w:t>
      </w:r>
      <w:r w:rsidRPr="002201E6">
        <w:rPr>
          <w:rFonts w:ascii="Times New Roman" w:hAnsi="Times New Roman"/>
          <w:color w:val="auto"/>
          <w:sz w:val="28"/>
          <w:szCs w:val="28"/>
        </w:rPr>
        <w:t>води</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у</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харчоблоках</w:t>
      </w:r>
      <w:r w:rsidRPr="002201E6">
        <w:rPr>
          <w:rFonts w:ascii="Times New Roman" w:hAnsi="Times New Roman"/>
          <w:color w:val="auto"/>
          <w:spacing w:val="-2"/>
          <w:sz w:val="28"/>
          <w:szCs w:val="28"/>
        </w:rPr>
        <w:t xml:space="preserve"> </w:t>
      </w:r>
      <w:r w:rsidRPr="002201E6">
        <w:rPr>
          <w:rFonts w:ascii="Times New Roman" w:hAnsi="Times New Roman"/>
          <w:color w:val="auto"/>
          <w:sz w:val="28"/>
          <w:szCs w:val="28"/>
        </w:rPr>
        <w:t>закладів</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освіти.</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widowControl w:val="0"/>
        <w:tabs>
          <w:tab w:val="left" w:pos="1114"/>
        </w:tabs>
        <w:ind w:firstLine="709"/>
        <w:jc w:val="both"/>
        <w:rPr>
          <w:rFonts w:ascii="Times New Roman" w:hAnsi="Times New Roman"/>
          <w:color w:val="auto"/>
          <w:sz w:val="28"/>
          <w:szCs w:val="28"/>
        </w:rPr>
      </w:pPr>
      <w:r w:rsidRPr="002201E6">
        <w:rPr>
          <w:rFonts w:ascii="Times New Roman" w:hAnsi="Times New Roman"/>
          <w:color w:val="auto"/>
          <w:sz w:val="28"/>
          <w:szCs w:val="28"/>
        </w:rPr>
        <w:t>10) Забезпечення функціонування в закладах освіти постійно діючих процедур, заснованих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 принципах системи аналізу небезпечних факторів та контролів у критичних точках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(НАССР).</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Fonts w:ascii="Times New Roman" w:hAnsi="Times New Roman"/>
          <w:color w:val="auto"/>
          <w:sz w:val="28"/>
          <w:szCs w:val="28"/>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відділи освіти</w:t>
      </w:r>
      <w:r w:rsidRPr="002201E6">
        <w:rPr>
          <w:rFonts w:ascii="Times New Roman" w:hAnsi="Times New Roman"/>
        </w:rPr>
        <w:t xml:space="preserve"> </w:t>
      </w:r>
      <w:r w:rsidRPr="002201E6">
        <w:rPr>
          <w:rStyle w:val="24"/>
          <w:rFonts w:ascii="Times New Roman" w:hAnsi="Times New Roman"/>
          <w:color w:val="auto"/>
          <w:lang w:eastAsia="uk-UA"/>
        </w:rPr>
        <w:t>сільських, селищної, міських рад району.</w:t>
      </w:r>
    </w:p>
    <w:p w:rsidR="00D06EFD" w:rsidRPr="002201E6" w:rsidRDefault="00D06EFD" w:rsidP="00D06EFD">
      <w:pPr>
        <w:pStyle w:val="TableParagraph"/>
        <w:ind w:right="0" w:firstLine="600"/>
        <w:jc w:val="both"/>
        <w:rPr>
          <w:sz w:val="28"/>
          <w:szCs w:val="28"/>
        </w:rPr>
      </w:pPr>
      <w:r w:rsidRPr="002201E6">
        <w:rPr>
          <w:sz w:val="28"/>
          <w:szCs w:val="28"/>
        </w:rPr>
        <w:t>11) Організація</w:t>
      </w:r>
      <w:r w:rsidRPr="002201E6">
        <w:rPr>
          <w:spacing w:val="54"/>
          <w:sz w:val="28"/>
          <w:szCs w:val="28"/>
        </w:rPr>
        <w:t xml:space="preserve"> </w:t>
      </w:r>
      <w:r w:rsidRPr="002201E6">
        <w:rPr>
          <w:sz w:val="28"/>
          <w:szCs w:val="28"/>
        </w:rPr>
        <w:t>роботи</w:t>
      </w:r>
      <w:r w:rsidRPr="002201E6">
        <w:rPr>
          <w:spacing w:val="113"/>
          <w:sz w:val="28"/>
          <w:szCs w:val="28"/>
        </w:rPr>
        <w:t xml:space="preserve"> </w:t>
      </w:r>
      <w:r w:rsidRPr="002201E6">
        <w:rPr>
          <w:sz w:val="28"/>
          <w:szCs w:val="28"/>
        </w:rPr>
        <w:t>міських</w:t>
      </w:r>
      <w:r w:rsidRPr="002201E6">
        <w:rPr>
          <w:spacing w:val="113"/>
          <w:sz w:val="28"/>
          <w:szCs w:val="28"/>
        </w:rPr>
        <w:t xml:space="preserve"> </w:t>
      </w:r>
      <w:r w:rsidRPr="002201E6">
        <w:rPr>
          <w:sz w:val="28"/>
          <w:szCs w:val="28"/>
        </w:rPr>
        <w:t>таборів</w:t>
      </w:r>
      <w:r w:rsidRPr="002201E6">
        <w:rPr>
          <w:spacing w:val="113"/>
          <w:sz w:val="28"/>
          <w:szCs w:val="28"/>
        </w:rPr>
        <w:t xml:space="preserve"> </w:t>
      </w:r>
      <w:r w:rsidRPr="002201E6">
        <w:rPr>
          <w:sz w:val="28"/>
          <w:szCs w:val="28"/>
        </w:rPr>
        <w:t>відпочинку</w:t>
      </w:r>
      <w:r w:rsidRPr="002201E6">
        <w:rPr>
          <w:spacing w:val="113"/>
          <w:sz w:val="28"/>
          <w:szCs w:val="28"/>
        </w:rPr>
        <w:t xml:space="preserve"> </w:t>
      </w:r>
      <w:r w:rsidRPr="002201E6">
        <w:rPr>
          <w:sz w:val="28"/>
          <w:szCs w:val="28"/>
        </w:rPr>
        <w:t>з</w:t>
      </w:r>
      <w:r w:rsidRPr="002201E6">
        <w:rPr>
          <w:spacing w:val="114"/>
          <w:sz w:val="28"/>
          <w:szCs w:val="28"/>
        </w:rPr>
        <w:t xml:space="preserve"> </w:t>
      </w:r>
      <w:r w:rsidRPr="002201E6">
        <w:rPr>
          <w:sz w:val="28"/>
          <w:szCs w:val="28"/>
        </w:rPr>
        <w:t>денним</w:t>
      </w:r>
      <w:r w:rsidRPr="002201E6">
        <w:rPr>
          <w:spacing w:val="113"/>
          <w:sz w:val="28"/>
          <w:szCs w:val="28"/>
        </w:rPr>
        <w:t xml:space="preserve"> </w:t>
      </w:r>
      <w:r w:rsidRPr="002201E6">
        <w:rPr>
          <w:sz w:val="28"/>
          <w:szCs w:val="28"/>
        </w:rPr>
        <w:t>перебуванням</w:t>
      </w:r>
      <w:r w:rsidRPr="002201E6">
        <w:rPr>
          <w:spacing w:val="113"/>
          <w:sz w:val="28"/>
          <w:szCs w:val="28"/>
        </w:rPr>
        <w:t xml:space="preserve"> </w:t>
      </w:r>
      <w:r w:rsidRPr="002201E6">
        <w:rPr>
          <w:sz w:val="28"/>
          <w:szCs w:val="28"/>
        </w:rPr>
        <w:t>дітей: «Сонечко», - на базі Центру позашкільної освіти, «Юнга»- на базі центру спортивно-оздоровчої роботи «Юнга», «Альтаїр» - на базі міжшкільного навчально-виробничого</w:t>
      </w:r>
      <w:r w:rsidRPr="002201E6">
        <w:rPr>
          <w:spacing w:val="1"/>
          <w:sz w:val="28"/>
          <w:szCs w:val="28"/>
        </w:rPr>
        <w:t xml:space="preserve"> </w:t>
      </w:r>
      <w:r w:rsidRPr="002201E6">
        <w:rPr>
          <w:sz w:val="28"/>
          <w:szCs w:val="28"/>
        </w:rPr>
        <w:t>комбінату</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управління освіти</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Херсонської</w:t>
      </w:r>
      <w:r w:rsidRPr="002201E6">
        <w:rPr>
          <w:rFonts w:ascii="Times New Roman" w:hAnsi="Times New Roman"/>
          <w:color w:val="auto"/>
          <w:spacing w:val="-7"/>
          <w:sz w:val="28"/>
          <w:szCs w:val="28"/>
        </w:rPr>
        <w:t xml:space="preserve"> </w:t>
      </w:r>
      <w:r w:rsidRPr="002201E6">
        <w:rPr>
          <w:rFonts w:ascii="Times New Roman" w:hAnsi="Times New Roman"/>
          <w:color w:val="auto"/>
          <w:sz w:val="28"/>
          <w:szCs w:val="28"/>
        </w:rPr>
        <w:t>міської</w:t>
      </w:r>
      <w:r w:rsidRPr="002201E6">
        <w:rPr>
          <w:rFonts w:ascii="Times New Roman" w:hAnsi="Times New Roman"/>
          <w:color w:val="auto"/>
          <w:spacing w:val="-5"/>
          <w:sz w:val="28"/>
          <w:szCs w:val="28"/>
        </w:rPr>
        <w:t xml:space="preserve"> </w:t>
      </w:r>
      <w:r w:rsidRPr="002201E6">
        <w:rPr>
          <w:rFonts w:ascii="Times New Roman" w:hAnsi="Times New Roman"/>
          <w:color w:val="auto"/>
          <w:sz w:val="28"/>
          <w:szCs w:val="28"/>
        </w:rPr>
        <w:t>ради</w:t>
      </w:r>
      <w:r w:rsidRPr="002201E6">
        <w:rPr>
          <w:rStyle w:val="24"/>
          <w:rFonts w:ascii="Times New Roman" w:hAnsi="Times New Roman"/>
          <w:color w:val="auto"/>
          <w:lang w:eastAsia="uk-UA"/>
        </w:rPr>
        <w:t>.</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Style w:val="24"/>
          <w:rFonts w:ascii="Times New Roman" w:hAnsi="Times New Roman"/>
          <w:color w:val="auto"/>
          <w:lang w:eastAsia="uk-UA"/>
        </w:rPr>
        <w:t xml:space="preserve">12) </w:t>
      </w:r>
      <w:r w:rsidRPr="002201E6">
        <w:rPr>
          <w:rFonts w:ascii="Times New Roman" w:hAnsi="Times New Roman"/>
          <w:color w:val="auto"/>
          <w:sz w:val="28"/>
          <w:szCs w:val="28"/>
        </w:rPr>
        <w:t>Забезпечення</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функціонування</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загонів</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активного</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відпочинку</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«Скіф»</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базі</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Центру</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позашкільної</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освіти</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та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«Дельфін»</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базі</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міжшкільного</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навчально-виробничого</w:t>
      </w:r>
      <w:r w:rsidRPr="002201E6">
        <w:rPr>
          <w:rFonts w:ascii="Times New Roman" w:hAnsi="Times New Roman"/>
          <w:color w:val="auto"/>
          <w:spacing w:val="-57"/>
          <w:sz w:val="28"/>
          <w:szCs w:val="28"/>
        </w:rPr>
        <w:t xml:space="preserve"> </w:t>
      </w:r>
      <w:r w:rsidRPr="002201E6">
        <w:rPr>
          <w:rFonts w:ascii="Times New Roman" w:hAnsi="Times New Roman"/>
          <w:color w:val="auto"/>
          <w:sz w:val="28"/>
          <w:szCs w:val="28"/>
        </w:rPr>
        <w:t>комбінату.</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Style w:val="24"/>
          <w:rFonts w:ascii="Times New Roman" w:hAnsi="Times New Roman"/>
          <w:color w:val="auto"/>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управління освіти</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Херсонської</w:t>
      </w:r>
      <w:r w:rsidRPr="002201E6">
        <w:rPr>
          <w:rFonts w:ascii="Times New Roman" w:hAnsi="Times New Roman"/>
          <w:color w:val="auto"/>
          <w:spacing w:val="-7"/>
          <w:sz w:val="28"/>
          <w:szCs w:val="28"/>
        </w:rPr>
        <w:t xml:space="preserve"> </w:t>
      </w:r>
      <w:r w:rsidRPr="002201E6">
        <w:rPr>
          <w:rFonts w:ascii="Times New Roman" w:hAnsi="Times New Roman"/>
          <w:color w:val="auto"/>
          <w:sz w:val="28"/>
          <w:szCs w:val="28"/>
        </w:rPr>
        <w:t>міської</w:t>
      </w:r>
      <w:r w:rsidRPr="002201E6">
        <w:rPr>
          <w:rFonts w:ascii="Times New Roman" w:hAnsi="Times New Roman"/>
          <w:color w:val="auto"/>
          <w:spacing w:val="-5"/>
          <w:sz w:val="28"/>
          <w:szCs w:val="28"/>
        </w:rPr>
        <w:t xml:space="preserve"> </w:t>
      </w:r>
      <w:r w:rsidRPr="002201E6">
        <w:rPr>
          <w:rFonts w:ascii="Times New Roman" w:hAnsi="Times New Roman"/>
          <w:color w:val="auto"/>
          <w:sz w:val="28"/>
          <w:szCs w:val="28"/>
        </w:rPr>
        <w:t>ради</w:t>
      </w:r>
      <w:r w:rsidRPr="002201E6">
        <w:rPr>
          <w:rStyle w:val="24"/>
          <w:rFonts w:ascii="Times New Roman" w:hAnsi="Times New Roman"/>
          <w:color w:val="auto"/>
          <w:lang w:eastAsia="uk-UA"/>
        </w:rPr>
        <w:t>.</w:t>
      </w:r>
    </w:p>
    <w:p w:rsidR="00D06EFD" w:rsidRPr="002201E6" w:rsidRDefault="00D06EFD" w:rsidP="00D06EFD">
      <w:pPr>
        <w:ind w:firstLine="708"/>
        <w:jc w:val="both"/>
        <w:rPr>
          <w:rFonts w:ascii="Times New Roman" w:hAnsi="Times New Roman"/>
          <w:color w:val="auto"/>
          <w:sz w:val="28"/>
          <w:szCs w:val="28"/>
        </w:rPr>
      </w:pPr>
      <w:r w:rsidRPr="002201E6">
        <w:rPr>
          <w:rFonts w:ascii="Times New Roman" w:hAnsi="Times New Roman"/>
          <w:color w:val="auto"/>
          <w:sz w:val="28"/>
          <w:szCs w:val="28"/>
        </w:rPr>
        <w:t>13) Запровадження</w:t>
      </w:r>
      <w:r w:rsidRPr="002201E6">
        <w:rPr>
          <w:rFonts w:ascii="Times New Roman" w:hAnsi="Times New Roman"/>
          <w:color w:val="auto"/>
          <w:spacing w:val="27"/>
          <w:sz w:val="28"/>
          <w:szCs w:val="28"/>
        </w:rPr>
        <w:t xml:space="preserve"> </w:t>
      </w:r>
      <w:r w:rsidRPr="002201E6">
        <w:rPr>
          <w:rFonts w:ascii="Times New Roman" w:hAnsi="Times New Roman"/>
          <w:color w:val="auto"/>
          <w:sz w:val="28"/>
          <w:szCs w:val="28"/>
        </w:rPr>
        <w:t>щорічні</w:t>
      </w:r>
      <w:r w:rsidRPr="002201E6">
        <w:rPr>
          <w:rFonts w:ascii="Times New Roman" w:hAnsi="Times New Roman"/>
          <w:color w:val="auto"/>
          <w:spacing w:val="27"/>
          <w:sz w:val="28"/>
          <w:szCs w:val="28"/>
        </w:rPr>
        <w:t xml:space="preserve"> </w:t>
      </w:r>
      <w:r w:rsidRPr="002201E6">
        <w:rPr>
          <w:rFonts w:ascii="Times New Roman" w:hAnsi="Times New Roman"/>
          <w:color w:val="auto"/>
          <w:sz w:val="28"/>
          <w:szCs w:val="28"/>
        </w:rPr>
        <w:t>премії</w:t>
      </w:r>
      <w:r w:rsidRPr="002201E6">
        <w:rPr>
          <w:rFonts w:ascii="Times New Roman" w:hAnsi="Times New Roman"/>
          <w:color w:val="auto"/>
          <w:spacing w:val="26"/>
          <w:sz w:val="28"/>
          <w:szCs w:val="28"/>
        </w:rPr>
        <w:t xml:space="preserve"> (</w:t>
      </w:r>
      <w:r w:rsidRPr="002201E6">
        <w:rPr>
          <w:rFonts w:ascii="Times New Roman" w:hAnsi="Times New Roman"/>
          <w:color w:val="auto"/>
          <w:sz w:val="28"/>
          <w:szCs w:val="28"/>
        </w:rPr>
        <w:t>у</w:t>
      </w:r>
      <w:r w:rsidRPr="002201E6">
        <w:rPr>
          <w:rFonts w:ascii="Times New Roman" w:hAnsi="Times New Roman"/>
          <w:color w:val="auto"/>
          <w:spacing w:val="28"/>
          <w:sz w:val="28"/>
          <w:szCs w:val="28"/>
        </w:rPr>
        <w:t xml:space="preserve"> </w:t>
      </w:r>
      <w:r w:rsidRPr="002201E6">
        <w:rPr>
          <w:rFonts w:ascii="Times New Roman" w:hAnsi="Times New Roman"/>
          <w:color w:val="auto"/>
          <w:sz w:val="28"/>
          <w:szCs w:val="28"/>
        </w:rPr>
        <w:t>розмірі</w:t>
      </w:r>
      <w:r w:rsidRPr="002201E6">
        <w:rPr>
          <w:rFonts w:ascii="Times New Roman" w:hAnsi="Times New Roman"/>
          <w:color w:val="auto"/>
          <w:spacing w:val="27"/>
          <w:sz w:val="28"/>
          <w:szCs w:val="28"/>
        </w:rPr>
        <w:t xml:space="preserve"> </w:t>
      </w:r>
      <w:r w:rsidRPr="002201E6">
        <w:rPr>
          <w:rFonts w:ascii="Times New Roman" w:hAnsi="Times New Roman"/>
          <w:color w:val="auto"/>
          <w:sz w:val="28"/>
          <w:szCs w:val="28"/>
        </w:rPr>
        <w:t>7,6 тис. грн.)</w:t>
      </w:r>
      <w:r w:rsidRPr="002201E6">
        <w:rPr>
          <w:rFonts w:ascii="Times New Roman" w:hAnsi="Times New Roman"/>
          <w:color w:val="auto"/>
          <w:spacing w:val="26"/>
          <w:sz w:val="28"/>
          <w:szCs w:val="28"/>
        </w:rPr>
        <w:t xml:space="preserve"> </w:t>
      </w:r>
      <w:r w:rsidRPr="002201E6">
        <w:rPr>
          <w:rFonts w:ascii="Times New Roman" w:hAnsi="Times New Roman"/>
          <w:color w:val="auto"/>
          <w:sz w:val="28"/>
          <w:szCs w:val="28"/>
        </w:rPr>
        <w:t>педагогічним</w:t>
      </w:r>
      <w:r w:rsidRPr="002201E6">
        <w:rPr>
          <w:rFonts w:ascii="Times New Roman" w:hAnsi="Times New Roman"/>
          <w:color w:val="auto"/>
          <w:spacing w:val="27"/>
          <w:sz w:val="28"/>
          <w:szCs w:val="28"/>
        </w:rPr>
        <w:t xml:space="preserve"> </w:t>
      </w:r>
      <w:r w:rsidRPr="002201E6">
        <w:rPr>
          <w:rFonts w:ascii="Times New Roman" w:hAnsi="Times New Roman"/>
          <w:color w:val="auto"/>
          <w:sz w:val="28"/>
          <w:szCs w:val="28"/>
        </w:rPr>
        <w:t>працівникам,</w:t>
      </w:r>
      <w:r w:rsidRPr="002201E6">
        <w:rPr>
          <w:rFonts w:ascii="Times New Roman" w:hAnsi="Times New Roman"/>
          <w:color w:val="auto"/>
          <w:spacing w:val="-58"/>
          <w:sz w:val="28"/>
          <w:szCs w:val="28"/>
        </w:rPr>
        <w:t xml:space="preserve"> </w:t>
      </w:r>
      <w:r w:rsidRPr="002201E6">
        <w:rPr>
          <w:rFonts w:ascii="Times New Roman" w:hAnsi="Times New Roman"/>
          <w:color w:val="auto"/>
          <w:sz w:val="28"/>
          <w:szCs w:val="28"/>
        </w:rPr>
        <w:t>які</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підготували</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призерів</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IV</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етапу</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всеукраїнських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учнівських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олімпіад,</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III</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етапу</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конкурсу-захисту</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МАН</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та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інших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всеукраїнських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та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міжнародних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інтелектуальних</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конкурсів.</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Fonts w:ascii="Times New Roman" w:hAnsi="Times New Roman"/>
          <w:color w:val="auto"/>
          <w:sz w:val="28"/>
          <w:szCs w:val="28"/>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ind w:firstLine="708"/>
        <w:jc w:val="both"/>
        <w:rPr>
          <w:rFonts w:ascii="Times New Roman" w:hAnsi="Times New Roman"/>
          <w:b/>
          <w:i/>
          <w:color w:val="auto"/>
          <w:sz w:val="28"/>
          <w:szCs w:val="28"/>
          <w:u w:val="single"/>
        </w:rPr>
      </w:pPr>
      <w:r w:rsidRPr="002201E6">
        <w:rPr>
          <w:rFonts w:ascii="Times New Roman" w:hAnsi="Times New Roman"/>
          <w:color w:val="auto"/>
          <w:sz w:val="28"/>
          <w:szCs w:val="28"/>
        </w:rPr>
        <w:t>14) Запровадити</w:t>
      </w:r>
      <w:r w:rsidRPr="002201E6">
        <w:rPr>
          <w:rFonts w:ascii="Times New Roman" w:hAnsi="Times New Roman"/>
          <w:color w:val="auto"/>
          <w:spacing w:val="15"/>
          <w:sz w:val="28"/>
          <w:szCs w:val="28"/>
        </w:rPr>
        <w:t xml:space="preserve"> </w:t>
      </w:r>
      <w:r w:rsidRPr="002201E6">
        <w:rPr>
          <w:rFonts w:ascii="Times New Roman" w:hAnsi="Times New Roman"/>
          <w:color w:val="auto"/>
          <w:sz w:val="28"/>
          <w:szCs w:val="28"/>
        </w:rPr>
        <w:t>щорічні</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премії</w:t>
      </w:r>
      <w:r w:rsidRPr="002201E6">
        <w:rPr>
          <w:rFonts w:ascii="Times New Roman" w:hAnsi="Times New Roman"/>
          <w:color w:val="auto"/>
          <w:spacing w:val="15"/>
          <w:sz w:val="28"/>
          <w:szCs w:val="28"/>
        </w:rPr>
        <w:t xml:space="preserve"> (</w:t>
      </w:r>
      <w:r w:rsidRPr="002201E6">
        <w:rPr>
          <w:rFonts w:ascii="Times New Roman" w:hAnsi="Times New Roman"/>
          <w:color w:val="auto"/>
          <w:sz w:val="28"/>
          <w:szCs w:val="28"/>
        </w:rPr>
        <w:t>у</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розмірі</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7,6 тис.</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грн.)</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вчителям,</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учні</w:t>
      </w:r>
      <w:r w:rsidRPr="002201E6">
        <w:rPr>
          <w:rFonts w:ascii="Times New Roman" w:hAnsi="Times New Roman"/>
          <w:color w:val="auto"/>
          <w:spacing w:val="15"/>
          <w:sz w:val="28"/>
          <w:szCs w:val="28"/>
        </w:rPr>
        <w:t xml:space="preserve"> </w:t>
      </w:r>
      <w:r w:rsidRPr="002201E6">
        <w:rPr>
          <w:rFonts w:ascii="Times New Roman" w:hAnsi="Times New Roman"/>
          <w:color w:val="auto"/>
          <w:sz w:val="28"/>
          <w:szCs w:val="28"/>
        </w:rPr>
        <w:t>яких</w:t>
      </w:r>
      <w:r w:rsidRPr="002201E6">
        <w:rPr>
          <w:rFonts w:ascii="Times New Roman" w:hAnsi="Times New Roman"/>
          <w:color w:val="auto"/>
          <w:spacing w:val="16"/>
          <w:sz w:val="28"/>
          <w:szCs w:val="28"/>
        </w:rPr>
        <w:t xml:space="preserve"> </w:t>
      </w:r>
      <w:r w:rsidRPr="002201E6">
        <w:rPr>
          <w:rFonts w:ascii="Times New Roman" w:hAnsi="Times New Roman"/>
          <w:color w:val="auto"/>
          <w:sz w:val="28"/>
          <w:szCs w:val="28"/>
        </w:rPr>
        <w:t xml:space="preserve">склали </w:t>
      </w:r>
      <w:r w:rsidRPr="002201E6">
        <w:rPr>
          <w:rFonts w:ascii="Times New Roman" w:hAnsi="Times New Roman"/>
          <w:color w:val="auto"/>
          <w:spacing w:val="-57"/>
          <w:sz w:val="28"/>
          <w:szCs w:val="28"/>
        </w:rPr>
        <w:t xml:space="preserve"> </w:t>
      </w:r>
      <w:r w:rsidRPr="002201E6">
        <w:rPr>
          <w:rFonts w:ascii="Times New Roman" w:hAnsi="Times New Roman"/>
          <w:color w:val="auto"/>
          <w:sz w:val="28"/>
          <w:szCs w:val="28"/>
        </w:rPr>
        <w:t>ЗНО</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найвищий</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бал.</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Fonts w:ascii="Times New Roman" w:hAnsi="Times New Roman"/>
          <w:color w:val="auto"/>
          <w:sz w:val="28"/>
          <w:szCs w:val="28"/>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 сільських, селищної, міських рад району.</w:t>
      </w:r>
    </w:p>
    <w:p w:rsidR="00D06EFD" w:rsidRPr="002201E6" w:rsidRDefault="00D06EFD" w:rsidP="00D06EFD">
      <w:pPr>
        <w:ind w:firstLine="708"/>
        <w:jc w:val="both"/>
        <w:rPr>
          <w:rFonts w:ascii="Times New Roman" w:hAnsi="Times New Roman"/>
          <w:b/>
          <w:i/>
          <w:color w:val="auto"/>
          <w:sz w:val="28"/>
          <w:szCs w:val="28"/>
          <w:u w:val="single"/>
        </w:rPr>
      </w:pPr>
      <w:r w:rsidRPr="002201E6">
        <w:rPr>
          <w:rFonts w:ascii="Times New Roman" w:hAnsi="Times New Roman"/>
          <w:color w:val="auto"/>
          <w:sz w:val="28"/>
          <w:szCs w:val="28"/>
        </w:rPr>
        <w:lastRenderedPageBreak/>
        <w:t>15) Установити 10 щорічних одноразових міських стипендій (у розмірі 7,6 тис. грн.)</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кращим молодим педагогам у номінаціях: дошкільна освіта, загальна середня освіта,</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позашкільна освіта, професійно-технічна освіта, освіта дітей з особливими освітніми</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потребами</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до Дня працівників</w:t>
      </w:r>
      <w:r w:rsidRPr="002201E6">
        <w:rPr>
          <w:rFonts w:ascii="Times New Roman" w:hAnsi="Times New Roman"/>
          <w:color w:val="auto"/>
          <w:spacing w:val="-1"/>
          <w:sz w:val="28"/>
          <w:szCs w:val="28"/>
        </w:rPr>
        <w:t xml:space="preserve"> </w:t>
      </w:r>
      <w:r w:rsidRPr="002201E6">
        <w:rPr>
          <w:rFonts w:ascii="Times New Roman" w:hAnsi="Times New Roman"/>
          <w:color w:val="auto"/>
          <w:sz w:val="28"/>
          <w:szCs w:val="28"/>
        </w:rPr>
        <w:t>освіти.</w:t>
      </w:r>
    </w:p>
    <w:p w:rsidR="00D06EFD" w:rsidRPr="002201E6" w:rsidRDefault="00D06EFD" w:rsidP="00D06EFD">
      <w:pPr>
        <w:ind w:firstLine="709"/>
        <w:jc w:val="both"/>
        <w:rPr>
          <w:rFonts w:ascii="Times New Roman" w:hAnsi="Times New Roman"/>
          <w:color w:val="auto"/>
          <w:sz w:val="28"/>
          <w:szCs w:val="28"/>
        </w:rPr>
      </w:pPr>
      <w:r w:rsidRPr="002201E6">
        <w:rPr>
          <w:rFonts w:ascii="Times New Roman" w:hAnsi="Times New Roman"/>
          <w:i/>
          <w:color w:val="auto"/>
          <w:sz w:val="28"/>
          <w:szCs w:val="28"/>
        </w:rPr>
        <w:t>Термін виконання</w:t>
      </w:r>
      <w:r w:rsidRPr="002201E6">
        <w:rPr>
          <w:rFonts w:ascii="Times New Roman" w:hAnsi="Times New Roman"/>
          <w:color w:val="auto"/>
          <w:sz w:val="28"/>
          <w:szCs w:val="28"/>
        </w:rPr>
        <w:t>: протягом 2022 року.</w:t>
      </w:r>
    </w:p>
    <w:p w:rsidR="00D06EFD" w:rsidRPr="002201E6" w:rsidRDefault="00D06EFD" w:rsidP="00D06EFD">
      <w:pPr>
        <w:widowControl w:val="0"/>
        <w:tabs>
          <w:tab w:val="left" w:pos="1114"/>
        </w:tabs>
        <w:ind w:firstLine="709"/>
        <w:jc w:val="both"/>
        <w:rPr>
          <w:rFonts w:ascii="Times New Roman" w:hAnsi="Times New Roman"/>
          <w:color w:val="auto"/>
          <w:sz w:val="28"/>
          <w:szCs w:val="28"/>
          <w:lang w:eastAsia="uk-UA"/>
        </w:rPr>
      </w:pPr>
      <w:r w:rsidRPr="002201E6">
        <w:rPr>
          <w:rFonts w:ascii="Times New Roman" w:hAnsi="Times New Roman"/>
          <w:i/>
          <w:color w:val="auto"/>
          <w:sz w:val="28"/>
          <w:szCs w:val="28"/>
        </w:rPr>
        <w:t>Відповідальні виконавці</w:t>
      </w:r>
      <w:r w:rsidRPr="002201E6">
        <w:rPr>
          <w:rFonts w:ascii="Times New Roman" w:hAnsi="Times New Roman"/>
          <w:color w:val="auto"/>
          <w:sz w:val="28"/>
          <w:szCs w:val="28"/>
        </w:rPr>
        <w:t xml:space="preserve">: </w:t>
      </w:r>
      <w:r w:rsidRPr="002201E6">
        <w:rPr>
          <w:rStyle w:val="24"/>
          <w:rFonts w:ascii="Times New Roman" w:hAnsi="Times New Roman"/>
          <w:color w:val="auto"/>
          <w:lang w:eastAsia="uk-UA"/>
        </w:rPr>
        <w:t>відділи освіти</w:t>
      </w:r>
      <w:r w:rsidRPr="002201E6">
        <w:rPr>
          <w:rFonts w:ascii="Times New Roman" w:hAnsi="Times New Roman"/>
        </w:rPr>
        <w:t xml:space="preserve"> </w:t>
      </w:r>
      <w:r w:rsidRPr="002201E6">
        <w:rPr>
          <w:rStyle w:val="24"/>
          <w:rFonts w:ascii="Times New Roman" w:hAnsi="Times New Roman"/>
          <w:color w:val="auto"/>
          <w:lang w:eastAsia="uk-UA"/>
        </w:rPr>
        <w:t>сільських, селищної, міських рад району.</w:t>
      </w:r>
    </w:p>
    <w:p w:rsidR="00D06EFD" w:rsidRPr="002201E6" w:rsidRDefault="00D06EFD" w:rsidP="00D06EFD">
      <w:pPr>
        <w:jc w:val="both"/>
        <w:rPr>
          <w:rFonts w:ascii="Times New Roman" w:hAnsi="Times New Roman"/>
          <w:b/>
          <w:i/>
          <w:color w:val="auto"/>
          <w:sz w:val="28"/>
          <w:szCs w:val="28"/>
          <w:u w:val="single"/>
        </w:rPr>
      </w:pPr>
    </w:p>
    <w:p w:rsidR="00D06EFD" w:rsidRPr="002201E6" w:rsidRDefault="00D06EFD" w:rsidP="00D06EFD">
      <w:pPr>
        <w:ind w:firstLine="709"/>
        <w:jc w:val="both"/>
        <w:rPr>
          <w:rFonts w:ascii="Times New Roman" w:hAnsi="Times New Roman"/>
          <w:b/>
          <w:color w:val="auto"/>
          <w:sz w:val="28"/>
          <w:szCs w:val="28"/>
          <w:u w:val="single"/>
        </w:rPr>
      </w:pPr>
      <w:r w:rsidRPr="002201E6">
        <w:rPr>
          <w:rFonts w:ascii="Times New Roman" w:hAnsi="Times New Roman"/>
          <w:b/>
          <w:i/>
          <w:color w:val="auto"/>
          <w:sz w:val="28"/>
          <w:szCs w:val="28"/>
          <w:u w:val="single"/>
        </w:rPr>
        <w:t>Очікувані результати</w:t>
      </w:r>
      <w:r w:rsidRPr="002201E6">
        <w:rPr>
          <w:rFonts w:ascii="Times New Roman" w:hAnsi="Times New Roman"/>
          <w:b/>
          <w:color w:val="auto"/>
          <w:sz w:val="28"/>
          <w:szCs w:val="28"/>
          <w:u w:val="single"/>
        </w:rPr>
        <w:t>:</w:t>
      </w:r>
    </w:p>
    <w:p w:rsidR="00D06EFD" w:rsidRPr="006863A2" w:rsidRDefault="00D06EFD" w:rsidP="00D06EFD">
      <w:pPr>
        <w:ind w:firstLine="709"/>
        <w:jc w:val="both"/>
        <w:rPr>
          <w:rStyle w:val="24"/>
          <w:rFonts w:ascii="Times New Roman" w:hAnsi="Times New Roman"/>
          <w:color w:val="auto"/>
          <w:lang w:eastAsia="uk-UA"/>
        </w:rPr>
      </w:pPr>
      <w:r w:rsidRPr="006863A2">
        <w:rPr>
          <w:rFonts w:ascii="Times New Roman" w:hAnsi="Times New Roman"/>
          <w:color w:val="auto"/>
          <w:sz w:val="28"/>
          <w:szCs w:val="28"/>
        </w:rPr>
        <w:t>-</w:t>
      </w:r>
      <w:r w:rsidRPr="006863A2">
        <w:rPr>
          <w:rStyle w:val="24"/>
          <w:rFonts w:ascii="Times New Roman" w:hAnsi="Times New Roman"/>
          <w:color w:val="auto"/>
          <w:lang w:eastAsia="uk-UA"/>
        </w:rPr>
        <w:t xml:space="preserve"> виконання на 100% регіонального замовлення на підготовку робітничих кадрів; </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підвищення на 5% результативності ЗНО (не менше 160 балів) серед випускників сільських шкіл;</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xml:space="preserve">- використовувати результати ЗНО випускників під час фахової атестації педагогічних працівників, у ході розподілу педагогічного навантаження, матеріального заохочення вчителів; </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здійснювати  системний  кваліфікований  психолого-педагогічний  супровід  дітей із особливими  освітніми потребами;</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поповнювати та поновлювати матеріально-технічну базу навчальних закладів;</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забезпечити організацію харчування учнів 1-4-х класів; дітей з малозабезпечених сімей; учнів з вадами розвитку, які навчаються у класах з інклюзивною формою навчання; дітей, батьки яких є учасниками проведення антитерористичної операції, учасниками бойових дій в АТО;</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забезпечити організацію першочергового оздоровлення дітей-сиріт та дітей, позбавлених батьківського піклування та дітей, батьки яких є учасниками проведення антитерористичної операції, учасниками бойових дій в АТО та соціальний супровід даної категорії дітей;</w:t>
      </w:r>
    </w:p>
    <w:p w:rsidR="00D06EFD" w:rsidRPr="006863A2" w:rsidRDefault="00D06EFD" w:rsidP="00D06EFD">
      <w:pPr>
        <w:pStyle w:val="rvps2"/>
        <w:spacing w:before="0" w:beforeAutospacing="0" w:after="0" w:afterAutospacing="0"/>
        <w:ind w:firstLine="709"/>
        <w:jc w:val="both"/>
        <w:rPr>
          <w:sz w:val="28"/>
          <w:szCs w:val="28"/>
          <w:lang w:val="uk-UA"/>
        </w:rPr>
      </w:pPr>
      <w:r w:rsidRPr="006863A2">
        <w:rPr>
          <w:sz w:val="28"/>
          <w:szCs w:val="28"/>
          <w:lang w:val="uk-UA"/>
        </w:rPr>
        <w:t>- забезпечити здійснення виплати одноразової грошової допомоги по досягненню 18 років дітям-сиротам та дітям, позбавленим батьківського піклування.</w:t>
      </w:r>
    </w:p>
    <w:p w:rsidR="00D06EFD" w:rsidRPr="006863A2" w:rsidRDefault="00D06EFD" w:rsidP="00D06EFD">
      <w:pPr>
        <w:pStyle w:val="rvps2"/>
        <w:spacing w:before="0" w:beforeAutospacing="0" w:after="0" w:afterAutospacing="0"/>
        <w:ind w:firstLine="709"/>
        <w:jc w:val="both"/>
        <w:rPr>
          <w:sz w:val="28"/>
          <w:szCs w:val="28"/>
          <w:lang w:val="uk-UA"/>
        </w:rPr>
      </w:pPr>
    </w:p>
    <w:p w:rsidR="00D06EFD" w:rsidRPr="006863A2" w:rsidRDefault="00D06EFD" w:rsidP="00D06EFD">
      <w:pPr>
        <w:numPr>
          <w:ilvl w:val="1"/>
          <w:numId w:val="2"/>
        </w:numPr>
        <w:ind w:left="0" w:firstLine="709"/>
        <w:rPr>
          <w:rFonts w:ascii="Times New Roman" w:hAnsi="Times New Roman"/>
          <w:b/>
          <w:color w:val="auto"/>
          <w:spacing w:val="-2"/>
          <w:sz w:val="28"/>
          <w:szCs w:val="28"/>
        </w:rPr>
      </w:pPr>
      <w:r w:rsidRPr="006863A2">
        <w:rPr>
          <w:rFonts w:ascii="Times New Roman" w:hAnsi="Times New Roman"/>
          <w:b/>
          <w:color w:val="auto"/>
          <w:sz w:val="28"/>
          <w:szCs w:val="28"/>
        </w:rPr>
        <w:t>Охорона здоров’я та здоровий спосіб життя</w:t>
      </w:r>
    </w:p>
    <w:p w:rsidR="00D06EFD" w:rsidRPr="006863A2" w:rsidRDefault="00D06EFD" w:rsidP="00D06EFD">
      <w:pPr>
        <w:numPr>
          <w:ilvl w:val="2"/>
          <w:numId w:val="2"/>
        </w:numPr>
        <w:ind w:left="0" w:firstLine="0"/>
        <w:jc w:val="center"/>
        <w:rPr>
          <w:rFonts w:ascii="Times New Roman" w:hAnsi="Times New Roman"/>
          <w:b/>
          <w:color w:val="auto"/>
          <w:spacing w:val="-2"/>
          <w:sz w:val="28"/>
          <w:szCs w:val="28"/>
        </w:rPr>
      </w:pPr>
      <w:r w:rsidRPr="006863A2">
        <w:rPr>
          <w:rFonts w:ascii="Times New Roman" w:hAnsi="Times New Roman"/>
          <w:b/>
          <w:color w:val="auto"/>
          <w:spacing w:val="-2"/>
          <w:sz w:val="28"/>
          <w:szCs w:val="28"/>
        </w:rPr>
        <w:t>Розвиток медичної галузі</w:t>
      </w:r>
    </w:p>
    <w:p w:rsidR="00D06EFD" w:rsidRPr="006863A2" w:rsidRDefault="00D06EFD" w:rsidP="00D06EFD">
      <w:pPr>
        <w:autoSpaceDE w:val="0"/>
        <w:autoSpaceDN w:val="0"/>
        <w:adjustRightInd w:val="0"/>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покращення надання медичної допомоги (первинного рівня) та наближення лікарської медичної допомоги до населення сіл. У селах з чисельністю населення більше 2500 перепрофілювати </w:t>
      </w:r>
      <w:proofErr w:type="spellStart"/>
      <w:r w:rsidRPr="006863A2">
        <w:rPr>
          <w:rFonts w:ascii="Times New Roman" w:hAnsi="Times New Roman"/>
          <w:color w:val="auto"/>
          <w:sz w:val="28"/>
          <w:szCs w:val="28"/>
        </w:rPr>
        <w:t>ФАПи</w:t>
      </w:r>
      <w:proofErr w:type="spellEnd"/>
      <w:r w:rsidRPr="006863A2">
        <w:rPr>
          <w:rFonts w:ascii="Times New Roman" w:hAnsi="Times New Roman"/>
          <w:color w:val="auto"/>
          <w:sz w:val="28"/>
          <w:szCs w:val="28"/>
        </w:rPr>
        <w:t xml:space="preserve"> у амбулаторії сімейного типу;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повне забезпечення та підвищення ефективності кадрового потенціалу у закладах охорони здоров’я;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зниження рівня захворюваності на туберкульоз, підвищення ефективності діагностики і лікування туберкульозу та ускладнень внаслідок цієї хвороби;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lastRenderedPageBreak/>
        <w:t>- забезпечення повного одужання 70 відсотків хворих, яким вперше встановлено діагноз туберкульоз;</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запровадження комплексу заходів, спрямованих на збереження репродуктивного здоров'я молоді, профілактики соціально небезпечних хвороб;</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збереження і підтримання здоров'я людей похилого віку, зниження рівня </w:t>
      </w:r>
      <w:proofErr w:type="spellStart"/>
      <w:r w:rsidRPr="006863A2">
        <w:rPr>
          <w:rFonts w:ascii="Times New Roman" w:hAnsi="Times New Roman"/>
          <w:color w:val="auto"/>
          <w:sz w:val="28"/>
          <w:szCs w:val="28"/>
        </w:rPr>
        <w:t>інвалідизації</w:t>
      </w:r>
      <w:proofErr w:type="spellEnd"/>
      <w:r w:rsidRPr="006863A2">
        <w:rPr>
          <w:rFonts w:ascii="Times New Roman" w:hAnsi="Times New Roman"/>
          <w:color w:val="auto"/>
          <w:sz w:val="28"/>
          <w:szCs w:val="28"/>
        </w:rPr>
        <w:t>, забезпечення гарантованого рівня надання безоплатної медичної допомоги, посилення профілактичної спрямованості медичного обслуговування, забезпечення формування мережі медичних закладів з урахуванням потреб людей з особливими потребами;</w:t>
      </w:r>
    </w:p>
    <w:p w:rsidR="00D06EFD" w:rsidRPr="006863A2" w:rsidRDefault="00D06EFD" w:rsidP="00D06EFD">
      <w:pPr>
        <w:shd w:val="clear" w:color="auto" w:fill="FFFFFF"/>
        <w:autoSpaceDE w:val="0"/>
        <w:ind w:firstLine="709"/>
        <w:jc w:val="both"/>
        <w:rPr>
          <w:rFonts w:ascii="Times New Roman" w:hAnsi="Times New Roman"/>
          <w:color w:val="auto"/>
          <w:sz w:val="28"/>
          <w:szCs w:val="28"/>
        </w:rPr>
      </w:pPr>
      <w:r w:rsidRPr="006863A2">
        <w:rPr>
          <w:rFonts w:ascii="Times New Roman" w:hAnsi="Times New Roman"/>
          <w:color w:val="auto"/>
          <w:sz w:val="28"/>
          <w:szCs w:val="28"/>
        </w:rPr>
        <w:t>- підвищення рівня мотивації та престижу праці сімейних лікарів, терапевтів, педіатрів;</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збільшення питомої ваги первинної медичної допомоги, що надається лікарями на засадах сімейної медицини щороку на 10-15% та доведення кількості лікарів загальної практики сімейної медицини в лікувально-профілактичних установах району до 70%;</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проведення вакцинації  від Covid-19 у 100% населення району;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поліпшення соціально-побутових умов медичних працівників.</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1) Упорядкування організації надання первинної медико-санітарної допомоги в населених пунктах району, заклади охорони здоров’я яких не укомплектовані лікарями та молодшим медичним персоналом з медичною освітою, шляхом щотижневих (у разі потреби) консультативних виїздів до них лікарів ЦПМСД;</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2) ефективне використання наявного кадрового потенціалу та доукомплектування закладів охорони здоров’я району, медичними кадрами – випускниками вищих медичних закладів та шляхом переміщення медичних працівників області;</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3) забезпечення функціонування електронної системи охорони здоров’я: - комп’ютеризація усіх підрозділів закладу, придбання програмного забезпечення для обробки медичної статистичної інформації.</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заклади охорони здоров’я району, сільські, селищна та міські ради.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4) Відкриття Білозерської амбулаторії загальної практики сімейної медицини по вул. Пушкіна,  85-А в смт Білозерка.</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Білозерська територіальна громада.</w:t>
      </w:r>
    </w:p>
    <w:p w:rsidR="00D06EFD" w:rsidRPr="006863A2" w:rsidRDefault="00D06EFD" w:rsidP="00D06EFD">
      <w:pPr>
        <w:ind w:firstLine="709"/>
        <w:jc w:val="both"/>
        <w:rPr>
          <w:rFonts w:ascii="Times New Roman" w:hAnsi="Times New Roman"/>
          <w:i/>
          <w:color w:val="auto"/>
          <w:sz w:val="28"/>
          <w:szCs w:val="28"/>
        </w:rPr>
      </w:pPr>
      <w:r w:rsidRPr="006863A2">
        <w:rPr>
          <w:rFonts w:ascii="Times New Roman" w:hAnsi="Times New Roman"/>
          <w:color w:val="auto"/>
          <w:sz w:val="28"/>
          <w:szCs w:val="28"/>
        </w:rPr>
        <w:t>5) Забезпечення службовим автотранспортом  лікарів лікарських амбулаторій.</w:t>
      </w:r>
      <w:r w:rsidRPr="006863A2">
        <w:rPr>
          <w:rFonts w:ascii="Times New Roman" w:hAnsi="Times New Roman"/>
          <w:i/>
          <w:color w:val="auto"/>
          <w:sz w:val="28"/>
          <w:szCs w:val="28"/>
        </w:rPr>
        <w:t xml:space="preserve">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заклади охорони здоров’я району, сільські, селищні та міські ради.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6) Проведення повного циклу вакцинації від COVID-19 100% населення району.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lastRenderedPageBreak/>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заклади охорони здоров’я району.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7) Безперебійне постачання медичного кисню для </w:t>
      </w:r>
      <w:proofErr w:type="spellStart"/>
      <w:r w:rsidRPr="006863A2">
        <w:rPr>
          <w:rFonts w:ascii="Times New Roman" w:hAnsi="Times New Roman"/>
          <w:color w:val="auto"/>
          <w:sz w:val="28"/>
          <w:szCs w:val="28"/>
        </w:rPr>
        <w:t>кисневозалежних</w:t>
      </w:r>
      <w:proofErr w:type="spellEnd"/>
      <w:r w:rsidRPr="006863A2">
        <w:rPr>
          <w:rFonts w:ascii="Times New Roman" w:hAnsi="Times New Roman"/>
          <w:color w:val="auto"/>
          <w:sz w:val="28"/>
          <w:szCs w:val="28"/>
        </w:rPr>
        <w:t xml:space="preserve"> пацієнтів у лікувальних закладах.</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заклади охорони здоров’я району.</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sz w:val="28"/>
          <w:szCs w:val="28"/>
        </w:rPr>
        <w:t xml:space="preserve">8) Придбання та монтаж кисневої станції в КНП «Херсонська міська клінічна лікарня ім. Є.Є. </w:t>
      </w:r>
      <w:proofErr w:type="spellStart"/>
      <w:r w:rsidRPr="006863A2">
        <w:rPr>
          <w:rFonts w:ascii="Times New Roman" w:hAnsi="Times New Roman"/>
          <w:sz w:val="28"/>
          <w:szCs w:val="28"/>
        </w:rPr>
        <w:t>Карабелеша</w:t>
      </w:r>
      <w:proofErr w:type="spellEnd"/>
      <w:r w:rsidRPr="006863A2">
        <w:rPr>
          <w:rFonts w:ascii="Times New Roman" w:hAnsi="Times New Roman"/>
          <w:sz w:val="28"/>
          <w:szCs w:val="28"/>
        </w:rPr>
        <w:t>»;</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sz w:val="28"/>
          <w:szCs w:val="28"/>
        </w:rPr>
        <w:t xml:space="preserve">9) реконструкція системи </w:t>
      </w:r>
      <w:proofErr w:type="spellStart"/>
      <w:r w:rsidRPr="006863A2">
        <w:rPr>
          <w:rFonts w:ascii="Times New Roman" w:hAnsi="Times New Roman"/>
          <w:sz w:val="28"/>
          <w:szCs w:val="28"/>
        </w:rPr>
        <w:t>киснепостачання</w:t>
      </w:r>
      <w:proofErr w:type="spellEnd"/>
      <w:r w:rsidRPr="006863A2">
        <w:rPr>
          <w:rFonts w:ascii="Times New Roman" w:hAnsi="Times New Roman"/>
          <w:sz w:val="28"/>
          <w:szCs w:val="28"/>
        </w:rPr>
        <w:t xml:space="preserve"> та існуючої кисневої станції КНП «Херсонська міська клінічна лікарня </w:t>
      </w:r>
      <w:proofErr w:type="spellStart"/>
      <w:r w:rsidRPr="006863A2">
        <w:rPr>
          <w:rFonts w:ascii="Times New Roman" w:hAnsi="Times New Roman"/>
          <w:sz w:val="28"/>
          <w:szCs w:val="28"/>
        </w:rPr>
        <w:t>ім.А</w:t>
      </w:r>
      <w:proofErr w:type="spellEnd"/>
      <w:r w:rsidRPr="006863A2">
        <w:rPr>
          <w:rFonts w:ascii="Times New Roman" w:hAnsi="Times New Roman"/>
          <w:sz w:val="28"/>
          <w:szCs w:val="28"/>
        </w:rPr>
        <w:t xml:space="preserve">. і О. </w:t>
      </w:r>
      <w:proofErr w:type="spellStart"/>
      <w:r w:rsidRPr="006863A2">
        <w:rPr>
          <w:rFonts w:ascii="Times New Roman" w:hAnsi="Times New Roman"/>
          <w:sz w:val="28"/>
          <w:szCs w:val="28"/>
        </w:rPr>
        <w:t>Тропіних</w:t>
      </w:r>
      <w:proofErr w:type="spellEnd"/>
      <w:r w:rsidRPr="006863A2">
        <w:rPr>
          <w:rFonts w:ascii="Times New Roman" w:hAnsi="Times New Roman"/>
          <w:sz w:val="28"/>
          <w:szCs w:val="28"/>
        </w:rPr>
        <w:t xml:space="preserve">» для </w:t>
      </w:r>
      <w:r w:rsidRPr="006863A2">
        <w:rPr>
          <w:rFonts w:ascii="Times New Roman" w:hAnsi="Times New Roman"/>
          <w:color w:val="auto"/>
          <w:sz w:val="28"/>
          <w:szCs w:val="28"/>
        </w:rPr>
        <w:t>облаштування централізованої подачі кисню.</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Херсонська міська рада.</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color w:val="auto"/>
          <w:sz w:val="28"/>
          <w:szCs w:val="28"/>
        </w:rPr>
        <w:t>10) Проектування та встановлення кисневої станції у  КНП «Білозерська лікарня».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Білозерська селищна рада, КНП «Білозерська лікарня».</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color w:val="auto"/>
          <w:sz w:val="28"/>
          <w:szCs w:val="28"/>
        </w:rPr>
        <w:t>11) Виділення окремого кабінету для видачі громадянам міжнародного свідоцтва (сертифіката) про повний цикл вакцинації від COVID-19 у КНП «</w:t>
      </w:r>
      <w:proofErr w:type="spellStart"/>
      <w:r w:rsidRPr="006863A2">
        <w:rPr>
          <w:rFonts w:ascii="Times New Roman" w:hAnsi="Times New Roman"/>
          <w:color w:val="auto"/>
          <w:sz w:val="28"/>
          <w:szCs w:val="28"/>
        </w:rPr>
        <w:t>Музиківська</w:t>
      </w:r>
      <w:proofErr w:type="spellEnd"/>
      <w:r w:rsidRPr="006863A2">
        <w:rPr>
          <w:rFonts w:ascii="Times New Roman" w:hAnsi="Times New Roman"/>
          <w:color w:val="auto"/>
          <w:sz w:val="28"/>
          <w:szCs w:val="28"/>
        </w:rPr>
        <w:t xml:space="preserve"> амбулаторія загальної практики-сімейної медицини» </w:t>
      </w:r>
      <w:proofErr w:type="spellStart"/>
      <w:r w:rsidRPr="006863A2">
        <w:rPr>
          <w:rFonts w:ascii="Times New Roman" w:hAnsi="Times New Roman"/>
          <w:color w:val="auto"/>
          <w:sz w:val="28"/>
          <w:szCs w:val="28"/>
        </w:rPr>
        <w:t>Музиквської</w:t>
      </w:r>
      <w:proofErr w:type="spellEnd"/>
      <w:r w:rsidRPr="006863A2">
        <w:rPr>
          <w:rFonts w:ascii="Times New Roman" w:hAnsi="Times New Roman"/>
          <w:color w:val="auto"/>
          <w:sz w:val="28"/>
          <w:szCs w:val="28"/>
        </w:rPr>
        <w:t xml:space="preserve"> сільської ради, КНП «Центр первинної медико-санітарної допомоги» Виноградівської сільської ради та у КНП «Білозерський центр первинної медико-санітарної допомоги» Білозерської селищної ради.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КНП «</w:t>
      </w:r>
      <w:proofErr w:type="spellStart"/>
      <w:r w:rsidRPr="006863A2">
        <w:rPr>
          <w:rFonts w:ascii="Times New Roman" w:hAnsi="Times New Roman"/>
          <w:color w:val="auto"/>
          <w:sz w:val="28"/>
          <w:szCs w:val="28"/>
        </w:rPr>
        <w:t>Музиківська</w:t>
      </w:r>
      <w:proofErr w:type="spellEnd"/>
      <w:r w:rsidRPr="006863A2">
        <w:rPr>
          <w:rFonts w:ascii="Times New Roman" w:hAnsi="Times New Roman"/>
          <w:color w:val="auto"/>
          <w:sz w:val="28"/>
          <w:szCs w:val="28"/>
        </w:rPr>
        <w:t xml:space="preserve"> амбулаторія ЗПМСД», КНП «Центр ПМСД» Виноградівської сільської ради, КНП «Білозерський центр ПМСД».</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12) Забезпечити передачу </w:t>
      </w:r>
      <w:proofErr w:type="spellStart"/>
      <w:r w:rsidRPr="006863A2">
        <w:rPr>
          <w:rFonts w:ascii="Times New Roman" w:hAnsi="Times New Roman"/>
          <w:color w:val="auto"/>
          <w:sz w:val="28"/>
          <w:szCs w:val="28"/>
        </w:rPr>
        <w:t>Великокопанівської</w:t>
      </w:r>
      <w:proofErr w:type="spellEnd"/>
      <w:r w:rsidRPr="006863A2">
        <w:rPr>
          <w:rFonts w:ascii="Times New Roman" w:hAnsi="Times New Roman"/>
          <w:color w:val="auto"/>
          <w:sz w:val="28"/>
          <w:szCs w:val="28"/>
        </w:rPr>
        <w:t xml:space="preserve"> та </w:t>
      </w:r>
      <w:proofErr w:type="spellStart"/>
      <w:r w:rsidRPr="006863A2">
        <w:rPr>
          <w:rFonts w:ascii="Times New Roman" w:hAnsi="Times New Roman"/>
          <w:color w:val="auto"/>
          <w:sz w:val="28"/>
          <w:szCs w:val="28"/>
        </w:rPr>
        <w:t>Тарасівської</w:t>
      </w:r>
      <w:proofErr w:type="spellEnd"/>
      <w:r w:rsidRPr="006863A2">
        <w:rPr>
          <w:rFonts w:ascii="Times New Roman" w:hAnsi="Times New Roman"/>
          <w:color w:val="auto"/>
          <w:sz w:val="28"/>
          <w:szCs w:val="28"/>
        </w:rPr>
        <w:t xml:space="preserve"> амбулаторій ЗПСМ їхнім балансоутримувачам.</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Виноградівська сільська рада, </w:t>
      </w:r>
      <w:proofErr w:type="spellStart"/>
      <w:r w:rsidRPr="006863A2">
        <w:rPr>
          <w:rFonts w:ascii="Times New Roman" w:hAnsi="Times New Roman"/>
          <w:color w:val="auto"/>
          <w:sz w:val="28"/>
          <w:szCs w:val="28"/>
        </w:rPr>
        <w:t>Великокопанівська</w:t>
      </w:r>
      <w:proofErr w:type="spellEnd"/>
      <w:r w:rsidRPr="006863A2">
        <w:rPr>
          <w:rFonts w:ascii="Times New Roman" w:hAnsi="Times New Roman"/>
          <w:color w:val="auto"/>
          <w:sz w:val="28"/>
          <w:szCs w:val="28"/>
        </w:rPr>
        <w:t xml:space="preserve"> сільська рада.</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color w:val="auto"/>
          <w:sz w:val="28"/>
          <w:szCs w:val="28"/>
        </w:rPr>
        <w:t>13) Виділення цільових коштів в сумі 359050 грн. для забезпечення КНП «Херсонська обласна клінічна лікарня» необхідними препаратами для лікування дітей Херсонського району, хворих на ЮРА та потребуючих проведення біологічного лікування.</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color w:val="auto"/>
          <w:sz w:val="28"/>
          <w:szCs w:val="28"/>
        </w:rPr>
        <w:t>Термін виконання: протягом року.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color w:val="auto"/>
          <w:sz w:val="28"/>
          <w:szCs w:val="28"/>
        </w:rPr>
        <w:t>Відповідальні виконавці: Херсонська міська рада.</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color w:val="auto"/>
          <w:sz w:val="28"/>
          <w:szCs w:val="28"/>
          <w:u w:val="single"/>
        </w:rPr>
      </w:pPr>
      <w:r w:rsidRPr="006863A2">
        <w:rPr>
          <w:rFonts w:ascii="Times New Roman" w:hAnsi="Times New Roman"/>
          <w:b/>
          <w:i/>
          <w:color w:val="auto"/>
          <w:sz w:val="28"/>
          <w:szCs w:val="28"/>
          <w:u w:val="single"/>
        </w:rPr>
        <w:t>Очікувані результати</w:t>
      </w:r>
      <w:r w:rsidRPr="006863A2">
        <w:rPr>
          <w:rFonts w:ascii="Times New Roman" w:hAnsi="Times New Roman"/>
          <w:b/>
          <w:color w:val="auto"/>
          <w:sz w:val="28"/>
          <w:szCs w:val="28"/>
          <w:u w:val="single"/>
        </w:rPr>
        <w:t>:</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проведення реконструкції капітального та поточного ремонту закладів охорони здоров’я району;</w:t>
      </w:r>
    </w:p>
    <w:p w:rsidR="00D06EFD" w:rsidRPr="006863A2" w:rsidRDefault="00D06EFD" w:rsidP="00D06EFD">
      <w:pPr>
        <w:tabs>
          <w:tab w:val="left" w:leader="underscore" w:pos="1843"/>
          <w:tab w:val="left" w:leader="underscore" w:pos="4570"/>
          <w:tab w:val="left" w:pos="5304"/>
        </w:tabs>
        <w:ind w:firstLine="709"/>
        <w:jc w:val="both"/>
        <w:rPr>
          <w:rFonts w:ascii="Times New Roman" w:hAnsi="Times New Roman"/>
          <w:bCs/>
          <w:color w:val="auto"/>
          <w:sz w:val="28"/>
          <w:szCs w:val="28"/>
        </w:rPr>
      </w:pPr>
      <w:r w:rsidRPr="006863A2">
        <w:rPr>
          <w:rFonts w:ascii="Times New Roman" w:hAnsi="Times New Roman"/>
          <w:color w:val="auto"/>
          <w:sz w:val="28"/>
          <w:szCs w:val="28"/>
        </w:rPr>
        <w:t>- придбання житла для медичних працівників</w:t>
      </w:r>
      <w:r w:rsidRPr="006863A2">
        <w:rPr>
          <w:rFonts w:ascii="Times New Roman" w:hAnsi="Times New Roman"/>
          <w:bCs/>
          <w:color w:val="auto"/>
          <w:sz w:val="28"/>
          <w:szCs w:val="28"/>
        </w:rPr>
        <w:t>;</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lastRenderedPageBreak/>
        <w:t xml:space="preserve">- навчання молоді, яка проживає в сільській місцевості, в медичних університетах за контрактом з оплатою їх навчання (за умови відпрацювання у комунальному закладі району не менше 3-х років) – 5 чоловік;  </w:t>
      </w:r>
    </w:p>
    <w:p w:rsidR="00D06EFD" w:rsidRPr="006863A2" w:rsidRDefault="00D06EFD" w:rsidP="00D06EFD">
      <w:pPr>
        <w:tabs>
          <w:tab w:val="left" w:leader="underscore" w:pos="1843"/>
          <w:tab w:val="left" w:leader="underscore" w:pos="4570"/>
          <w:tab w:val="left" w:pos="5304"/>
        </w:tabs>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 зменшення термінів обстеження пацієнтів, особливо в сільській місцевості, та встановлення діагнозу за допомогою використання </w:t>
      </w:r>
      <w:proofErr w:type="spellStart"/>
      <w:r w:rsidRPr="006863A2">
        <w:rPr>
          <w:rFonts w:ascii="Times New Roman" w:hAnsi="Times New Roman"/>
          <w:color w:val="auto"/>
          <w:sz w:val="28"/>
          <w:szCs w:val="28"/>
        </w:rPr>
        <w:t>телемедичних</w:t>
      </w:r>
      <w:proofErr w:type="spellEnd"/>
      <w:r w:rsidRPr="006863A2">
        <w:rPr>
          <w:rFonts w:ascii="Times New Roman" w:hAnsi="Times New Roman"/>
          <w:color w:val="auto"/>
          <w:sz w:val="28"/>
          <w:szCs w:val="28"/>
        </w:rPr>
        <w:t xml:space="preserve"> послуг;</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передача інформації про результати обстежень між медичними закладами без транспортування хворого (особливо у критичних випадках);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пришвидшення темпів та якості обстеження пацієнтів з </w:t>
      </w:r>
      <w:proofErr w:type="spellStart"/>
      <w:r w:rsidRPr="006863A2">
        <w:rPr>
          <w:rFonts w:ascii="Times New Roman" w:hAnsi="Times New Roman"/>
          <w:color w:val="auto"/>
          <w:sz w:val="28"/>
          <w:szCs w:val="28"/>
        </w:rPr>
        <w:t>коронавірусною</w:t>
      </w:r>
      <w:proofErr w:type="spellEnd"/>
      <w:r w:rsidRPr="006863A2">
        <w:rPr>
          <w:rFonts w:ascii="Times New Roman" w:hAnsi="Times New Roman"/>
          <w:color w:val="auto"/>
          <w:sz w:val="28"/>
          <w:szCs w:val="28"/>
        </w:rPr>
        <w:t xml:space="preserve"> хворобою COVID-19;</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наявність окремих кабінетів у закладах охорони здоров’я для видачі громадянам міжнародного свідоцтва (сертифіката) про повний цикл вакцинації від COVID-19;</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color w:val="auto"/>
          <w:sz w:val="28"/>
          <w:szCs w:val="28"/>
        </w:rPr>
        <w:t>- наявність кисневої станції в  КНП «Білозерська лікарня»;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забезпечення своєчасного </w:t>
      </w:r>
      <w:proofErr w:type="spellStart"/>
      <w:r w:rsidRPr="006863A2">
        <w:rPr>
          <w:rFonts w:ascii="Times New Roman" w:hAnsi="Times New Roman"/>
          <w:color w:val="auto"/>
          <w:sz w:val="28"/>
          <w:szCs w:val="28"/>
        </w:rPr>
        <w:t>доїзду</w:t>
      </w:r>
      <w:proofErr w:type="spellEnd"/>
      <w:r w:rsidRPr="006863A2">
        <w:rPr>
          <w:rFonts w:ascii="Times New Roman" w:hAnsi="Times New Roman"/>
          <w:color w:val="auto"/>
          <w:sz w:val="28"/>
          <w:szCs w:val="28"/>
        </w:rPr>
        <w:t xml:space="preserve"> бригад екстреної (швидкої) медичної допомоги до місця події (10 хв. – у містах, 20 хв. – у сільській місцевості);</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надання якісної медичної допомоги постраждалим у зоні АТО, членам їх родин, біженцям з тимчасово окупованих територій.</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p>
    <w:p w:rsidR="00D06EFD" w:rsidRPr="006863A2" w:rsidRDefault="00D06EFD" w:rsidP="00D06EFD">
      <w:pPr>
        <w:numPr>
          <w:ilvl w:val="2"/>
          <w:numId w:val="2"/>
        </w:numPr>
        <w:autoSpaceDE w:val="0"/>
        <w:autoSpaceDN w:val="0"/>
        <w:adjustRightInd w:val="0"/>
        <w:ind w:left="0" w:firstLine="0"/>
        <w:jc w:val="center"/>
        <w:rPr>
          <w:rFonts w:ascii="Times New Roman" w:hAnsi="Times New Roman"/>
          <w:b/>
          <w:color w:val="auto"/>
          <w:sz w:val="28"/>
          <w:szCs w:val="28"/>
        </w:rPr>
      </w:pPr>
      <w:r w:rsidRPr="006863A2">
        <w:rPr>
          <w:rFonts w:ascii="Times New Roman" w:hAnsi="Times New Roman"/>
          <w:b/>
          <w:color w:val="auto"/>
          <w:sz w:val="28"/>
          <w:szCs w:val="28"/>
        </w:rPr>
        <w:t>Розвиток фізичної культури та спорту</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фізичне оздоровлення населення району та розвиток дитячо-юнацького, аматорського спорту;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формування позитивного іміджу сім’ї, навичок здорового способу життя;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підвищення рівня охоплення населення різних вікових і соціальних груп всіма видам фізкультурно-оздоровчої та спортивної діяльності;</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збільшення  філій дитячо-юнацьких спортивних шкіл, розширення спеціалізації видів спорту;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належного фінансування сфери фізичної культури та спорту, згідно встановлених вимог та поліпшення матеріально-технічної бази;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залучення більшої кількості дітей-інвалідів до занять фізичною культурою та спортом.</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pStyle w:val="af9"/>
        <w:tabs>
          <w:tab w:val="left" w:pos="960"/>
        </w:tabs>
        <w:ind w:left="0" w:firstLine="709"/>
        <w:jc w:val="both"/>
        <w:rPr>
          <w:szCs w:val="28"/>
        </w:rPr>
      </w:pPr>
      <w:r w:rsidRPr="006863A2">
        <w:rPr>
          <w:szCs w:val="28"/>
        </w:rPr>
        <w:t>1) Облаштування багатофункціональних спортивних майданчиків із синтетичним покриттям та тренажерним обладнанням;</w:t>
      </w:r>
    </w:p>
    <w:p w:rsidR="00D06EFD" w:rsidRPr="006863A2" w:rsidRDefault="00D06EFD" w:rsidP="00D06EFD">
      <w:pPr>
        <w:pStyle w:val="af9"/>
        <w:tabs>
          <w:tab w:val="left" w:pos="960"/>
        </w:tabs>
        <w:ind w:left="0" w:firstLine="709"/>
        <w:jc w:val="both"/>
        <w:rPr>
          <w:szCs w:val="28"/>
        </w:rPr>
      </w:pPr>
      <w:r w:rsidRPr="006863A2">
        <w:rPr>
          <w:szCs w:val="28"/>
        </w:rPr>
        <w:t xml:space="preserve">2) формування мережі сучасних спортивних споруд за місцем проживання, у місцях масового відпочинку із забезпеченням їх доступності для різних верств населення, зокрема для осіб з інвалідністю та інших </w:t>
      </w:r>
      <w:proofErr w:type="spellStart"/>
      <w:r w:rsidRPr="006863A2">
        <w:rPr>
          <w:szCs w:val="28"/>
        </w:rPr>
        <w:t>маломобільних</w:t>
      </w:r>
      <w:proofErr w:type="spellEnd"/>
      <w:r w:rsidRPr="006863A2">
        <w:rPr>
          <w:szCs w:val="28"/>
        </w:rPr>
        <w:t xml:space="preserve"> груп;</w:t>
      </w:r>
    </w:p>
    <w:p w:rsidR="00D06EFD" w:rsidRPr="006863A2" w:rsidRDefault="00D06EFD" w:rsidP="00D06EFD">
      <w:pPr>
        <w:pStyle w:val="af9"/>
        <w:tabs>
          <w:tab w:val="left" w:pos="960"/>
        </w:tabs>
        <w:ind w:left="0" w:firstLine="709"/>
        <w:jc w:val="both"/>
        <w:rPr>
          <w:szCs w:val="28"/>
        </w:rPr>
      </w:pPr>
      <w:r w:rsidRPr="006863A2">
        <w:rPr>
          <w:szCs w:val="28"/>
        </w:rPr>
        <w:t xml:space="preserve">3) забезпечення безперешкодного доступу осіб з інвалідністю та інших </w:t>
      </w:r>
      <w:proofErr w:type="spellStart"/>
      <w:r w:rsidRPr="006863A2">
        <w:rPr>
          <w:szCs w:val="28"/>
        </w:rPr>
        <w:t>маломобільних</w:t>
      </w:r>
      <w:proofErr w:type="spellEnd"/>
      <w:r w:rsidRPr="006863A2">
        <w:rPr>
          <w:szCs w:val="28"/>
        </w:rPr>
        <w:t xml:space="preserve"> груп населення до спортивних споруд;</w:t>
      </w:r>
    </w:p>
    <w:p w:rsidR="00D06EFD" w:rsidRPr="006863A2" w:rsidRDefault="00D06EFD" w:rsidP="00D06EFD">
      <w:pPr>
        <w:pStyle w:val="af9"/>
        <w:tabs>
          <w:tab w:val="left" w:pos="960"/>
        </w:tabs>
        <w:ind w:left="0" w:firstLine="709"/>
        <w:contextualSpacing/>
        <w:jc w:val="both"/>
        <w:rPr>
          <w:szCs w:val="28"/>
        </w:rPr>
      </w:pPr>
      <w:r w:rsidRPr="006863A2">
        <w:rPr>
          <w:szCs w:val="28"/>
        </w:rPr>
        <w:lastRenderedPageBreak/>
        <w:t>4) створення можливості для придбання необхідного інвентарю, устаткування та спортивної форми для дитячо-юнацьких спортивних шкіл району;</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lang w:eastAsia="uk-UA"/>
        </w:rPr>
        <w:t>5) </w:t>
      </w:r>
      <w:r w:rsidRPr="006863A2">
        <w:rPr>
          <w:rFonts w:ascii="Times New Roman" w:hAnsi="Times New Roman"/>
          <w:sz w:val="28"/>
          <w:szCs w:val="28"/>
          <w:shd w:val="clear" w:color="auto" w:fill="FFFFFF"/>
        </w:rPr>
        <w:t>популяризація здорового способу життя серед населення, сприяння розповсюдженню соціальної реклами для залучення громадян до активного відпочинку, формування ціннісного ставлення до власного здоров’я;</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 xml:space="preserve">6) організація зустрічей молоді з видатними спортсменами, олімпійськими та </w:t>
      </w:r>
      <w:proofErr w:type="spellStart"/>
      <w:r w:rsidRPr="006863A2">
        <w:rPr>
          <w:rFonts w:ascii="Times New Roman" w:hAnsi="Times New Roman"/>
          <w:sz w:val="28"/>
          <w:szCs w:val="28"/>
          <w:shd w:val="clear" w:color="auto" w:fill="FFFFFF"/>
        </w:rPr>
        <w:t>паралімпійськими</w:t>
      </w:r>
      <w:proofErr w:type="spellEnd"/>
      <w:r w:rsidRPr="006863A2">
        <w:rPr>
          <w:rFonts w:ascii="Times New Roman" w:hAnsi="Times New Roman"/>
          <w:sz w:val="28"/>
          <w:szCs w:val="28"/>
          <w:shd w:val="clear" w:color="auto" w:fill="FFFFFF"/>
        </w:rPr>
        <w:t xml:space="preserve"> чемпіонами;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shd w:val="clear" w:color="auto" w:fill="FFFFFF"/>
        </w:rPr>
        <w:t>7) к</w:t>
      </w:r>
      <w:r w:rsidRPr="006863A2">
        <w:rPr>
          <w:rFonts w:ascii="Times New Roman" w:hAnsi="Times New Roman"/>
          <w:sz w:val="28"/>
          <w:szCs w:val="28"/>
        </w:rPr>
        <w:t xml:space="preserve">апітальний ремонт та реконструкція існуючих, </w:t>
      </w:r>
      <w:proofErr w:type="spellStart"/>
      <w:r w:rsidRPr="006863A2">
        <w:rPr>
          <w:rFonts w:ascii="Times New Roman" w:hAnsi="Times New Roman"/>
          <w:sz w:val="28"/>
          <w:szCs w:val="28"/>
        </w:rPr>
        <w:t>проєктування</w:t>
      </w:r>
      <w:proofErr w:type="spellEnd"/>
      <w:r w:rsidRPr="006863A2">
        <w:rPr>
          <w:rFonts w:ascii="Times New Roman" w:hAnsi="Times New Roman"/>
          <w:sz w:val="28"/>
          <w:szCs w:val="28"/>
        </w:rPr>
        <w:t xml:space="preserve"> та будівництво нових будівель і спортивних споруд спільної власності територіальних громад сіл, селища, міст району; облаштування багатофункціональних спортивних майданчиків із синтетичним покриттям та тренажерним обладнанням, відповідно до затвердженої </w:t>
      </w:r>
      <w:proofErr w:type="spellStart"/>
      <w:r w:rsidRPr="006863A2">
        <w:rPr>
          <w:rFonts w:ascii="Times New Roman" w:hAnsi="Times New Roman"/>
          <w:sz w:val="28"/>
          <w:szCs w:val="28"/>
        </w:rPr>
        <w:t>проєктно-кошторисної</w:t>
      </w:r>
      <w:proofErr w:type="spellEnd"/>
      <w:r w:rsidRPr="006863A2">
        <w:rPr>
          <w:rFonts w:ascii="Times New Roman" w:hAnsi="Times New Roman"/>
          <w:sz w:val="28"/>
          <w:szCs w:val="28"/>
        </w:rPr>
        <w:t xml:space="preserve"> документації;</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8) проведення районних змагань з олімпійських, неолімпійських видів спорту та видів спорту для осіб з інвалідністю, фізкультурно-масових заходів відповідно до Єдиного календарного плану фізкультурно-оздоровчих та спортивних заходів району на відповідний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9) участь збірних команд державних службовців та органів місцевого самоврядування  у </w:t>
      </w:r>
      <w:proofErr w:type="spellStart"/>
      <w:r w:rsidRPr="006863A2">
        <w:rPr>
          <w:rFonts w:ascii="Times New Roman" w:hAnsi="Times New Roman"/>
          <w:color w:val="auto"/>
          <w:sz w:val="28"/>
          <w:szCs w:val="28"/>
        </w:rPr>
        <w:t>спартакіадах</w:t>
      </w:r>
      <w:proofErr w:type="spellEnd"/>
      <w:r w:rsidRPr="006863A2">
        <w:rPr>
          <w:rFonts w:ascii="Times New Roman" w:hAnsi="Times New Roman"/>
          <w:color w:val="auto"/>
          <w:sz w:val="28"/>
          <w:szCs w:val="28"/>
        </w:rPr>
        <w:t xml:space="preserve"> обласного та районного значення і створення належних умов.</w:t>
      </w:r>
    </w:p>
    <w:p w:rsidR="00D06EFD" w:rsidRPr="006863A2" w:rsidRDefault="00D06EFD" w:rsidP="00D06EFD">
      <w:pPr>
        <w:shd w:val="clear" w:color="auto" w:fill="FFFFFF"/>
        <w:ind w:firstLine="709"/>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sz w:val="28"/>
          <w:szCs w:val="28"/>
        </w:rPr>
        <w:t>.</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 xml:space="preserve">Відповідальні виконавці: </w:t>
      </w:r>
      <w:r w:rsidRPr="006863A2">
        <w:rPr>
          <w:rFonts w:ascii="Times New Roman" w:hAnsi="Times New Roman"/>
          <w:iCs/>
          <w:sz w:val="28"/>
          <w:szCs w:val="28"/>
        </w:rPr>
        <w:t>Управління гуманітарної політики районної державної адміністрації</w:t>
      </w:r>
      <w:r w:rsidRPr="006863A2">
        <w:rPr>
          <w:rFonts w:ascii="Times New Roman" w:hAnsi="Times New Roman"/>
          <w:sz w:val="28"/>
          <w:szCs w:val="28"/>
        </w:rPr>
        <w:t>, сільські, селищна та міські ради.</w:t>
      </w:r>
    </w:p>
    <w:p w:rsidR="00D06EFD" w:rsidRPr="006863A2" w:rsidRDefault="00D06EFD" w:rsidP="00D06EFD">
      <w:pPr>
        <w:ind w:firstLine="709"/>
        <w:jc w:val="both"/>
        <w:rPr>
          <w:rFonts w:ascii="Times New Roman" w:hAnsi="Times New Roman"/>
          <w:sz w:val="28"/>
          <w:szCs w:val="28"/>
        </w:rPr>
      </w:pPr>
    </w:p>
    <w:p w:rsidR="00D06EFD" w:rsidRPr="006863A2" w:rsidRDefault="00D06EFD" w:rsidP="00D06EFD">
      <w:pPr>
        <w:ind w:firstLine="709"/>
        <w:jc w:val="both"/>
        <w:rPr>
          <w:rFonts w:ascii="Times New Roman" w:hAnsi="Times New Roman"/>
          <w:b/>
          <w:i/>
          <w:color w:val="auto"/>
          <w:sz w:val="28"/>
          <w:szCs w:val="28"/>
        </w:rPr>
      </w:pPr>
      <w:r w:rsidRPr="006863A2">
        <w:rPr>
          <w:rStyle w:val="122"/>
          <w:rFonts w:ascii="Times New Roman" w:hAnsi="Times New Roman"/>
          <w:b/>
          <w:i/>
          <w:color w:val="auto"/>
          <w:sz w:val="28"/>
          <w:szCs w:val="28"/>
          <w:lang w:eastAsia="uk-UA"/>
        </w:rPr>
        <w:t>Очікувані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Збільшення обсягів бюджетних видатків на сферу фізичної  культури та спорту, зокрема на поліпшення матеріально-технічної бази, учбово-тренувальну роботу. Збільшення витрат на ремонт та реконструкцію спортивних споруд, придбання спортивного інвентарю і обладнання;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збільшення кількості доступних місць для проведення фізкультурно-оздоровчої та спортивно-масової роботи серед усіх верств населення;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встановлення винагород, стипендій провідним спортсменам району – переможцям і призерам міжнародних змагань та їх тренерам за рахунок районного бюджету.</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2"/>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Розвиток культурного та духовного середовища, збереження та популяризація культурної спадщини</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color w:val="auto"/>
          <w:sz w:val="28"/>
          <w:szCs w:val="28"/>
        </w:rPr>
        <w:t xml:space="preserve">- </w:t>
      </w:r>
      <w:r w:rsidRPr="006863A2">
        <w:rPr>
          <w:rFonts w:ascii="Times New Roman" w:hAnsi="Times New Roman"/>
          <w:sz w:val="28"/>
          <w:szCs w:val="28"/>
        </w:rPr>
        <w:t>здійснення заходів з охорони і збереження об’єктів культурної спадщини на території Херсонського району, у тому числі паспортизація та реставрація пам’яток культурної спадщини;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збереження та  поповнення  бібліотечних  і музейних фондів, книговидання;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підтримка нових форм художнього самовираження.</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pStyle w:val="210"/>
        <w:shd w:val="clear" w:color="auto" w:fill="auto"/>
        <w:tabs>
          <w:tab w:val="left" w:pos="534"/>
        </w:tabs>
        <w:spacing w:line="240" w:lineRule="auto"/>
        <w:jc w:val="center"/>
        <w:rPr>
          <w:rStyle w:val="24"/>
          <w:rFonts w:ascii="Times New Roman" w:hAnsi="Times New Roman" w:cs="Times New Roman"/>
          <w:b/>
          <w:i/>
          <w:u w:val="single"/>
          <w:lang w:eastAsia="uk-UA"/>
        </w:rPr>
      </w:pPr>
      <w:r w:rsidRPr="006863A2">
        <w:rPr>
          <w:rStyle w:val="24"/>
          <w:rFonts w:ascii="Times New Roman" w:hAnsi="Times New Roman" w:cs="Times New Roman"/>
          <w:b/>
          <w:i/>
          <w:u w:val="single"/>
          <w:lang w:eastAsia="uk-UA"/>
        </w:rPr>
        <w:t>Основні заходи для забезпечення виконання визначених завдань:</w:t>
      </w:r>
    </w:p>
    <w:p w:rsidR="00D06EFD" w:rsidRPr="006863A2" w:rsidRDefault="00D06EFD" w:rsidP="00D06EFD">
      <w:pPr>
        <w:pStyle w:val="19"/>
        <w:ind w:left="0" w:firstLine="709"/>
        <w:jc w:val="both"/>
        <w:rPr>
          <w:rFonts w:ascii="Times New Roman" w:hAnsi="Times New Roman"/>
          <w:sz w:val="28"/>
          <w:szCs w:val="28"/>
          <w:lang w:val="uk-UA"/>
        </w:rPr>
      </w:pPr>
      <w:r w:rsidRPr="006863A2">
        <w:rPr>
          <w:rFonts w:ascii="Times New Roman" w:hAnsi="Times New Roman"/>
          <w:sz w:val="28"/>
          <w:szCs w:val="28"/>
          <w:lang w:val="uk-UA"/>
        </w:rPr>
        <w:t>1) Підвищення кваліфікації кадрів у галузі культури для створення професійного кадрового потенціалу;</w:t>
      </w:r>
    </w:p>
    <w:p w:rsidR="00D06EFD" w:rsidRPr="006863A2" w:rsidRDefault="00D06EFD" w:rsidP="00D06EFD">
      <w:pPr>
        <w:pStyle w:val="19"/>
        <w:spacing w:after="0"/>
        <w:ind w:left="0" w:firstLine="709"/>
        <w:jc w:val="both"/>
        <w:rPr>
          <w:rFonts w:ascii="Times New Roman" w:hAnsi="Times New Roman"/>
          <w:sz w:val="28"/>
          <w:szCs w:val="28"/>
          <w:lang w:val="uk-UA"/>
        </w:rPr>
      </w:pPr>
      <w:r w:rsidRPr="006863A2">
        <w:rPr>
          <w:rFonts w:ascii="Times New Roman" w:hAnsi="Times New Roman"/>
          <w:sz w:val="28"/>
          <w:szCs w:val="28"/>
          <w:lang w:val="uk-UA"/>
        </w:rPr>
        <w:t xml:space="preserve">2) створення центрів культурних послуг та культурно-комунікативних центрів, їх матеріально-технічне забезпечення; </w:t>
      </w:r>
    </w:p>
    <w:p w:rsidR="00D06EFD" w:rsidRPr="006863A2" w:rsidRDefault="00D06EFD" w:rsidP="00D06EFD">
      <w:pPr>
        <w:pStyle w:val="19"/>
        <w:spacing w:after="0"/>
        <w:ind w:left="0" w:firstLine="709"/>
        <w:jc w:val="both"/>
        <w:rPr>
          <w:rFonts w:ascii="Times New Roman" w:hAnsi="Times New Roman"/>
          <w:sz w:val="28"/>
          <w:szCs w:val="28"/>
          <w:lang w:val="uk-UA"/>
        </w:rPr>
      </w:pPr>
      <w:r w:rsidRPr="006863A2">
        <w:rPr>
          <w:rFonts w:ascii="Times New Roman" w:hAnsi="Times New Roman"/>
          <w:sz w:val="28"/>
          <w:szCs w:val="28"/>
          <w:lang w:val="uk-UA"/>
        </w:rPr>
        <w:t>3) підтримка галузі культури через грантові програми.</w:t>
      </w:r>
    </w:p>
    <w:p w:rsidR="00D06EFD" w:rsidRPr="006863A2" w:rsidRDefault="00D06EFD" w:rsidP="00D06EFD">
      <w:pPr>
        <w:pStyle w:val="19"/>
        <w:spacing w:after="0"/>
        <w:ind w:left="0" w:firstLine="709"/>
        <w:jc w:val="both"/>
        <w:rPr>
          <w:rFonts w:ascii="Times New Roman" w:hAnsi="Times New Roman"/>
          <w:sz w:val="28"/>
          <w:szCs w:val="28"/>
          <w:lang w:val="uk-UA"/>
        </w:rPr>
      </w:pPr>
      <w:r w:rsidRPr="006863A2">
        <w:rPr>
          <w:rFonts w:ascii="Times New Roman" w:hAnsi="Times New Roman"/>
          <w:i/>
          <w:iCs/>
          <w:sz w:val="28"/>
          <w:szCs w:val="28"/>
          <w:lang w:val="uk-UA"/>
        </w:rPr>
        <w:t>Термін виконання:</w:t>
      </w:r>
      <w:r w:rsidRPr="006863A2">
        <w:rPr>
          <w:rFonts w:ascii="Times New Roman" w:hAnsi="Times New Roman"/>
          <w:sz w:val="28"/>
          <w:szCs w:val="28"/>
          <w:lang w:val="uk-UA"/>
        </w:rPr>
        <w:t xml:space="preserve"> протягом року.</w:t>
      </w:r>
    </w:p>
    <w:p w:rsidR="00D06EFD" w:rsidRPr="006863A2" w:rsidRDefault="00D06EFD" w:rsidP="00D06EFD">
      <w:pPr>
        <w:pBdr>
          <w:top w:val="nil"/>
          <w:left w:val="nil"/>
          <w:bottom w:val="nil"/>
          <w:right w:val="nil"/>
          <w:between w:val="nil"/>
        </w:pBd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управління гуманітарної політики районної державної адміністрації, сільські, селищна та міські ради.</w:t>
      </w:r>
    </w:p>
    <w:p w:rsidR="00D06EFD" w:rsidRPr="006863A2" w:rsidRDefault="00D06EFD" w:rsidP="00D06EFD">
      <w:pPr>
        <w:pBdr>
          <w:top w:val="nil"/>
          <w:left w:val="nil"/>
          <w:bottom w:val="nil"/>
          <w:right w:val="nil"/>
          <w:between w:val="nil"/>
        </w:pBdr>
        <w:ind w:firstLine="709"/>
        <w:jc w:val="both"/>
        <w:rPr>
          <w:rFonts w:ascii="Times New Roman" w:hAnsi="Times New Roman"/>
          <w:sz w:val="28"/>
          <w:szCs w:val="28"/>
        </w:rPr>
      </w:pPr>
      <w:r w:rsidRPr="006863A2">
        <w:rPr>
          <w:rFonts w:ascii="Times New Roman" w:hAnsi="Times New Roman"/>
          <w:sz w:val="28"/>
          <w:szCs w:val="28"/>
        </w:rPr>
        <w:t>4) Охорона та збереження культурної спадщини;</w:t>
      </w:r>
    </w:p>
    <w:p w:rsidR="00D06EFD" w:rsidRPr="006863A2" w:rsidRDefault="00D06EFD" w:rsidP="00D06EFD">
      <w:pPr>
        <w:pBdr>
          <w:top w:val="nil"/>
          <w:left w:val="nil"/>
          <w:bottom w:val="nil"/>
          <w:right w:val="nil"/>
          <w:between w:val="nil"/>
        </w:pBd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протягом року.</w:t>
      </w:r>
    </w:p>
    <w:p w:rsidR="00D06EFD" w:rsidRPr="006863A2" w:rsidRDefault="00D06EFD" w:rsidP="00D06EFD">
      <w:pPr>
        <w:pBdr>
          <w:top w:val="nil"/>
          <w:left w:val="nil"/>
          <w:bottom w:val="nil"/>
          <w:right w:val="nil"/>
          <w:between w:val="nil"/>
        </w:pBd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управління гуманітарної політики районної державної адміністрації, сільські, селищна та міські ради.</w:t>
      </w:r>
    </w:p>
    <w:p w:rsidR="00D06EFD" w:rsidRPr="006863A2" w:rsidRDefault="00D06EFD" w:rsidP="00D06EFD">
      <w:pPr>
        <w:pBdr>
          <w:top w:val="nil"/>
          <w:left w:val="nil"/>
          <w:bottom w:val="nil"/>
          <w:right w:val="nil"/>
          <w:between w:val="nil"/>
        </w:pBdr>
        <w:ind w:firstLine="709"/>
        <w:jc w:val="both"/>
        <w:rPr>
          <w:rFonts w:ascii="Times New Roman" w:hAnsi="Times New Roman"/>
          <w:color w:val="auto"/>
          <w:sz w:val="28"/>
          <w:szCs w:val="28"/>
        </w:rPr>
      </w:pPr>
      <w:r w:rsidRPr="006863A2">
        <w:rPr>
          <w:rFonts w:ascii="Times New Roman" w:hAnsi="Times New Roman"/>
          <w:color w:val="auto"/>
          <w:sz w:val="28"/>
          <w:szCs w:val="28"/>
        </w:rPr>
        <w:t>5) Здійснення капітального ремонту сцени та фасаду будинку культури селища Білозерка.</w:t>
      </w:r>
    </w:p>
    <w:p w:rsidR="00D06EFD" w:rsidRPr="006863A2" w:rsidRDefault="00D06EFD" w:rsidP="00D06EFD">
      <w:pPr>
        <w:shd w:val="clear" w:color="auto" w:fill="FFFFFF"/>
        <w:ind w:firstLine="709"/>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sz w:val="28"/>
          <w:szCs w:val="28"/>
        </w:rPr>
        <w:t>.</w:t>
      </w:r>
    </w:p>
    <w:p w:rsidR="00D06EFD" w:rsidRPr="006863A2" w:rsidRDefault="00D06EFD" w:rsidP="00D06EFD">
      <w:pPr>
        <w:ind w:firstLine="709"/>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w:t>
      </w:r>
      <w:r w:rsidRPr="006863A2">
        <w:rPr>
          <w:rFonts w:ascii="Times New Roman" w:hAnsi="Times New Roman"/>
          <w:iCs/>
          <w:color w:val="auto"/>
          <w:sz w:val="28"/>
          <w:szCs w:val="28"/>
        </w:rPr>
        <w:t>Білозерська селищна рада</w:t>
      </w:r>
      <w:r w:rsidRPr="006863A2">
        <w:rPr>
          <w:rFonts w:ascii="Times New Roman" w:hAnsi="Times New Roman"/>
          <w:color w:val="auto"/>
          <w:sz w:val="28"/>
          <w:szCs w:val="28"/>
        </w:rPr>
        <w:t>.</w:t>
      </w:r>
    </w:p>
    <w:p w:rsidR="00D06EFD" w:rsidRPr="006863A2" w:rsidRDefault="00D06EFD" w:rsidP="00D06EFD">
      <w:pPr>
        <w:ind w:firstLine="709"/>
        <w:jc w:val="both"/>
        <w:rPr>
          <w:rFonts w:ascii="Times New Roman" w:hAnsi="Times New Roman"/>
          <w:color w:val="0070C0"/>
          <w:sz w:val="28"/>
          <w:szCs w:val="28"/>
        </w:rPr>
      </w:pPr>
    </w:p>
    <w:p w:rsidR="00D06EFD" w:rsidRPr="006863A2" w:rsidRDefault="00D06EFD" w:rsidP="00D06EFD">
      <w:pPr>
        <w:ind w:firstLine="709"/>
        <w:jc w:val="both"/>
        <w:rPr>
          <w:rFonts w:ascii="Times New Roman" w:hAnsi="Times New Roman"/>
          <w:b/>
          <w:color w:val="auto"/>
          <w:sz w:val="28"/>
          <w:szCs w:val="28"/>
          <w:u w:val="single"/>
        </w:rPr>
      </w:pPr>
      <w:r w:rsidRPr="006863A2">
        <w:rPr>
          <w:rFonts w:ascii="Times New Roman" w:hAnsi="Times New Roman"/>
          <w:b/>
          <w:i/>
          <w:color w:val="auto"/>
          <w:sz w:val="28"/>
          <w:szCs w:val="28"/>
          <w:u w:val="single"/>
        </w:rPr>
        <w:t>Очікувані результати</w:t>
      </w:r>
      <w:r w:rsidRPr="006863A2">
        <w:rPr>
          <w:rFonts w:ascii="Times New Roman" w:hAnsi="Times New Roman"/>
          <w:b/>
          <w:color w:val="auto"/>
          <w:sz w:val="28"/>
          <w:szCs w:val="28"/>
          <w:u w:val="single"/>
        </w:rPr>
        <w:t>:</w:t>
      </w:r>
    </w:p>
    <w:p w:rsidR="00D06EFD" w:rsidRPr="006863A2" w:rsidRDefault="00D06EFD" w:rsidP="00D06EFD">
      <w:pPr>
        <w:autoSpaceDE w:val="0"/>
        <w:autoSpaceDN w:val="0"/>
        <w:ind w:firstLine="709"/>
        <w:jc w:val="both"/>
        <w:rPr>
          <w:rFonts w:ascii="Times New Roman" w:hAnsi="Times New Roman"/>
          <w:color w:val="auto"/>
          <w:sz w:val="28"/>
          <w:szCs w:val="28"/>
        </w:rPr>
      </w:pPr>
      <w:r w:rsidRPr="006863A2">
        <w:rPr>
          <w:rFonts w:ascii="Times New Roman" w:hAnsi="Times New Roman"/>
          <w:color w:val="auto"/>
          <w:sz w:val="28"/>
          <w:szCs w:val="28"/>
        </w:rPr>
        <w:t>- прийняття участі в обласних, регіональних виставках, конференціях, фестивалях, семінарах;</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проведення ремонтно-реставраційних робіт пам’яток історії та культури;</w:t>
      </w:r>
    </w:p>
    <w:p w:rsidR="00D06EFD" w:rsidRPr="006863A2" w:rsidRDefault="00D06EFD" w:rsidP="00D06EFD">
      <w:pPr>
        <w:pStyle w:val="af9"/>
        <w:tabs>
          <w:tab w:val="left" w:pos="993"/>
        </w:tabs>
        <w:spacing w:line="228" w:lineRule="auto"/>
        <w:ind w:left="0" w:firstLine="709"/>
        <w:jc w:val="both"/>
        <w:rPr>
          <w:szCs w:val="28"/>
        </w:rPr>
      </w:pPr>
      <w:r w:rsidRPr="006863A2">
        <w:rPr>
          <w:szCs w:val="28"/>
        </w:rPr>
        <w:t>- забезпечення бібліотек максимальним об’ємом інформації з вільним і рівним доступом до неї;</w:t>
      </w:r>
    </w:p>
    <w:p w:rsidR="00D06EFD" w:rsidRPr="006863A2" w:rsidRDefault="00D06EFD" w:rsidP="00D06EFD">
      <w:pPr>
        <w:pStyle w:val="af9"/>
        <w:widowControl w:val="0"/>
        <w:numPr>
          <w:ilvl w:val="0"/>
          <w:numId w:val="15"/>
        </w:numPr>
        <w:tabs>
          <w:tab w:val="left" w:pos="993"/>
        </w:tabs>
        <w:autoSpaceDE w:val="0"/>
        <w:autoSpaceDN w:val="0"/>
        <w:adjustRightInd w:val="0"/>
        <w:spacing w:line="228" w:lineRule="auto"/>
        <w:ind w:left="0" w:firstLine="709"/>
        <w:contextualSpacing/>
        <w:jc w:val="both"/>
        <w:rPr>
          <w:szCs w:val="28"/>
        </w:rPr>
      </w:pPr>
      <w:r w:rsidRPr="006863A2">
        <w:rPr>
          <w:szCs w:val="28"/>
        </w:rPr>
        <w:t>створення комфортного інтелектуального середовища та виховання нового покоління читачів.</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збереження та поповнення бібліотечних і музейних фондів,  книговидань.</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2"/>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Забезпечення населення якісними житлово-комунальними послугами</w:t>
      </w:r>
    </w:p>
    <w:p w:rsidR="00D06EFD" w:rsidRPr="006863A2" w:rsidRDefault="00D06EFD" w:rsidP="00D06EFD">
      <w:pPr>
        <w:pStyle w:val="110"/>
        <w:spacing w:line="240" w:lineRule="auto"/>
        <w:ind w:firstLine="709"/>
        <w:jc w:val="both"/>
        <w:rPr>
          <w:rStyle w:val="120"/>
          <w:rFonts w:ascii="Times New Roman" w:hAnsi="Times New Roman" w:cs="Times New Roman"/>
          <w:i/>
          <w:color w:val="auto"/>
          <w:sz w:val="28"/>
          <w:szCs w:val="28"/>
          <w:lang w:eastAsia="uk-UA"/>
        </w:rPr>
      </w:pPr>
      <w:r w:rsidRPr="006863A2">
        <w:rPr>
          <w:rStyle w:val="120"/>
          <w:rFonts w:ascii="Times New Roman" w:hAnsi="Times New Roman" w:cs="Times New Roman"/>
          <w:i/>
          <w:color w:val="auto"/>
          <w:sz w:val="28"/>
          <w:szCs w:val="28"/>
          <w:lang w:eastAsia="uk-UA"/>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надання якісних житлово-комунальних послуг;</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забезпечення питною водою населених пунктів, мешканці яких користуються привізною водою;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реконструкція водопровідних мереж із впровадженням енергозберігаючих технологій;</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поліпшення якості житлово-комунальних послуг для всіх верств населення, підвищення рівня рентабельності підприємств житлово-комунального господарства;</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оформлення земельних ділянок, відведених під розміщення ТПВ відповідно до діючого законодавства;</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відсутність заборгованості зі сплати за житлово-комунальні послуги.</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lastRenderedPageBreak/>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1) Стимулювання ефективного власника житла, залучення мешканців багатоквартирних житлових будинків до управління спільним майном.</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xml:space="preserve">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сільські, селищна та міські ради.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2) Встановлення індивідуального опалення у багатоповерхових будинках.</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pStyle w:val="a7"/>
        <w:tabs>
          <w:tab w:val="left" w:pos="0"/>
        </w:tabs>
        <w:spacing w:after="0"/>
        <w:ind w:left="0"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Херсонська, Олешківська міські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3) Проведення відновлювальних робіт на мережах та спорудах водопостачання та водовідведення.</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Style w:val="30"/>
          <w:rFonts w:ascii="Times New Roman" w:hAnsi="Times New Roman"/>
          <w:iCs/>
          <w:color w:val="666666"/>
          <w:sz w:val="28"/>
          <w:szCs w:val="28"/>
          <w:bdr w:val="none" w:sz="0" w:space="0" w:color="auto" w:frame="1"/>
          <w:shd w:val="clear" w:color="auto" w:fill="FFFFFF"/>
        </w:rPr>
        <w:t xml:space="preserve"> у</w:t>
      </w:r>
      <w:r w:rsidRPr="006863A2">
        <w:rPr>
          <w:rFonts w:ascii="Times New Roman" w:hAnsi="Times New Roman"/>
          <w:sz w:val="28"/>
          <w:szCs w:val="28"/>
        </w:rPr>
        <w:t>правління економічного, агропромислового та просторового розвитку територій, інвестицій та житлово-комунального господарства районної державної адміністрації, сільські, селищна та міські ради, підприємства водопровідно-каналізаційного господарства.</w:t>
      </w:r>
    </w:p>
    <w:p w:rsidR="00D06EFD" w:rsidRPr="006863A2" w:rsidRDefault="00D06EFD" w:rsidP="00D06EFD">
      <w:pPr>
        <w:pStyle w:val="110"/>
        <w:spacing w:line="240" w:lineRule="auto"/>
        <w:ind w:firstLine="709"/>
        <w:jc w:val="both"/>
        <w:rPr>
          <w:rStyle w:val="120"/>
          <w:rFonts w:ascii="Times New Roman" w:hAnsi="Times New Roman" w:cs="Times New Roman"/>
          <w:i/>
          <w:color w:val="auto"/>
          <w:sz w:val="28"/>
          <w:szCs w:val="28"/>
          <w:lang w:eastAsia="uk-UA"/>
        </w:rPr>
      </w:pPr>
    </w:p>
    <w:p w:rsidR="00D06EFD" w:rsidRPr="006863A2" w:rsidRDefault="00D06EFD" w:rsidP="00D06EFD">
      <w:pPr>
        <w:pStyle w:val="110"/>
        <w:spacing w:line="240" w:lineRule="auto"/>
        <w:ind w:firstLine="709"/>
        <w:jc w:val="both"/>
        <w:rPr>
          <w:rStyle w:val="120"/>
          <w:rFonts w:ascii="Times New Roman" w:hAnsi="Times New Roman" w:cs="Times New Roman"/>
          <w:i/>
          <w:color w:val="auto"/>
          <w:sz w:val="28"/>
          <w:szCs w:val="28"/>
          <w:lang w:eastAsia="uk-UA"/>
        </w:rPr>
      </w:pPr>
      <w:r w:rsidRPr="006863A2">
        <w:rPr>
          <w:rStyle w:val="120"/>
          <w:rFonts w:ascii="Times New Roman" w:hAnsi="Times New Roman" w:cs="Times New Roman"/>
          <w:i/>
          <w:color w:val="auto"/>
          <w:sz w:val="28"/>
          <w:szCs w:val="28"/>
          <w:lang w:eastAsia="uk-UA"/>
        </w:rPr>
        <w:t>Очікувані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обладнання засобами обліку води артезіанських свердловин, задіяних під питне водопостачання;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виконання реконструкції </w:t>
      </w:r>
      <w:proofErr w:type="spellStart"/>
      <w:r w:rsidRPr="006863A2">
        <w:rPr>
          <w:rFonts w:ascii="Times New Roman" w:hAnsi="Times New Roman"/>
          <w:color w:val="auto"/>
          <w:sz w:val="28"/>
          <w:szCs w:val="28"/>
        </w:rPr>
        <w:t>артсвердловин</w:t>
      </w:r>
      <w:proofErr w:type="spellEnd"/>
      <w:r w:rsidRPr="006863A2">
        <w:rPr>
          <w:rFonts w:ascii="Times New Roman" w:hAnsi="Times New Roman"/>
          <w:color w:val="auto"/>
          <w:sz w:val="28"/>
          <w:szCs w:val="28"/>
        </w:rPr>
        <w:t xml:space="preserve"> з використанням енергозберігаючих технологій;</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недопущення створення несанкціонованих сміттєзвалищ твердих побутових відходів;</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підтримка у належному стані земельних ділянок, виділених під полігони твердих побутових відходів;</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color w:val="auto"/>
          <w:sz w:val="28"/>
          <w:szCs w:val="28"/>
        </w:rPr>
        <w:t xml:space="preserve">- </w:t>
      </w:r>
      <w:r w:rsidRPr="006863A2">
        <w:rPr>
          <w:rFonts w:ascii="Times New Roman" w:hAnsi="Times New Roman"/>
          <w:sz w:val="28"/>
          <w:szCs w:val="28"/>
        </w:rPr>
        <w:t xml:space="preserve">забезпечення мешканців міста Олешки якісним теплопостачанням. </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2"/>
        </w:numPr>
        <w:ind w:left="0" w:firstLine="0"/>
        <w:jc w:val="center"/>
        <w:rPr>
          <w:rFonts w:ascii="Times New Roman" w:hAnsi="Times New Roman"/>
          <w:b/>
          <w:color w:val="auto"/>
          <w:sz w:val="28"/>
          <w:szCs w:val="28"/>
        </w:rPr>
      </w:pPr>
      <w:r w:rsidRPr="006863A2">
        <w:rPr>
          <w:rFonts w:ascii="Times New Roman" w:hAnsi="Times New Roman"/>
          <w:b/>
          <w:color w:val="auto"/>
          <w:sz w:val="28"/>
          <w:szCs w:val="28"/>
        </w:rPr>
        <w:t>Підвищення рівня енергоефективності</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підвищення питомої енергоефективності економіки району шляхом запровадження енергозберігаючих технологій в галузях виробництва, передачі та використання енергії;</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забезпечення питною водою населених пунктів, мешканці яких користуються привізною водою. </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1) Проведення робіт з </w:t>
      </w:r>
      <w:proofErr w:type="spellStart"/>
      <w:r w:rsidRPr="006863A2">
        <w:rPr>
          <w:rFonts w:ascii="Times New Roman" w:hAnsi="Times New Roman"/>
          <w:sz w:val="28"/>
          <w:szCs w:val="28"/>
        </w:rPr>
        <w:t>термосанації</w:t>
      </w:r>
      <w:proofErr w:type="spellEnd"/>
      <w:r w:rsidRPr="006863A2">
        <w:rPr>
          <w:rFonts w:ascii="Times New Roman" w:hAnsi="Times New Roman"/>
          <w:sz w:val="28"/>
          <w:szCs w:val="28"/>
        </w:rPr>
        <w:t xml:space="preserve"> та </w:t>
      </w:r>
      <w:proofErr w:type="spellStart"/>
      <w:r w:rsidRPr="006863A2">
        <w:rPr>
          <w:rFonts w:ascii="Times New Roman" w:hAnsi="Times New Roman"/>
          <w:sz w:val="28"/>
          <w:szCs w:val="28"/>
        </w:rPr>
        <w:t>термомодернізації</w:t>
      </w:r>
      <w:proofErr w:type="spellEnd"/>
      <w:r w:rsidRPr="006863A2">
        <w:rPr>
          <w:rFonts w:ascii="Times New Roman" w:hAnsi="Times New Roman"/>
          <w:sz w:val="28"/>
          <w:szCs w:val="28"/>
        </w:rPr>
        <w:t xml:space="preserve"> закладів соціально-бюджетної сфери (теплоізоляція зовнішніх стін, підвальних приміщень, горищ, покрівель та фундаментів, заміна вікон та дверей, переоснащення теплових пунктів, проведення робіт з реконструкції, технічного переоснащення, </w:t>
      </w:r>
      <w:proofErr w:type="spellStart"/>
      <w:r w:rsidRPr="006863A2">
        <w:rPr>
          <w:rFonts w:ascii="Times New Roman" w:hAnsi="Times New Roman"/>
          <w:sz w:val="28"/>
          <w:szCs w:val="28"/>
        </w:rPr>
        <w:t>дооснащення</w:t>
      </w:r>
      <w:proofErr w:type="spellEnd"/>
      <w:r w:rsidRPr="006863A2">
        <w:rPr>
          <w:rFonts w:ascii="Times New Roman" w:hAnsi="Times New Roman"/>
          <w:sz w:val="28"/>
          <w:szCs w:val="28"/>
        </w:rPr>
        <w:t>, заміни, встановлення нових котлів, будівництво нових котелень, спрямованих на заміщення традиційних видів палива альтернативними з метою скорочення паливо-енергетичних ресурсів.</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lastRenderedPageBreak/>
        <w:t>Відповідальні виконавці:</w:t>
      </w:r>
      <w:r w:rsidRPr="006863A2">
        <w:rPr>
          <w:rFonts w:ascii="Times New Roman" w:hAnsi="Times New Roman"/>
          <w:sz w:val="28"/>
          <w:szCs w:val="28"/>
        </w:rPr>
        <w:t xml:space="preserve"> управління економічного, агропромислового та просторового розвитку територій, інвестицій та житлово-комунального господарства районної державної адміністрації, сільські, селищна та міські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2) Розвиток енергетичної інфраструктури з використанням відновлювальних джерел енергії (будівництво нових сонячних та вітрових електростанцій).</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управління економічного, агропромислового та просторового розвитку територій, інвестицій та житлово-комунального господарства районної державної адміністрації, сільські, селищна та міські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shd w:val="clear" w:color="auto" w:fill="FFFFFF"/>
        </w:rPr>
        <w:t>3) Добудова незавершеного будівництва поліклініки на 375 відвідувань в зміну за адресою: Херсонська область, Білозерський район, смт. Білозерка, вул. Свободи, буд.190.</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 xml:space="preserve">Відповідальні виконавці: </w:t>
      </w:r>
      <w:r w:rsidRPr="006863A2">
        <w:rPr>
          <w:rFonts w:ascii="Times New Roman" w:hAnsi="Times New Roman"/>
          <w:sz w:val="28"/>
          <w:szCs w:val="28"/>
        </w:rPr>
        <w:t>КНП «Білозерська лікарня», Білозерська селищна рада.</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rPr>
        <w:t xml:space="preserve">4) </w:t>
      </w:r>
      <w:r w:rsidRPr="006863A2">
        <w:rPr>
          <w:rFonts w:ascii="Times New Roman" w:hAnsi="Times New Roman"/>
          <w:sz w:val="28"/>
          <w:szCs w:val="28"/>
          <w:shd w:val="clear" w:color="auto" w:fill="FFFFFF"/>
        </w:rPr>
        <w:t>Капітальний ремонт покрівлі Станіславського закладу повної середньої освіти Станіславської сільської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 xml:space="preserve">Відповідальні виконавці: </w:t>
      </w:r>
      <w:r w:rsidRPr="006863A2">
        <w:rPr>
          <w:rFonts w:ascii="Times New Roman" w:hAnsi="Times New Roman"/>
          <w:sz w:val="28"/>
          <w:szCs w:val="28"/>
        </w:rPr>
        <w:t>Станіславська територіальна громада.</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5) Капітальний ремонт будівлі Посад-Покровського  дитячого садка.</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 xml:space="preserve">6) Капітальний ремонт покрівлі </w:t>
      </w:r>
      <w:proofErr w:type="spellStart"/>
      <w:r w:rsidRPr="006863A2">
        <w:rPr>
          <w:rFonts w:ascii="Times New Roman" w:hAnsi="Times New Roman"/>
          <w:sz w:val="28"/>
          <w:szCs w:val="28"/>
          <w:shd w:val="clear" w:color="auto" w:fill="FFFFFF"/>
        </w:rPr>
        <w:t>Киселівського</w:t>
      </w:r>
      <w:proofErr w:type="spellEnd"/>
      <w:r w:rsidRPr="006863A2">
        <w:rPr>
          <w:rFonts w:ascii="Times New Roman" w:hAnsi="Times New Roman"/>
          <w:sz w:val="28"/>
          <w:szCs w:val="28"/>
          <w:shd w:val="clear" w:color="auto" w:fill="FFFFFF"/>
        </w:rPr>
        <w:t xml:space="preserve"> ясел – садка.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 xml:space="preserve">Відповідальні виконавці: </w:t>
      </w:r>
      <w:proofErr w:type="spellStart"/>
      <w:r w:rsidRPr="006863A2">
        <w:rPr>
          <w:rFonts w:ascii="Times New Roman" w:hAnsi="Times New Roman"/>
          <w:sz w:val="28"/>
          <w:szCs w:val="28"/>
        </w:rPr>
        <w:t>Чорнобаївська</w:t>
      </w:r>
      <w:proofErr w:type="spellEnd"/>
      <w:r w:rsidRPr="006863A2">
        <w:rPr>
          <w:rFonts w:ascii="Times New Roman" w:hAnsi="Times New Roman"/>
          <w:sz w:val="28"/>
          <w:szCs w:val="28"/>
        </w:rPr>
        <w:t xml:space="preserve"> територіальна громада.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7)  К</w:t>
      </w:r>
      <w:r w:rsidRPr="006863A2">
        <w:rPr>
          <w:rFonts w:ascii="Times New Roman" w:hAnsi="Times New Roman"/>
          <w:sz w:val="28"/>
          <w:szCs w:val="28"/>
          <w:shd w:val="clear" w:color="auto" w:fill="FFFFFF"/>
        </w:rPr>
        <w:t xml:space="preserve">апітальний ремонт покрівлі </w:t>
      </w:r>
      <w:proofErr w:type="spellStart"/>
      <w:r w:rsidRPr="006863A2">
        <w:rPr>
          <w:rFonts w:ascii="Times New Roman" w:hAnsi="Times New Roman"/>
          <w:sz w:val="28"/>
          <w:szCs w:val="28"/>
          <w:shd w:val="clear" w:color="auto" w:fill="FFFFFF"/>
        </w:rPr>
        <w:t>Надеждівського</w:t>
      </w:r>
      <w:proofErr w:type="spellEnd"/>
      <w:r w:rsidRPr="006863A2">
        <w:rPr>
          <w:rFonts w:ascii="Times New Roman" w:hAnsi="Times New Roman"/>
          <w:sz w:val="28"/>
          <w:szCs w:val="28"/>
          <w:shd w:val="clear" w:color="auto" w:fill="FFFFFF"/>
        </w:rPr>
        <w:t xml:space="preserve"> ясла-садка комбінованого типу Білозерської селищної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 xml:space="preserve">Відповідальні виконавці: </w:t>
      </w:r>
      <w:r w:rsidRPr="006863A2">
        <w:rPr>
          <w:rFonts w:ascii="Times New Roman" w:hAnsi="Times New Roman"/>
          <w:sz w:val="28"/>
          <w:szCs w:val="28"/>
        </w:rPr>
        <w:t>Білозерська територіальна громада.</w:t>
      </w:r>
    </w:p>
    <w:p w:rsidR="00D06EFD" w:rsidRPr="006863A2" w:rsidRDefault="00D06EFD" w:rsidP="00D06EFD">
      <w:pPr>
        <w:ind w:firstLine="709"/>
        <w:jc w:val="both"/>
        <w:rPr>
          <w:rFonts w:ascii="Times New Roman" w:hAnsi="Times New Roman"/>
          <w:sz w:val="28"/>
          <w:szCs w:val="28"/>
          <w:shd w:val="clear" w:color="auto" w:fill="FFFFFF"/>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tabs>
          <w:tab w:val="left" w:pos="1134"/>
        </w:tabs>
        <w:ind w:left="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Проведення капітального ремонту:</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 покрівлі Станіславського закладу повної середньої освіти Станіславської сільської ради;</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 будівлі Посад-Покровського  дитячого садка;</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 xml:space="preserve">- покрівлі </w:t>
      </w:r>
      <w:proofErr w:type="spellStart"/>
      <w:r w:rsidRPr="006863A2">
        <w:rPr>
          <w:rFonts w:ascii="Times New Roman" w:hAnsi="Times New Roman"/>
          <w:sz w:val="28"/>
          <w:szCs w:val="28"/>
          <w:shd w:val="clear" w:color="auto" w:fill="FFFFFF"/>
        </w:rPr>
        <w:t>Киселівського</w:t>
      </w:r>
      <w:proofErr w:type="spellEnd"/>
      <w:r w:rsidRPr="006863A2">
        <w:rPr>
          <w:rFonts w:ascii="Times New Roman" w:hAnsi="Times New Roman"/>
          <w:sz w:val="28"/>
          <w:szCs w:val="28"/>
          <w:shd w:val="clear" w:color="auto" w:fill="FFFFFF"/>
        </w:rPr>
        <w:t xml:space="preserve"> ясел – садка;</w:t>
      </w:r>
    </w:p>
    <w:p w:rsidR="00D06EFD" w:rsidRPr="006863A2" w:rsidRDefault="00D06EFD" w:rsidP="00D06EFD">
      <w:pPr>
        <w:ind w:firstLine="709"/>
        <w:jc w:val="both"/>
        <w:rPr>
          <w:rFonts w:ascii="Times New Roman" w:hAnsi="Times New Roman"/>
          <w:sz w:val="28"/>
          <w:szCs w:val="28"/>
          <w:shd w:val="clear" w:color="auto" w:fill="FFFFFF"/>
        </w:rPr>
      </w:pPr>
      <w:r w:rsidRPr="006863A2">
        <w:rPr>
          <w:rFonts w:ascii="Times New Roman" w:hAnsi="Times New Roman"/>
          <w:sz w:val="28"/>
          <w:szCs w:val="28"/>
          <w:shd w:val="clear" w:color="auto" w:fill="FFFFFF"/>
        </w:rPr>
        <w:t xml:space="preserve">- покрівлі </w:t>
      </w:r>
      <w:proofErr w:type="spellStart"/>
      <w:r w:rsidRPr="006863A2">
        <w:rPr>
          <w:rFonts w:ascii="Times New Roman" w:hAnsi="Times New Roman"/>
          <w:sz w:val="28"/>
          <w:szCs w:val="28"/>
          <w:shd w:val="clear" w:color="auto" w:fill="FFFFFF"/>
        </w:rPr>
        <w:t>Надеждівського</w:t>
      </w:r>
      <w:proofErr w:type="spellEnd"/>
      <w:r w:rsidRPr="006863A2">
        <w:rPr>
          <w:rFonts w:ascii="Times New Roman" w:hAnsi="Times New Roman"/>
          <w:sz w:val="28"/>
          <w:szCs w:val="28"/>
          <w:shd w:val="clear" w:color="auto" w:fill="FFFFFF"/>
        </w:rPr>
        <w:t xml:space="preserve"> ясла-садка комбінованого типу Білозерської селищної ради.</w:t>
      </w:r>
    </w:p>
    <w:p w:rsidR="00D06EFD" w:rsidRPr="006863A2" w:rsidRDefault="00D06EFD" w:rsidP="00D06EFD">
      <w:pPr>
        <w:pStyle w:val="af9"/>
        <w:widowControl w:val="0"/>
        <w:shd w:val="clear" w:color="auto" w:fill="FFFFFF"/>
        <w:tabs>
          <w:tab w:val="left" w:pos="851"/>
        </w:tabs>
        <w:autoSpaceDE w:val="0"/>
        <w:autoSpaceDN w:val="0"/>
        <w:adjustRightInd w:val="0"/>
        <w:spacing w:after="150"/>
        <w:ind w:left="0" w:firstLine="851"/>
        <w:contextualSpacing/>
        <w:jc w:val="both"/>
        <w:rPr>
          <w:szCs w:val="28"/>
          <w:lang w:val="ru-RU"/>
        </w:rPr>
      </w:pPr>
      <w:r w:rsidRPr="006863A2">
        <w:rPr>
          <w:szCs w:val="28"/>
        </w:rPr>
        <w:t>Залучення коштів бюджетів усіх рівнів, кредитних та грантових коштів                                   на реалізацію програм (</w:t>
      </w:r>
      <w:proofErr w:type="spellStart"/>
      <w:r w:rsidRPr="006863A2">
        <w:rPr>
          <w:szCs w:val="28"/>
        </w:rPr>
        <w:t>проєктів</w:t>
      </w:r>
      <w:proofErr w:type="spellEnd"/>
      <w:r w:rsidRPr="006863A2">
        <w:rPr>
          <w:szCs w:val="28"/>
        </w:rPr>
        <w:t>) і заходів з енергозбереження.</w:t>
      </w:r>
    </w:p>
    <w:p w:rsidR="006D3D87" w:rsidRPr="006863A2" w:rsidRDefault="006D3D87" w:rsidP="00D06EFD">
      <w:pPr>
        <w:pStyle w:val="af9"/>
        <w:widowControl w:val="0"/>
        <w:shd w:val="clear" w:color="auto" w:fill="FFFFFF"/>
        <w:tabs>
          <w:tab w:val="left" w:pos="851"/>
        </w:tabs>
        <w:autoSpaceDE w:val="0"/>
        <w:autoSpaceDN w:val="0"/>
        <w:adjustRightInd w:val="0"/>
        <w:spacing w:after="150"/>
        <w:ind w:left="0" w:firstLine="851"/>
        <w:contextualSpacing/>
        <w:jc w:val="both"/>
        <w:rPr>
          <w:szCs w:val="28"/>
          <w:lang w:val="ru-RU"/>
        </w:rPr>
      </w:pP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2"/>
        </w:numPr>
        <w:ind w:left="0" w:firstLine="0"/>
        <w:jc w:val="center"/>
        <w:rPr>
          <w:rFonts w:ascii="Times New Roman" w:hAnsi="Times New Roman"/>
          <w:b/>
          <w:color w:val="auto"/>
          <w:spacing w:val="-2"/>
          <w:sz w:val="28"/>
          <w:szCs w:val="28"/>
        </w:rPr>
      </w:pPr>
      <w:r w:rsidRPr="006863A2">
        <w:rPr>
          <w:rFonts w:ascii="Times New Roman" w:hAnsi="Times New Roman"/>
          <w:b/>
          <w:color w:val="auto"/>
          <w:spacing w:val="-2"/>
          <w:sz w:val="28"/>
          <w:szCs w:val="28"/>
        </w:rPr>
        <w:lastRenderedPageBreak/>
        <w:t>Створення умов для якісного, комфортного та безпечного життя людей</w:t>
      </w:r>
    </w:p>
    <w:p w:rsidR="00D06EFD" w:rsidRPr="006863A2" w:rsidRDefault="00D06EFD" w:rsidP="00D06EFD">
      <w:pPr>
        <w:numPr>
          <w:ilvl w:val="2"/>
          <w:numId w:val="11"/>
        </w:numPr>
        <w:ind w:firstLine="709"/>
        <w:rPr>
          <w:rFonts w:ascii="Times New Roman" w:hAnsi="Times New Roman"/>
          <w:b/>
          <w:color w:val="auto"/>
          <w:spacing w:val="-2"/>
          <w:sz w:val="28"/>
          <w:szCs w:val="28"/>
        </w:rPr>
      </w:pPr>
      <w:r w:rsidRPr="006863A2">
        <w:rPr>
          <w:rFonts w:ascii="Times New Roman" w:hAnsi="Times New Roman"/>
          <w:b/>
          <w:color w:val="auto"/>
          <w:sz w:val="28"/>
          <w:szCs w:val="28"/>
        </w:rPr>
        <w:t>Підтримка дітей та сім’ї</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bookmarkStart w:id="0" w:name="bookmark1"/>
      <w:r w:rsidRPr="006863A2">
        <w:rPr>
          <w:rFonts w:ascii="Times New Roman" w:hAnsi="Times New Roman"/>
          <w:color w:val="auto"/>
          <w:sz w:val="28"/>
          <w:szCs w:val="28"/>
        </w:rPr>
        <w:t xml:space="preserve">- забезпечення житлом дітей-сиріт і дітей, позбавлених батьківського піклування, та осіб з їх числа;     </w:t>
      </w:r>
    </w:p>
    <w:p w:rsidR="00D06EFD" w:rsidRPr="006863A2" w:rsidRDefault="00D06EFD" w:rsidP="00D06EFD">
      <w:pPr>
        <w:shd w:val="clear" w:color="auto" w:fill="FFFFFF"/>
        <w:ind w:firstLine="709"/>
        <w:jc w:val="both"/>
        <w:rPr>
          <w:rFonts w:ascii="Times New Roman" w:hAnsi="Times New Roman"/>
          <w:sz w:val="28"/>
          <w:szCs w:val="28"/>
        </w:rPr>
      </w:pPr>
      <w:bookmarkStart w:id="1" w:name="bookmark2"/>
      <w:bookmarkEnd w:id="0"/>
      <w:r w:rsidRPr="006863A2">
        <w:rPr>
          <w:rFonts w:ascii="Times New Roman" w:hAnsi="Times New Roman"/>
          <w:sz w:val="28"/>
          <w:szCs w:val="28"/>
        </w:rPr>
        <w:t>- забезпечення надання соціальних послуг дітям, сім’ям та молоді у територіальних громадах області з метою раннього виявлення та попередження виникнення складних життєвих обставин;</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 запобігання потрапляння дітей-сиріт та дітей, позбавлених батьківського піклування, до закладів інституційного догляду шляхом охоплення їх сімейними формами виховання;</w:t>
      </w:r>
    </w:p>
    <w:p w:rsidR="00D06EFD" w:rsidRPr="006863A2" w:rsidRDefault="00D06EFD" w:rsidP="00D06EFD">
      <w:pPr>
        <w:shd w:val="clear" w:color="auto" w:fill="FFFFFF"/>
        <w:tabs>
          <w:tab w:val="left" w:pos="883"/>
        </w:tabs>
        <w:ind w:firstLine="709"/>
        <w:jc w:val="both"/>
        <w:rPr>
          <w:rFonts w:ascii="Times New Roman" w:eastAsia="Arial Unicode MS" w:hAnsi="Times New Roman"/>
          <w:sz w:val="28"/>
          <w:szCs w:val="28"/>
        </w:rPr>
      </w:pPr>
      <w:r w:rsidRPr="006863A2">
        <w:rPr>
          <w:rFonts w:ascii="Times New Roman" w:eastAsia="Arial Unicode MS" w:hAnsi="Times New Roman"/>
          <w:sz w:val="28"/>
          <w:szCs w:val="28"/>
          <w:lang w:eastAsia="uk-UA"/>
        </w:rPr>
        <w:t>- попередження домашнього насильства та/або насильства за ознакою статі, протидія торгівлі людьми;</w:t>
      </w:r>
    </w:p>
    <w:p w:rsidR="00D06EFD" w:rsidRPr="006863A2" w:rsidRDefault="00D06EFD" w:rsidP="00D06EFD">
      <w:pPr>
        <w:shd w:val="clear" w:color="auto" w:fill="FFFFFF"/>
        <w:tabs>
          <w:tab w:val="left" w:pos="883"/>
        </w:tabs>
        <w:ind w:firstLine="709"/>
        <w:jc w:val="both"/>
        <w:rPr>
          <w:rFonts w:ascii="Times New Roman" w:eastAsia="Arial Unicode MS" w:hAnsi="Times New Roman"/>
          <w:sz w:val="28"/>
          <w:szCs w:val="28"/>
          <w:lang w:eastAsia="uk-UA"/>
        </w:rPr>
      </w:pPr>
      <w:r w:rsidRPr="006863A2">
        <w:rPr>
          <w:rFonts w:ascii="Times New Roman" w:eastAsia="Arial Unicode MS" w:hAnsi="Times New Roman"/>
          <w:sz w:val="28"/>
          <w:szCs w:val="28"/>
          <w:lang w:eastAsia="uk-UA"/>
        </w:rPr>
        <w:t>- утвердження гендерної рівності у суспільстві;</w:t>
      </w:r>
    </w:p>
    <w:p w:rsidR="00D06EFD" w:rsidRPr="006863A2" w:rsidRDefault="00D06EFD" w:rsidP="00D06EFD">
      <w:pPr>
        <w:tabs>
          <w:tab w:val="left" w:pos="928"/>
        </w:tabs>
        <w:autoSpaceDE w:val="0"/>
        <w:autoSpaceDN w:val="0"/>
        <w:ind w:firstLine="709"/>
        <w:jc w:val="both"/>
        <w:rPr>
          <w:rFonts w:ascii="Times New Roman" w:hAnsi="Times New Roman"/>
          <w:sz w:val="28"/>
          <w:szCs w:val="28"/>
        </w:rPr>
      </w:pPr>
      <w:r w:rsidRPr="006863A2">
        <w:rPr>
          <w:rFonts w:ascii="Times New Roman" w:hAnsi="Times New Roman"/>
          <w:sz w:val="28"/>
          <w:szCs w:val="28"/>
          <w:lang w:eastAsia="uk-UA"/>
        </w:rPr>
        <w:t xml:space="preserve">- забезпечення дітей шкільного віку якісними послугами з оздоровлення та відпочинку, насамперед, які потребують особливої соціальної підтримки та уваги. </w:t>
      </w:r>
    </w:p>
    <w:p w:rsidR="00D06EFD" w:rsidRPr="006863A2" w:rsidRDefault="00D06EFD" w:rsidP="00D06EFD">
      <w:pPr>
        <w:ind w:firstLine="709"/>
        <w:jc w:val="both"/>
        <w:rPr>
          <w:rStyle w:val="122"/>
          <w:rFonts w:ascii="Times New Roman" w:hAnsi="Times New Roman"/>
          <w:b/>
          <w:i/>
          <w:color w:val="auto"/>
          <w:sz w:val="28"/>
          <w:szCs w:val="28"/>
          <w:lang w:eastAsia="uk-UA"/>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shd w:val="clear" w:color="auto" w:fill="FFFFFF"/>
        <w:ind w:firstLine="709"/>
        <w:jc w:val="both"/>
        <w:rPr>
          <w:rFonts w:ascii="Times New Roman" w:eastAsia="Arial Unicode MS" w:hAnsi="Times New Roman"/>
          <w:sz w:val="28"/>
          <w:szCs w:val="28"/>
          <w:lang w:eastAsia="uk-UA"/>
        </w:rPr>
      </w:pPr>
      <w:r w:rsidRPr="006863A2">
        <w:rPr>
          <w:rFonts w:ascii="Times New Roman" w:eastAsia="Arial Unicode MS" w:hAnsi="Times New Roman"/>
          <w:sz w:val="28"/>
          <w:szCs w:val="28"/>
          <w:lang w:eastAsia="uk-UA"/>
        </w:rPr>
        <w:t xml:space="preserve">1) Сприяння розв’язанню проблем домашнього насильства та/або насильства за ознакою статі й гендерної нерівності у суспільстві: </w:t>
      </w:r>
    </w:p>
    <w:p w:rsidR="00D06EFD" w:rsidRPr="006863A2" w:rsidRDefault="00D06EFD" w:rsidP="00D06EFD">
      <w:pPr>
        <w:shd w:val="clear" w:color="auto" w:fill="FFFFFF"/>
        <w:ind w:firstLine="709"/>
        <w:jc w:val="both"/>
        <w:rPr>
          <w:rFonts w:ascii="Times New Roman" w:eastAsia="Arial Unicode MS" w:hAnsi="Times New Roman"/>
          <w:sz w:val="28"/>
          <w:szCs w:val="28"/>
        </w:rPr>
      </w:pPr>
      <w:r w:rsidRPr="006863A2">
        <w:rPr>
          <w:rFonts w:ascii="Times New Roman" w:eastAsia="Arial Unicode MS" w:hAnsi="Times New Roman"/>
          <w:sz w:val="28"/>
          <w:szCs w:val="28"/>
          <w:lang w:eastAsia="uk-UA"/>
        </w:rPr>
        <w:t xml:space="preserve">- проведення інформаційно-просвітницьких заходів з питань попередження домашнього насильства та/або насильства за ознакою статі, подолання гендерних стереотипів і протидії торгівлі людьми; </w:t>
      </w:r>
    </w:p>
    <w:p w:rsidR="00D06EFD" w:rsidRPr="006863A2" w:rsidRDefault="00D06EFD" w:rsidP="00D06EFD">
      <w:pPr>
        <w:shd w:val="clear" w:color="auto" w:fill="FFFFFF"/>
        <w:tabs>
          <w:tab w:val="left" w:pos="990"/>
        </w:tabs>
        <w:autoSpaceDE w:val="0"/>
        <w:autoSpaceDN w:val="0"/>
        <w:ind w:firstLine="709"/>
        <w:jc w:val="both"/>
        <w:rPr>
          <w:rFonts w:ascii="Times New Roman" w:hAnsi="Times New Roman"/>
          <w:sz w:val="28"/>
          <w:szCs w:val="28"/>
          <w:lang w:eastAsia="uk-UA"/>
        </w:rPr>
      </w:pPr>
      <w:r w:rsidRPr="006863A2">
        <w:rPr>
          <w:rFonts w:ascii="Times New Roman" w:hAnsi="Times New Roman"/>
          <w:sz w:val="28"/>
          <w:szCs w:val="28"/>
          <w:lang w:eastAsia="uk-UA"/>
        </w:rPr>
        <w:t>- надання кваліфікованої допомоги постраждалим від торгівлі людьми та дієвої допомоги сім’ям, де існує реальна загроза або є</w:t>
      </w:r>
      <w:r w:rsidRPr="006863A2">
        <w:rPr>
          <w:rFonts w:ascii="Times New Roman" w:hAnsi="Times New Roman"/>
          <w:sz w:val="28"/>
          <w:szCs w:val="28"/>
        </w:rPr>
        <w:t xml:space="preserve"> </w:t>
      </w:r>
      <w:r w:rsidRPr="006863A2">
        <w:rPr>
          <w:rFonts w:ascii="Times New Roman" w:hAnsi="Times New Roman"/>
          <w:sz w:val="28"/>
          <w:szCs w:val="28"/>
          <w:lang w:eastAsia="uk-UA"/>
        </w:rPr>
        <w:t xml:space="preserve">факти вчинення </w:t>
      </w:r>
      <w:r w:rsidRPr="006863A2">
        <w:rPr>
          <w:rFonts w:ascii="Times New Roman" w:eastAsia="Arial Unicode MS" w:hAnsi="Times New Roman"/>
          <w:sz w:val="28"/>
          <w:szCs w:val="28"/>
          <w:lang w:eastAsia="uk-UA"/>
        </w:rPr>
        <w:t>домашнього насильства та/або насильства за ознакою статі</w:t>
      </w:r>
      <w:r w:rsidRPr="006863A2">
        <w:rPr>
          <w:rFonts w:ascii="Times New Roman" w:hAnsi="Times New Roman"/>
          <w:sz w:val="28"/>
          <w:szCs w:val="28"/>
          <w:lang w:eastAsia="uk-UA"/>
        </w:rPr>
        <w:t xml:space="preserve">. </w:t>
      </w:r>
    </w:p>
    <w:p w:rsidR="00D06EFD" w:rsidRPr="006863A2" w:rsidRDefault="00D06EFD" w:rsidP="00D06EFD">
      <w:pPr>
        <w:ind w:firstLine="709"/>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sz w:val="28"/>
          <w:szCs w:val="28"/>
        </w:rPr>
        <w:t xml:space="preserve"> </w:t>
      </w:r>
    </w:p>
    <w:p w:rsidR="00D06EFD" w:rsidRPr="006863A2" w:rsidRDefault="00D06EFD" w:rsidP="00D06EFD">
      <w:pPr>
        <w:shd w:val="clear" w:color="auto" w:fill="FFFFFF"/>
        <w:tabs>
          <w:tab w:val="left" w:pos="990"/>
        </w:tabs>
        <w:autoSpaceDE w:val="0"/>
        <w:autoSpaceDN w:val="0"/>
        <w:ind w:firstLine="709"/>
        <w:jc w:val="both"/>
        <w:rPr>
          <w:rFonts w:ascii="Times New Roman" w:hAnsi="Times New Roman"/>
          <w:sz w:val="28"/>
          <w:szCs w:val="28"/>
          <w:lang w:eastAsia="uk-UA"/>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Fonts w:ascii="Times New Roman" w:hAnsi="Times New Roman"/>
          <w:iCs/>
          <w:spacing w:val="-1"/>
          <w:sz w:val="28"/>
          <w:szCs w:val="28"/>
        </w:rPr>
        <w:t>управління соціальної політики районної державної адміністрації, правоохоронні</w:t>
      </w:r>
      <w:r w:rsidRPr="006863A2">
        <w:rPr>
          <w:rFonts w:ascii="Times New Roman" w:hAnsi="Times New Roman"/>
          <w:sz w:val="28"/>
          <w:szCs w:val="28"/>
        </w:rPr>
        <w:t xml:space="preserve"> о</w:t>
      </w:r>
      <w:r w:rsidRPr="006863A2">
        <w:rPr>
          <w:rFonts w:ascii="Times New Roman" w:hAnsi="Times New Roman"/>
          <w:iCs/>
          <w:spacing w:val="-1"/>
          <w:sz w:val="28"/>
          <w:szCs w:val="28"/>
        </w:rPr>
        <w:t xml:space="preserve">ргани, </w:t>
      </w:r>
      <w:r w:rsidRPr="006863A2">
        <w:rPr>
          <w:rFonts w:ascii="Times New Roman" w:hAnsi="Times New Roman"/>
          <w:iCs/>
          <w:sz w:val="28"/>
          <w:szCs w:val="28"/>
        </w:rPr>
        <w:t>сільські, селищна та міські ради</w:t>
      </w:r>
      <w:r w:rsidRPr="006863A2">
        <w:rPr>
          <w:rFonts w:ascii="Times New Roman" w:hAnsi="Times New Roman"/>
          <w:iCs/>
          <w:spacing w:val="-1"/>
          <w:sz w:val="28"/>
          <w:szCs w:val="28"/>
        </w:rPr>
        <w:t>;</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sz w:val="28"/>
          <w:szCs w:val="28"/>
          <w:lang w:eastAsia="uk-UA"/>
        </w:rPr>
      </w:pPr>
      <w:r w:rsidRPr="006863A2">
        <w:rPr>
          <w:rFonts w:ascii="Times New Roman" w:hAnsi="Times New Roman"/>
          <w:sz w:val="28"/>
          <w:szCs w:val="28"/>
        </w:rPr>
        <w:t>2) Відновлення, поліпшення та зміцнення психічного та фізичного стану здоров’я дітей, сприяння розвитку їх духовності та соціальної активності:</w:t>
      </w:r>
      <w:r w:rsidRPr="006863A2">
        <w:rPr>
          <w:rFonts w:ascii="Times New Roman" w:hAnsi="Times New Roman"/>
          <w:sz w:val="28"/>
          <w:szCs w:val="28"/>
          <w:lang w:eastAsia="uk-UA"/>
        </w:rPr>
        <w:t xml:space="preserve"> </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color w:val="auto"/>
          <w:sz w:val="28"/>
          <w:szCs w:val="28"/>
          <w:lang w:eastAsia="uk-UA"/>
        </w:rPr>
      </w:pPr>
      <w:r w:rsidRPr="006863A2">
        <w:rPr>
          <w:rFonts w:ascii="Times New Roman" w:hAnsi="Times New Roman"/>
          <w:color w:val="auto"/>
          <w:sz w:val="28"/>
          <w:szCs w:val="28"/>
          <w:lang w:eastAsia="uk-UA"/>
        </w:rPr>
        <w:t>- максимальне охоплення оздоровлення дітей пільгових категорій населення.</w:t>
      </w:r>
    </w:p>
    <w:p w:rsidR="00D06EFD" w:rsidRPr="006863A2" w:rsidRDefault="00D06EFD" w:rsidP="00D06EFD">
      <w:pPr>
        <w:ind w:firstLine="709"/>
        <w:jc w:val="both"/>
        <w:rPr>
          <w:rFonts w:ascii="Times New Roman" w:hAnsi="Times New Roman"/>
          <w:i/>
          <w:color w:val="auto"/>
          <w:sz w:val="28"/>
          <w:szCs w:val="28"/>
        </w:rPr>
      </w:pPr>
      <w:r w:rsidRPr="006863A2">
        <w:rPr>
          <w:rFonts w:ascii="Times New Roman" w:hAnsi="Times New Roman"/>
          <w:i/>
          <w:color w:val="auto"/>
          <w:sz w:val="28"/>
          <w:szCs w:val="28"/>
        </w:rPr>
        <w:t xml:space="preserve">Термін виконання: </w:t>
      </w:r>
      <w:r w:rsidRPr="006863A2">
        <w:rPr>
          <w:rFonts w:ascii="Times New Roman" w:hAnsi="Times New Roman"/>
          <w:color w:val="auto"/>
          <w:sz w:val="28"/>
          <w:szCs w:val="28"/>
        </w:rPr>
        <w:t>протягом року.</w:t>
      </w:r>
      <w:r w:rsidRPr="006863A2">
        <w:rPr>
          <w:rFonts w:ascii="Times New Roman" w:hAnsi="Times New Roman"/>
          <w:i/>
          <w:color w:val="auto"/>
          <w:sz w:val="28"/>
          <w:szCs w:val="28"/>
        </w:rPr>
        <w:t xml:space="preserve"> </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color w:val="auto"/>
          <w:sz w:val="28"/>
          <w:szCs w:val="28"/>
          <w:lang w:eastAsia="uk-UA"/>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w:t>
      </w:r>
      <w:r w:rsidRPr="006863A2">
        <w:rPr>
          <w:rFonts w:ascii="Times New Roman" w:hAnsi="Times New Roman"/>
          <w:color w:val="auto"/>
          <w:sz w:val="28"/>
          <w:szCs w:val="28"/>
          <w:lang w:eastAsia="uk-UA"/>
        </w:rPr>
        <w:t xml:space="preserve"> у</w:t>
      </w:r>
      <w:r w:rsidRPr="006863A2">
        <w:rPr>
          <w:rStyle w:val="ab"/>
          <w:rFonts w:ascii="Times New Roman" w:hAnsi="Times New Roman"/>
          <w:bCs/>
          <w:i w:val="0"/>
          <w:color w:val="auto"/>
          <w:sz w:val="28"/>
          <w:szCs w:val="28"/>
          <w:bdr w:val="none" w:sz="0" w:space="0" w:color="auto" w:frame="1"/>
          <w:shd w:val="clear" w:color="auto" w:fill="FFFFFF"/>
        </w:rPr>
        <w:t>правління соціальної політики районної державної адміністрації</w:t>
      </w:r>
      <w:r w:rsidRPr="006863A2">
        <w:rPr>
          <w:rFonts w:ascii="Times New Roman" w:hAnsi="Times New Roman"/>
          <w:i/>
          <w:iCs/>
          <w:color w:val="auto"/>
          <w:spacing w:val="-1"/>
          <w:sz w:val="28"/>
          <w:szCs w:val="28"/>
        </w:rPr>
        <w:t>,</w:t>
      </w:r>
      <w:r w:rsidRPr="006863A2">
        <w:rPr>
          <w:rFonts w:ascii="Times New Roman" w:hAnsi="Times New Roman"/>
          <w:iCs/>
          <w:color w:val="auto"/>
          <w:spacing w:val="-1"/>
          <w:sz w:val="28"/>
          <w:szCs w:val="28"/>
        </w:rPr>
        <w:t xml:space="preserve"> сільські, селищні та міські ради</w:t>
      </w:r>
      <w:r w:rsidRPr="006863A2">
        <w:rPr>
          <w:rFonts w:ascii="Times New Roman" w:hAnsi="Times New Roman"/>
          <w:iCs/>
          <w:color w:val="auto"/>
          <w:sz w:val="28"/>
          <w:szCs w:val="28"/>
        </w:rPr>
        <w:t xml:space="preserve">.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bCs/>
          <w:iCs/>
          <w:sz w:val="28"/>
          <w:szCs w:val="28"/>
        </w:rPr>
        <w:t xml:space="preserve">3) </w:t>
      </w:r>
      <w:r w:rsidRPr="006863A2">
        <w:rPr>
          <w:rFonts w:ascii="Times New Roman" w:hAnsi="Times New Roman"/>
          <w:sz w:val="28"/>
          <w:szCs w:val="28"/>
        </w:rPr>
        <w:t xml:space="preserve">Проведення заходів щодо </w:t>
      </w:r>
      <w:r w:rsidRPr="006863A2">
        <w:rPr>
          <w:rFonts w:ascii="Times New Roman" w:hAnsi="Times New Roman"/>
          <w:sz w:val="28"/>
          <w:szCs w:val="28"/>
          <w:shd w:val="clear" w:color="auto" w:fill="FFFFFF"/>
        </w:rPr>
        <w:t xml:space="preserve">інформаційно-роз’яснювальної роботи та пропаганди пріоритетної форми влаштування </w:t>
      </w:r>
      <w:r w:rsidRPr="006863A2">
        <w:rPr>
          <w:rFonts w:ascii="Times New Roman" w:hAnsi="Times New Roman"/>
          <w:sz w:val="28"/>
          <w:szCs w:val="28"/>
        </w:rPr>
        <w:t>дітей-сиріт та дітей, позбавлених батьківського піклування,</w:t>
      </w:r>
      <w:r w:rsidRPr="006863A2">
        <w:rPr>
          <w:rFonts w:ascii="Times New Roman" w:hAnsi="Times New Roman"/>
          <w:sz w:val="28"/>
          <w:szCs w:val="28"/>
          <w:shd w:val="clear" w:color="auto" w:fill="FFFFFF"/>
        </w:rPr>
        <w:t xml:space="preserve"> – усиновлення (виготовлення буклетів, листівок, плакатів)</w:t>
      </w:r>
      <w:r w:rsidRPr="006863A2">
        <w:rPr>
          <w:rFonts w:ascii="Times New Roman" w:hAnsi="Times New Roman"/>
          <w:sz w:val="28"/>
          <w:szCs w:val="28"/>
        </w:rPr>
        <w:t>;</w:t>
      </w:r>
    </w:p>
    <w:p w:rsidR="00D06EFD" w:rsidRPr="006863A2" w:rsidRDefault="00D06EFD" w:rsidP="00D06EFD">
      <w:pPr>
        <w:pStyle w:val="aff4"/>
        <w:ind w:firstLine="709"/>
        <w:jc w:val="both"/>
        <w:rPr>
          <w:rFonts w:ascii="Times New Roman" w:hAnsi="Times New Roman"/>
          <w:sz w:val="28"/>
          <w:szCs w:val="28"/>
          <w:lang w:val="uk-UA"/>
        </w:rPr>
      </w:pPr>
      <w:r w:rsidRPr="006863A2">
        <w:rPr>
          <w:rFonts w:ascii="Times New Roman" w:hAnsi="Times New Roman"/>
          <w:sz w:val="28"/>
          <w:szCs w:val="28"/>
          <w:lang w:val="uk-UA"/>
        </w:rPr>
        <w:lastRenderedPageBreak/>
        <w:t>4) організація та проведення масових заходів з питань захисту прав дітей (День захисту дітей, День усиновлення, Всесвітній день дитини, новорічні та Різдвяні свята);</w:t>
      </w:r>
    </w:p>
    <w:p w:rsidR="00D06EFD" w:rsidRPr="006863A2" w:rsidRDefault="00D06EFD" w:rsidP="00D06EFD">
      <w:pPr>
        <w:pStyle w:val="aff4"/>
        <w:ind w:firstLine="709"/>
        <w:jc w:val="both"/>
        <w:rPr>
          <w:rFonts w:ascii="Times New Roman" w:hAnsi="Times New Roman"/>
          <w:sz w:val="28"/>
          <w:szCs w:val="28"/>
          <w:lang w:val="uk-UA"/>
        </w:rPr>
      </w:pPr>
      <w:r w:rsidRPr="006863A2">
        <w:rPr>
          <w:rFonts w:ascii="Times New Roman" w:hAnsi="Times New Roman"/>
          <w:sz w:val="28"/>
          <w:szCs w:val="28"/>
          <w:lang w:val="uk-UA"/>
        </w:rPr>
        <w:t>5) забезпечення усиновлення дітей-сиріт та дітей, позбавлених батьківського піклування;</w:t>
      </w:r>
    </w:p>
    <w:p w:rsidR="00D06EFD" w:rsidRPr="006863A2" w:rsidRDefault="00D06EFD" w:rsidP="00D06EFD">
      <w:pPr>
        <w:pStyle w:val="aff4"/>
        <w:ind w:firstLine="709"/>
        <w:jc w:val="both"/>
        <w:rPr>
          <w:rFonts w:ascii="Times New Roman" w:hAnsi="Times New Roman"/>
          <w:iCs/>
          <w:sz w:val="28"/>
          <w:szCs w:val="28"/>
          <w:lang w:val="uk-UA"/>
        </w:rPr>
      </w:pPr>
      <w:r w:rsidRPr="006863A2">
        <w:rPr>
          <w:rFonts w:ascii="Times New Roman" w:hAnsi="Times New Roman"/>
          <w:iCs/>
          <w:sz w:val="28"/>
          <w:szCs w:val="28"/>
          <w:lang w:val="uk-UA"/>
        </w:rPr>
        <w:t xml:space="preserve">6) влаштування дітей, які перебувають у складних життєвих обставинах, до патронатних родин; </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7) здійснення оцінки потреб громад у соціальних послугах та, відповідно, результатів забезпечення надання соціальних послуг в територіальних громадах шляхом закупівлі або створення закладів – надавачів соціальних послуг;</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8) забезпечення підготовки кандидатів у прийомні батьки, батьки-вихователі, опікуни, піклувальники, патронатні сім’ї та усиновителі.</w:t>
      </w:r>
    </w:p>
    <w:p w:rsidR="00D06EFD" w:rsidRPr="006863A2" w:rsidRDefault="00D06EFD" w:rsidP="00D06EFD">
      <w:pPr>
        <w:ind w:firstLine="709"/>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sz w:val="28"/>
          <w:szCs w:val="28"/>
        </w:rPr>
        <w:t xml:space="preserve"> </w:t>
      </w:r>
    </w:p>
    <w:p w:rsidR="00D06EFD" w:rsidRPr="006863A2" w:rsidRDefault="00D06EFD" w:rsidP="00D06EFD">
      <w:pPr>
        <w:pStyle w:val="aff4"/>
        <w:ind w:firstLine="709"/>
        <w:jc w:val="both"/>
        <w:rPr>
          <w:rFonts w:ascii="Times New Roman" w:hAnsi="Times New Roman"/>
          <w:iCs/>
          <w:sz w:val="28"/>
          <w:szCs w:val="28"/>
          <w:lang w:val="uk-UA"/>
        </w:rPr>
      </w:pPr>
      <w:r w:rsidRPr="006863A2">
        <w:rPr>
          <w:rFonts w:ascii="Times New Roman" w:hAnsi="Times New Roman"/>
          <w:i/>
          <w:sz w:val="28"/>
          <w:szCs w:val="28"/>
          <w:lang w:val="uk-UA"/>
        </w:rPr>
        <w:t xml:space="preserve">Відповідальні виконавці: </w:t>
      </w:r>
      <w:r w:rsidRPr="006863A2">
        <w:rPr>
          <w:rStyle w:val="ab"/>
          <w:rFonts w:ascii="Times New Roman" w:hAnsi="Times New Roman"/>
          <w:bCs/>
          <w:i w:val="0"/>
          <w:sz w:val="28"/>
          <w:szCs w:val="28"/>
          <w:bdr w:val="none" w:sz="0" w:space="0" w:color="auto" w:frame="1"/>
          <w:shd w:val="clear" w:color="auto" w:fill="FFFFFF"/>
          <w:lang w:val="uk-UA"/>
        </w:rPr>
        <w:t>Служба у справах дітей районної державної адміністрації</w:t>
      </w:r>
      <w:r w:rsidRPr="006863A2">
        <w:rPr>
          <w:rFonts w:ascii="Times New Roman" w:hAnsi="Times New Roman"/>
          <w:i/>
          <w:iCs/>
          <w:spacing w:val="-1"/>
          <w:sz w:val="28"/>
          <w:szCs w:val="28"/>
          <w:lang w:val="uk-UA"/>
        </w:rPr>
        <w:t>,</w:t>
      </w:r>
      <w:r w:rsidRPr="006863A2">
        <w:rPr>
          <w:rFonts w:ascii="Times New Roman" w:hAnsi="Times New Roman"/>
          <w:iCs/>
          <w:spacing w:val="-1"/>
          <w:sz w:val="28"/>
          <w:szCs w:val="28"/>
          <w:lang w:val="uk-UA"/>
        </w:rPr>
        <w:t xml:space="preserve"> </w:t>
      </w:r>
      <w:r w:rsidRPr="006863A2">
        <w:rPr>
          <w:rFonts w:ascii="Times New Roman" w:hAnsi="Times New Roman"/>
          <w:iCs/>
          <w:sz w:val="28"/>
          <w:szCs w:val="28"/>
          <w:lang w:val="uk-UA"/>
        </w:rPr>
        <w:t>сільські, селищна та міські ради.</w:t>
      </w:r>
    </w:p>
    <w:p w:rsidR="00D06EFD" w:rsidRPr="006863A2" w:rsidRDefault="00D06EFD" w:rsidP="00D06EFD">
      <w:pPr>
        <w:ind w:firstLine="709"/>
        <w:jc w:val="both"/>
        <w:rPr>
          <w:rStyle w:val="122"/>
          <w:rFonts w:ascii="Times New Roman" w:hAnsi="Times New Roman"/>
          <w:b/>
          <w:i/>
          <w:color w:val="auto"/>
          <w:sz w:val="28"/>
          <w:szCs w:val="28"/>
          <w:lang w:eastAsia="uk-UA"/>
        </w:rPr>
      </w:pPr>
    </w:p>
    <w:bookmarkEnd w:id="1"/>
    <w:p w:rsidR="00D06EFD" w:rsidRPr="006863A2" w:rsidRDefault="00D06EFD" w:rsidP="00D06EFD">
      <w:pPr>
        <w:ind w:firstLine="709"/>
        <w:jc w:val="both"/>
        <w:rPr>
          <w:rFonts w:ascii="Times New Roman" w:hAnsi="Times New Roman"/>
          <w:b/>
          <w:i/>
          <w:color w:val="auto"/>
          <w:sz w:val="28"/>
          <w:szCs w:val="28"/>
        </w:rPr>
      </w:pPr>
      <w:r w:rsidRPr="006863A2">
        <w:rPr>
          <w:rStyle w:val="122"/>
          <w:rFonts w:ascii="Times New Roman" w:hAnsi="Times New Roman"/>
          <w:b/>
          <w:i/>
          <w:color w:val="auto"/>
          <w:sz w:val="28"/>
          <w:szCs w:val="28"/>
          <w:lang w:eastAsia="uk-UA"/>
        </w:rPr>
        <w:t>Очікувані результати:</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 збільшення кількості усиновлених дітей;</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 збільшення кількості дітей, які перебувають у складних життєвих обставинах та отримують послугу з патронату на період подолання ними, їхніми батьками або іншими законними представниками складних життєвих обставин;</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інформування населення про форми сімейного виховання дітей-сиріт та дітей, позбавлених батьківського піклування;</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color w:val="auto"/>
          <w:sz w:val="28"/>
          <w:szCs w:val="28"/>
        </w:rPr>
        <w:t xml:space="preserve">- </w:t>
      </w:r>
      <w:r w:rsidRPr="006863A2">
        <w:rPr>
          <w:rFonts w:ascii="Times New Roman" w:hAnsi="Times New Roman"/>
          <w:sz w:val="28"/>
          <w:szCs w:val="28"/>
        </w:rPr>
        <w:t xml:space="preserve">підготовлено 100% осіб, які звернулися, кандидатів у прийомні батьки, батьки-вихователі, опікуни, піклувальники, патронатні сім’ї та усиновителі; </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 xml:space="preserve">- забезпечення дітей шкільного віку якісними послугами з оздоровлення та відпочинку, насамперед дітей, які потребують особливої соціальної підтримки і уваги. </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2"/>
          <w:numId w:val="14"/>
        </w:numPr>
        <w:ind w:left="0" w:hanging="11"/>
        <w:jc w:val="center"/>
        <w:rPr>
          <w:rFonts w:ascii="Times New Roman" w:hAnsi="Times New Roman"/>
          <w:b/>
          <w:color w:val="auto"/>
          <w:spacing w:val="-2"/>
          <w:sz w:val="28"/>
          <w:szCs w:val="28"/>
        </w:rPr>
      </w:pPr>
      <w:r w:rsidRPr="006863A2">
        <w:rPr>
          <w:rFonts w:ascii="Times New Roman" w:hAnsi="Times New Roman"/>
          <w:b/>
          <w:color w:val="auto"/>
          <w:sz w:val="28"/>
          <w:szCs w:val="28"/>
        </w:rPr>
        <w:t>Соціальний захист населення</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color w:val="auto"/>
          <w:sz w:val="28"/>
          <w:szCs w:val="28"/>
        </w:rPr>
        <w:t>- надання соціальних послуг громадянам різних категорій відповідно до чинного законодавства України;</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color w:val="auto"/>
          <w:sz w:val="28"/>
          <w:szCs w:val="28"/>
        </w:rPr>
        <w:t>- підтримка малозабезпечених сімей шляхом надання житлових субсидій;</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попередження торгівлі людьми, захист прав осіб, постраждалих від торгівлі людьми, та надання їм допомоги; </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color w:val="auto"/>
          <w:sz w:val="28"/>
          <w:szCs w:val="28"/>
        </w:rPr>
        <w:t>- рівноправна участь жінок і чоловіків у всіх сферах життєдіяльності суспільства.</w:t>
      </w:r>
    </w:p>
    <w:p w:rsidR="00D06EFD" w:rsidRPr="006863A2" w:rsidRDefault="00D06EFD" w:rsidP="00D06EFD">
      <w:pPr>
        <w:tabs>
          <w:tab w:val="left" w:pos="4962"/>
        </w:tabs>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Cs/>
          <w:sz w:val="28"/>
          <w:szCs w:val="28"/>
        </w:rPr>
        <w:t>1) П</w:t>
      </w:r>
      <w:r w:rsidRPr="006863A2">
        <w:rPr>
          <w:rFonts w:ascii="Times New Roman" w:hAnsi="Times New Roman"/>
          <w:sz w:val="28"/>
          <w:szCs w:val="28"/>
        </w:rPr>
        <w:t xml:space="preserve">оліпшення соціально-побутових умов малозабезпечених верств населення, ветеранів: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надання матеріальної допомоги малозабезпеченим верствам  населення та ветеранам війни;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lastRenderedPageBreak/>
        <w:t xml:space="preserve">- здійснення фінансової підтримки громадських організацій ветеранів та осіб з інвалідністю;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забезпечення виплати щомісячної стипендії особам з інвалідністю внаслідок війни та учасникам бойових дій, яким виповнилося 90 і більше років.</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color w:val="auto"/>
          <w:sz w:val="28"/>
          <w:szCs w:val="28"/>
          <w:lang w:eastAsia="uk-UA"/>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Fonts w:ascii="Times New Roman" w:hAnsi="Times New Roman"/>
          <w:color w:val="auto"/>
          <w:sz w:val="28"/>
          <w:szCs w:val="28"/>
          <w:lang w:eastAsia="uk-UA"/>
        </w:rPr>
        <w:t>у</w:t>
      </w:r>
      <w:r w:rsidRPr="006863A2">
        <w:rPr>
          <w:rStyle w:val="ab"/>
          <w:rFonts w:ascii="Times New Roman" w:hAnsi="Times New Roman"/>
          <w:bCs/>
          <w:i w:val="0"/>
          <w:color w:val="auto"/>
          <w:sz w:val="28"/>
          <w:szCs w:val="28"/>
          <w:bdr w:val="none" w:sz="0" w:space="0" w:color="auto" w:frame="1"/>
          <w:shd w:val="clear" w:color="auto" w:fill="FFFFFF"/>
        </w:rPr>
        <w:t>правління соціальної політики районної державної адміністрації</w:t>
      </w:r>
      <w:r w:rsidRPr="006863A2">
        <w:rPr>
          <w:rFonts w:ascii="Times New Roman" w:hAnsi="Times New Roman"/>
          <w:iCs/>
          <w:color w:val="auto"/>
          <w:spacing w:val="-1"/>
          <w:sz w:val="28"/>
          <w:szCs w:val="28"/>
        </w:rPr>
        <w:t>, сільські, селищна та міські рад.</w:t>
      </w:r>
      <w:r w:rsidRPr="006863A2">
        <w:rPr>
          <w:rFonts w:ascii="Times New Roman" w:hAnsi="Times New Roman"/>
          <w:iCs/>
          <w:color w:val="auto"/>
          <w:sz w:val="28"/>
          <w:szCs w:val="28"/>
        </w:rPr>
        <w:t xml:space="preserve"> </w:t>
      </w:r>
    </w:p>
    <w:p w:rsidR="00D06EFD" w:rsidRPr="006863A2" w:rsidRDefault="00D06EFD" w:rsidP="00D06EFD">
      <w:pPr>
        <w:ind w:firstLine="709"/>
        <w:jc w:val="both"/>
        <w:rPr>
          <w:rFonts w:ascii="Times New Roman" w:hAnsi="Times New Roman"/>
          <w:spacing w:val="-1"/>
          <w:sz w:val="28"/>
          <w:szCs w:val="28"/>
        </w:rPr>
      </w:pPr>
      <w:r w:rsidRPr="006863A2">
        <w:rPr>
          <w:rFonts w:ascii="Times New Roman" w:hAnsi="Times New Roman"/>
          <w:spacing w:val="-1"/>
          <w:sz w:val="28"/>
          <w:szCs w:val="28"/>
        </w:rPr>
        <w:t xml:space="preserve">2) Продовження роботи територіальними центрами соціального обслуговування (надання соціальних послуг), центрами надання соціальних послуг, територіальними громадами з виявлення громадян, які потребують соціального обслуговування. </w:t>
      </w:r>
    </w:p>
    <w:p w:rsidR="00D06EFD" w:rsidRPr="006863A2" w:rsidRDefault="00D06EFD" w:rsidP="00D06EFD">
      <w:pPr>
        <w:ind w:firstLine="709"/>
        <w:jc w:val="both"/>
        <w:rPr>
          <w:rFonts w:ascii="Times New Roman" w:hAnsi="Times New Roman"/>
          <w:i/>
          <w:color w:val="auto"/>
          <w:sz w:val="28"/>
          <w:szCs w:val="28"/>
        </w:rPr>
      </w:pPr>
      <w:r w:rsidRPr="006863A2">
        <w:rPr>
          <w:rFonts w:ascii="Times New Roman" w:eastAsia="Calibri" w:hAnsi="Times New Roman"/>
          <w:i/>
          <w:spacing w:val="-1"/>
          <w:sz w:val="28"/>
          <w:szCs w:val="28"/>
        </w:rPr>
        <w:t xml:space="preserve">Термін виконання: </w:t>
      </w:r>
      <w:r w:rsidRPr="006863A2">
        <w:rPr>
          <w:rFonts w:ascii="Times New Roman" w:eastAsia="Calibri" w:hAnsi="Times New Roman"/>
          <w:color w:val="auto"/>
          <w:spacing w:val="-1"/>
          <w:sz w:val="28"/>
          <w:szCs w:val="28"/>
        </w:rPr>
        <w:t>протягом</w:t>
      </w:r>
      <w:r w:rsidRPr="006863A2">
        <w:rPr>
          <w:rFonts w:ascii="Times New Roman" w:hAnsi="Times New Roman"/>
          <w:color w:val="auto"/>
          <w:sz w:val="28"/>
          <w:szCs w:val="28"/>
        </w:rPr>
        <w:t xml:space="preserve"> року.</w:t>
      </w:r>
      <w:r w:rsidRPr="006863A2">
        <w:rPr>
          <w:rFonts w:ascii="Times New Roman" w:hAnsi="Times New Roman"/>
          <w:i/>
          <w:color w:val="auto"/>
          <w:sz w:val="28"/>
          <w:szCs w:val="28"/>
        </w:rPr>
        <w:t xml:space="preserve"> </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color w:val="auto"/>
          <w:sz w:val="28"/>
          <w:szCs w:val="28"/>
          <w:lang w:eastAsia="uk-UA"/>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w:t>
      </w:r>
      <w:r w:rsidRPr="006863A2">
        <w:rPr>
          <w:rFonts w:ascii="Times New Roman" w:hAnsi="Times New Roman"/>
          <w:iCs/>
          <w:color w:val="auto"/>
          <w:spacing w:val="-1"/>
          <w:sz w:val="28"/>
          <w:szCs w:val="28"/>
        </w:rPr>
        <w:t>сільські, селищна та міські ради</w:t>
      </w:r>
      <w:r w:rsidRPr="006863A2">
        <w:rPr>
          <w:rFonts w:ascii="Times New Roman" w:hAnsi="Times New Roman"/>
          <w:iCs/>
          <w:color w:val="auto"/>
          <w:sz w:val="28"/>
          <w:szCs w:val="28"/>
        </w:rPr>
        <w:t xml:space="preserve">.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pacing w:val="-1"/>
          <w:sz w:val="28"/>
          <w:szCs w:val="28"/>
        </w:rPr>
        <w:t xml:space="preserve">3) розширення переліку соціальних послуг, які надаються громадянам територіальними центрами соціального обслуговування, зокрема </w:t>
      </w:r>
      <w:r w:rsidRPr="006863A2">
        <w:rPr>
          <w:rFonts w:ascii="Times New Roman" w:hAnsi="Times New Roman"/>
          <w:sz w:val="28"/>
          <w:szCs w:val="28"/>
        </w:rPr>
        <w:t xml:space="preserve">продовження роботи із запровадження в територіальних центрах соціального обслуговування (надання соціальних послуг) інноваційних моделей соціальної роботи (соціально-педагогічної послуги «Університет третього віку», послуги «Соціальне таксі»). </w:t>
      </w:r>
    </w:p>
    <w:p w:rsidR="00D06EFD" w:rsidRPr="006863A2" w:rsidRDefault="00D06EFD" w:rsidP="00D06EFD">
      <w:pPr>
        <w:autoSpaceDE w:val="0"/>
        <w:autoSpaceDN w:val="0"/>
        <w:adjustRightInd w:val="0"/>
        <w:ind w:firstLine="709"/>
        <w:jc w:val="both"/>
        <w:rPr>
          <w:rFonts w:ascii="Times New Roman" w:hAnsi="Times New Roman"/>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sz w:val="28"/>
          <w:szCs w:val="28"/>
        </w:rPr>
        <w:t xml:space="preserve"> </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color w:val="0070C0"/>
          <w:sz w:val="28"/>
          <w:szCs w:val="28"/>
          <w:lang w:eastAsia="uk-UA"/>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Fonts w:ascii="Times New Roman" w:hAnsi="Times New Roman"/>
          <w:color w:val="auto"/>
          <w:sz w:val="28"/>
          <w:szCs w:val="28"/>
          <w:lang w:eastAsia="uk-UA"/>
        </w:rPr>
        <w:t>у</w:t>
      </w:r>
      <w:r w:rsidRPr="006863A2">
        <w:rPr>
          <w:rStyle w:val="ab"/>
          <w:rFonts w:ascii="Times New Roman" w:hAnsi="Times New Roman"/>
          <w:bCs/>
          <w:i w:val="0"/>
          <w:color w:val="auto"/>
          <w:sz w:val="28"/>
          <w:szCs w:val="28"/>
          <w:bdr w:val="none" w:sz="0" w:space="0" w:color="auto" w:frame="1"/>
          <w:shd w:val="clear" w:color="auto" w:fill="FFFFFF"/>
        </w:rPr>
        <w:t>правління соціальної політики районної державної адміністрації</w:t>
      </w:r>
      <w:r w:rsidRPr="006863A2">
        <w:rPr>
          <w:rFonts w:ascii="Times New Roman" w:hAnsi="Times New Roman"/>
          <w:iCs/>
          <w:color w:val="auto"/>
          <w:spacing w:val="-1"/>
          <w:sz w:val="28"/>
          <w:szCs w:val="28"/>
        </w:rPr>
        <w:t>, сільські, селищна та міські ради.</w:t>
      </w:r>
      <w:r w:rsidRPr="006863A2">
        <w:rPr>
          <w:rFonts w:ascii="Times New Roman" w:hAnsi="Times New Roman"/>
          <w:iCs/>
          <w:color w:val="0070C0"/>
          <w:sz w:val="28"/>
          <w:szCs w:val="28"/>
        </w:rPr>
        <w:t xml:space="preserve"> </w:t>
      </w:r>
    </w:p>
    <w:p w:rsidR="00D06EFD" w:rsidRPr="006863A2" w:rsidRDefault="00D06EFD" w:rsidP="00D06EFD">
      <w:pPr>
        <w:shd w:val="clear" w:color="auto" w:fill="FFFFFF"/>
        <w:tabs>
          <w:tab w:val="left" w:pos="1091"/>
        </w:tabs>
        <w:autoSpaceDE w:val="0"/>
        <w:autoSpaceDN w:val="0"/>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color w:val="auto"/>
          <w:sz w:val="28"/>
          <w:szCs w:val="28"/>
        </w:rPr>
        <w:t>- Надання матеріальної допомоги малозабезпеченим верствам  населення та ветеранам війни;</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color w:val="auto"/>
          <w:sz w:val="28"/>
          <w:szCs w:val="28"/>
        </w:rPr>
        <w:t>- розповсюдження соціальної реклами, виготовлення інформаційних матеріалів щодо пропаганди позитивного іміджу сім’ї та її соціальної підтримки, підвищення рівня культури сімейних стосунків і відповідальності батьків за виконання своїх обов’язків;</w:t>
      </w:r>
    </w:p>
    <w:p w:rsidR="00D06EFD" w:rsidRPr="006863A2" w:rsidRDefault="00D06EFD" w:rsidP="00D06EFD">
      <w:pPr>
        <w:pStyle w:val="ac"/>
        <w:ind w:firstLine="709"/>
        <w:jc w:val="both"/>
        <w:rPr>
          <w:rFonts w:ascii="Times New Roman" w:hAnsi="Times New Roman"/>
          <w:spacing w:val="-1"/>
          <w:sz w:val="28"/>
          <w:szCs w:val="28"/>
        </w:rPr>
      </w:pPr>
      <w:r w:rsidRPr="006863A2">
        <w:rPr>
          <w:rFonts w:ascii="Times New Roman" w:hAnsi="Times New Roman"/>
          <w:color w:val="auto"/>
          <w:sz w:val="28"/>
          <w:szCs w:val="28"/>
        </w:rPr>
        <w:t xml:space="preserve">- </w:t>
      </w:r>
      <w:r w:rsidRPr="006863A2">
        <w:rPr>
          <w:rFonts w:ascii="Times New Roman" w:hAnsi="Times New Roman"/>
          <w:spacing w:val="-1"/>
          <w:sz w:val="28"/>
          <w:szCs w:val="28"/>
        </w:rPr>
        <w:t xml:space="preserve">охоплення соціальними послугами не менше 98% громадян; </w:t>
      </w:r>
    </w:p>
    <w:p w:rsidR="00D06EFD" w:rsidRPr="006863A2" w:rsidRDefault="00D06EFD" w:rsidP="00D06EFD">
      <w:pPr>
        <w:tabs>
          <w:tab w:val="left" w:pos="4962"/>
        </w:tabs>
        <w:ind w:firstLine="709"/>
        <w:jc w:val="both"/>
        <w:rPr>
          <w:rFonts w:ascii="Times New Roman" w:hAnsi="Times New Roman"/>
          <w:color w:val="auto"/>
          <w:sz w:val="28"/>
          <w:szCs w:val="28"/>
        </w:rPr>
      </w:pPr>
      <w:r w:rsidRPr="006863A2">
        <w:rPr>
          <w:rFonts w:ascii="Times New Roman" w:hAnsi="Times New Roman"/>
          <w:sz w:val="28"/>
          <w:szCs w:val="28"/>
        </w:rPr>
        <w:t>- виплата щомісячної стипендії особам з інвалідністю внаслідок війни та учасникам  бойових дій, яким виповнилося 90 і більше років, за рахунок коштів місцевих бюджетів</w:t>
      </w:r>
      <w:r w:rsidRPr="006863A2">
        <w:rPr>
          <w:rFonts w:ascii="Times New Roman" w:hAnsi="Times New Roman"/>
          <w:color w:val="auto"/>
          <w:sz w:val="28"/>
          <w:szCs w:val="28"/>
        </w:rPr>
        <w:t>.</w:t>
      </w:r>
    </w:p>
    <w:p w:rsidR="00D06EFD" w:rsidRPr="006863A2" w:rsidRDefault="00D06EFD" w:rsidP="00D06EFD">
      <w:pPr>
        <w:tabs>
          <w:tab w:val="left" w:pos="4962"/>
        </w:tabs>
        <w:ind w:firstLine="709"/>
        <w:jc w:val="both"/>
        <w:rPr>
          <w:rFonts w:ascii="Times New Roman" w:hAnsi="Times New Roman"/>
          <w:color w:val="auto"/>
          <w:sz w:val="28"/>
          <w:szCs w:val="28"/>
        </w:rPr>
      </w:pPr>
    </w:p>
    <w:p w:rsidR="00D06EFD" w:rsidRPr="006863A2" w:rsidRDefault="00D06EFD" w:rsidP="00D06EFD">
      <w:pPr>
        <w:numPr>
          <w:ilvl w:val="2"/>
          <w:numId w:val="14"/>
        </w:numPr>
        <w:ind w:left="0" w:hanging="11"/>
        <w:jc w:val="center"/>
        <w:rPr>
          <w:rFonts w:ascii="Times New Roman" w:hAnsi="Times New Roman"/>
          <w:b/>
          <w:color w:val="auto"/>
          <w:spacing w:val="-2"/>
          <w:sz w:val="28"/>
          <w:szCs w:val="28"/>
        </w:rPr>
      </w:pPr>
      <w:proofErr w:type="spellStart"/>
      <w:r w:rsidRPr="006863A2">
        <w:rPr>
          <w:rFonts w:ascii="Times New Roman" w:hAnsi="Times New Roman"/>
          <w:b/>
          <w:color w:val="auto"/>
          <w:spacing w:val="-2"/>
          <w:sz w:val="28"/>
          <w:szCs w:val="28"/>
        </w:rPr>
        <w:t>Цифровізація</w:t>
      </w:r>
      <w:proofErr w:type="spellEnd"/>
      <w:r w:rsidRPr="006863A2">
        <w:rPr>
          <w:rFonts w:ascii="Times New Roman" w:hAnsi="Times New Roman"/>
          <w:b/>
          <w:color w:val="auto"/>
          <w:spacing w:val="-2"/>
          <w:sz w:val="28"/>
          <w:szCs w:val="28"/>
        </w:rPr>
        <w:t xml:space="preserve"> публічних послуг та вдосконалення системи надання адміністративних послуг</w:t>
      </w:r>
    </w:p>
    <w:p w:rsidR="00D06EFD" w:rsidRPr="006863A2" w:rsidRDefault="00D06EFD" w:rsidP="00D06EFD">
      <w:pPr>
        <w:ind w:firstLine="709"/>
        <w:rPr>
          <w:rFonts w:ascii="Times New Roman" w:hAnsi="Times New Roman"/>
          <w:sz w:val="28"/>
          <w:szCs w:val="28"/>
        </w:rPr>
      </w:pPr>
      <w:r w:rsidRPr="006863A2">
        <w:rPr>
          <w:rFonts w:ascii="Times New Roman" w:hAnsi="Times New Roman"/>
          <w:b/>
          <w:i/>
          <w:sz w:val="28"/>
          <w:szCs w:val="28"/>
          <w:u w:val="single"/>
        </w:rPr>
        <w:t>Основні завдання на 2022 рік:</w:t>
      </w:r>
    </w:p>
    <w:p w:rsidR="00D06EFD" w:rsidRPr="006863A2" w:rsidRDefault="00D06EFD" w:rsidP="00D06EFD">
      <w:pPr>
        <w:pStyle w:val="af9"/>
        <w:ind w:left="0" w:firstLine="709"/>
        <w:jc w:val="both"/>
        <w:rPr>
          <w:szCs w:val="28"/>
        </w:rPr>
      </w:pPr>
      <w:r w:rsidRPr="006863A2">
        <w:rPr>
          <w:szCs w:val="28"/>
        </w:rPr>
        <w:t xml:space="preserve">- Створення зручних і доступних умов для отримання фізичними та юридичними особами адміністративних послуг; </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sz w:val="28"/>
          <w:szCs w:val="28"/>
        </w:rPr>
        <w:t xml:space="preserve">- збільшення переліку адміністративних послуг, які надаються через </w:t>
      </w:r>
      <w:proofErr w:type="spellStart"/>
      <w:r w:rsidRPr="006863A2">
        <w:rPr>
          <w:rFonts w:ascii="Times New Roman" w:hAnsi="Times New Roman"/>
          <w:sz w:val="28"/>
          <w:szCs w:val="28"/>
        </w:rPr>
        <w:t>ЦНАПи</w:t>
      </w:r>
      <w:proofErr w:type="spellEnd"/>
      <w:r w:rsidRPr="006863A2">
        <w:rPr>
          <w:rFonts w:ascii="Times New Roman" w:hAnsi="Times New Roman"/>
          <w:sz w:val="28"/>
          <w:szCs w:val="28"/>
        </w:rPr>
        <w:t xml:space="preserve"> району;</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sz w:val="28"/>
          <w:szCs w:val="28"/>
        </w:rPr>
        <w:t>- підвищення якості надання таких послуг, скорочення строків та видатків на їх надання;</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sz w:val="28"/>
          <w:szCs w:val="28"/>
        </w:rPr>
        <w:lastRenderedPageBreak/>
        <w:t>- впровадження нових інформаційних технологій для спрощення процедури надання адміністративних послуг;</w:t>
      </w:r>
    </w:p>
    <w:p w:rsidR="00D06EFD" w:rsidRPr="006863A2" w:rsidRDefault="00D06EFD" w:rsidP="00D06EFD">
      <w:pPr>
        <w:shd w:val="clear" w:color="auto" w:fill="FFFFFF"/>
        <w:ind w:firstLine="709"/>
        <w:jc w:val="both"/>
        <w:rPr>
          <w:rFonts w:ascii="Times New Roman" w:hAnsi="Times New Roman"/>
          <w:color w:val="auto"/>
          <w:sz w:val="28"/>
          <w:szCs w:val="28"/>
          <w:lang w:eastAsia="uk-UA"/>
        </w:rPr>
      </w:pPr>
      <w:r w:rsidRPr="006863A2">
        <w:rPr>
          <w:rFonts w:ascii="Times New Roman" w:hAnsi="Times New Roman"/>
          <w:color w:val="auto"/>
          <w:sz w:val="28"/>
          <w:szCs w:val="28"/>
          <w:lang w:eastAsia="uk-UA"/>
        </w:rPr>
        <w:t>- забезпечення безперебійної роботі Центрів з надання адміністративних послуг у районі;</w:t>
      </w:r>
    </w:p>
    <w:p w:rsidR="00D06EFD" w:rsidRPr="006863A2" w:rsidRDefault="00D06EFD" w:rsidP="00D06EFD">
      <w:pPr>
        <w:shd w:val="clear" w:color="auto" w:fill="FFFFFF"/>
        <w:ind w:firstLine="709"/>
        <w:jc w:val="both"/>
        <w:rPr>
          <w:rFonts w:ascii="Times New Roman" w:hAnsi="Times New Roman"/>
          <w:color w:val="auto"/>
          <w:sz w:val="28"/>
          <w:szCs w:val="28"/>
          <w:lang w:eastAsia="uk-UA"/>
        </w:rPr>
      </w:pPr>
      <w:r w:rsidRPr="006863A2">
        <w:rPr>
          <w:rFonts w:ascii="Times New Roman" w:hAnsi="Times New Roman"/>
          <w:color w:val="auto"/>
          <w:sz w:val="28"/>
          <w:szCs w:val="28"/>
          <w:lang w:eastAsia="uk-UA"/>
        </w:rPr>
        <w:t>- забезпечення належного матеріально-технічного оснащення Центрів надання адміністративних послуг відповідно до вимог чинного законодавства.</w:t>
      </w:r>
    </w:p>
    <w:p w:rsidR="00D06EFD" w:rsidRPr="006863A2" w:rsidRDefault="00D06EFD" w:rsidP="00D06EFD">
      <w:pPr>
        <w:shd w:val="clear" w:color="auto" w:fill="FFFFFF"/>
        <w:ind w:firstLine="709"/>
        <w:jc w:val="both"/>
        <w:rPr>
          <w:rFonts w:ascii="Times New Roman" w:hAnsi="Times New Roman"/>
          <w:color w:val="auto"/>
          <w:sz w:val="28"/>
          <w:szCs w:val="28"/>
          <w:lang w:eastAsia="uk-UA"/>
        </w:rPr>
      </w:pPr>
    </w:p>
    <w:p w:rsidR="00D06EFD" w:rsidRPr="006863A2" w:rsidRDefault="00D06EFD" w:rsidP="00D06EFD">
      <w:pPr>
        <w:jc w:val="center"/>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pStyle w:val="af9"/>
        <w:ind w:left="0" w:firstLine="709"/>
        <w:jc w:val="both"/>
        <w:rPr>
          <w:szCs w:val="28"/>
        </w:rPr>
      </w:pPr>
      <w:r w:rsidRPr="006863A2">
        <w:rPr>
          <w:szCs w:val="28"/>
        </w:rPr>
        <w:t xml:space="preserve">1) Координація процесу розширення мережі </w:t>
      </w:r>
      <w:proofErr w:type="spellStart"/>
      <w:r w:rsidRPr="006863A2">
        <w:rPr>
          <w:szCs w:val="28"/>
        </w:rPr>
        <w:t>ЦНАПів</w:t>
      </w:r>
      <w:proofErr w:type="spellEnd"/>
      <w:r w:rsidRPr="006863A2">
        <w:rPr>
          <w:szCs w:val="28"/>
        </w:rPr>
        <w:t xml:space="preserve"> в адміністративно </w:t>
      </w:r>
      <w:proofErr w:type="spellStart"/>
      <w:r w:rsidRPr="006863A2">
        <w:rPr>
          <w:szCs w:val="28"/>
        </w:rPr>
        <w:t>-територіальних</w:t>
      </w:r>
      <w:proofErr w:type="spellEnd"/>
      <w:r w:rsidRPr="006863A2">
        <w:rPr>
          <w:szCs w:val="28"/>
        </w:rPr>
        <w:t xml:space="preserve"> одиницях шляхом будівництва або розміщення їх у вже існуючих приміщеннях;</w:t>
      </w:r>
    </w:p>
    <w:p w:rsidR="00D06EFD" w:rsidRPr="006863A2" w:rsidRDefault="00D06EFD" w:rsidP="00D06EFD">
      <w:pPr>
        <w:pStyle w:val="af9"/>
        <w:ind w:left="0" w:firstLine="709"/>
        <w:jc w:val="both"/>
        <w:rPr>
          <w:szCs w:val="28"/>
        </w:rPr>
      </w:pPr>
      <w:r w:rsidRPr="006863A2">
        <w:rPr>
          <w:szCs w:val="28"/>
        </w:rPr>
        <w:t>2) координація поетапного переходу процесу надання адміністративних послуг в електронному форматі.</w:t>
      </w:r>
    </w:p>
    <w:p w:rsidR="00D06EFD" w:rsidRPr="006863A2" w:rsidRDefault="00D06EFD" w:rsidP="00D06EFD">
      <w:pPr>
        <w:pStyle w:val="af9"/>
        <w:ind w:left="0" w:firstLine="709"/>
        <w:jc w:val="both"/>
        <w:rPr>
          <w:szCs w:val="28"/>
        </w:rPr>
      </w:pPr>
      <w:r w:rsidRPr="006863A2">
        <w:rPr>
          <w:i/>
          <w:iCs/>
          <w:szCs w:val="28"/>
        </w:rPr>
        <w:t>Термін виконання:</w:t>
      </w:r>
      <w:r w:rsidRPr="006863A2">
        <w:rPr>
          <w:szCs w:val="28"/>
        </w:rPr>
        <w:t xml:space="preserve"> протягом року.</w:t>
      </w:r>
    </w:p>
    <w:p w:rsidR="00D06EFD" w:rsidRPr="006863A2" w:rsidRDefault="00D06EFD" w:rsidP="00D06EFD">
      <w:pPr>
        <w:pStyle w:val="af9"/>
        <w:ind w:left="0" w:firstLine="709"/>
        <w:jc w:val="both"/>
        <w:rPr>
          <w:szCs w:val="28"/>
        </w:rPr>
      </w:pPr>
      <w:r w:rsidRPr="006863A2">
        <w:rPr>
          <w:i/>
          <w:iCs/>
          <w:szCs w:val="28"/>
        </w:rPr>
        <w:t>Відповідальні виконавці:</w:t>
      </w:r>
      <w:r w:rsidRPr="006863A2">
        <w:rPr>
          <w:szCs w:val="28"/>
        </w:rPr>
        <w:t xml:space="preserve"> у</w:t>
      </w:r>
      <w:r w:rsidRPr="006863A2">
        <w:rPr>
          <w:rStyle w:val="ab"/>
          <w:bCs/>
          <w:i w:val="0"/>
          <w:szCs w:val="28"/>
          <w:bdr w:val="none" w:sz="0" w:space="0" w:color="auto" w:frame="1"/>
          <w:shd w:val="clear" w:color="auto" w:fill="FFFFFF"/>
        </w:rPr>
        <w:t>правління інформаційних технологій та взаємодії з громадськістю районної державної адміністрації</w:t>
      </w:r>
      <w:r w:rsidRPr="006863A2">
        <w:rPr>
          <w:i/>
          <w:szCs w:val="28"/>
        </w:rPr>
        <w:t>,</w:t>
      </w:r>
      <w:r w:rsidRPr="006863A2">
        <w:rPr>
          <w:szCs w:val="28"/>
        </w:rPr>
        <w:t xml:space="preserve"> сільські, селищна та міські ради.</w:t>
      </w:r>
    </w:p>
    <w:p w:rsidR="00D06EFD" w:rsidRPr="006863A2" w:rsidRDefault="00D06EFD" w:rsidP="00D06EFD">
      <w:pPr>
        <w:pStyle w:val="af9"/>
        <w:ind w:left="0" w:firstLine="709"/>
        <w:jc w:val="both"/>
        <w:rPr>
          <w:szCs w:val="28"/>
        </w:rPr>
      </w:pPr>
      <w:r w:rsidRPr="006863A2">
        <w:rPr>
          <w:szCs w:val="28"/>
        </w:rPr>
        <w:t xml:space="preserve">3) Координація навчально-методичних заходів, спрямованих на підвищення фахового рівня адміністраторів </w:t>
      </w:r>
      <w:proofErr w:type="spellStart"/>
      <w:r w:rsidRPr="006863A2">
        <w:rPr>
          <w:szCs w:val="28"/>
        </w:rPr>
        <w:t>ЦНАПів</w:t>
      </w:r>
      <w:proofErr w:type="spellEnd"/>
      <w:r w:rsidRPr="006863A2">
        <w:rPr>
          <w:szCs w:val="28"/>
        </w:rPr>
        <w:t>.</w:t>
      </w:r>
    </w:p>
    <w:p w:rsidR="00D06EFD" w:rsidRPr="006863A2" w:rsidRDefault="00D06EFD" w:rsidP="00D06EFD">
      <w:pPr>
        <w:pStyle w:val="af9"/>
        <w:ind w:left="0" w:firstLine="709"/>
        <w:jc w:val="both"/>
        <w:rPr>
          <w:szCs w:val="28"/>
        </w:rPr>
      </w:pPr>
      <w:r w:rsidRPr="006863A2">
        <w:rPr>
          <w:i/>
          <w:iCs/>
          <w:szCs w:val="28"/>
        </w:rPr>
        <w:t>Термін виконання:</w:t>
      </w:r>
      <w:r w:rsidRPr="006863A2">
        <w:rPr>
          <w:szCs w:val="28"/>
        </w:rPr>
        <w:t xml:space="preserve">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iCs/>
          <w:color w:val="auto"/>
          <w:sz w:val="28"/>
          <w:szCs w:val="28"/>
        </w:rPr>
        <w:t>Відповідальні виконавці:</w:t>
      </w:r>
      <w:r w:rsidRPr="006863A2">
        <w:rPr>
          <w:rFonts w:ascii="Times New Roman" w:hAnsi="Times New Roman"/>
          <w:color w:val="auto"/>
          <w:sz w:val="28"/>
          <w:szCs w:val="28"/>
        </w:rPr>
        <w:t xml:space="preserve"> у</w:t>
      </w:r>
      <w:r w:rsidRPr="006863A2">
        <w:rPr>
          <w:rStyle w:val="ab"/>
          <w:rFonts w:ascii="Times New Roman" w:hAnsi="Times New Roman"/>
          <w:bCs/>
          <w:i w:val="0"/>
          <w:color w:val="auto"/>
          <w:sz w:val="28"/>
          <w:szCs w:val="28"/>
          <w:bdr w:val="none" w:sz="0" w:space="0" w:color="auto" w:frame="1"/>
          <w:shd w:val="clear" w:color="auto" w:fill="FFFFFF"/>
        </w:rPr>
        <w:t>правління інформаційних технологій та взаємодії з громадськістю районної державної адміністрації</w:t>
      </w:r>
      <w:r w:rsidRPr="006863A2">
        <w:rPr>
          <w:rFonts w:ascii="Times New Roman" w:hAnsi="Times New Roman"/>
          <w:color w:val="auto"/>
          <w:sz w:val="28"/>
          <w:szCs w:val="28"/>
        </w:rPr>
        <w:t xml:space="preserve">, сільські, селищна та міські ради.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4) Реконструкція будівлі кінотеатру "Іскра" під Соціальний офіс "</w:t>
      </w:r>
      <w:proofErr w:type="spellStart"/>
      <w:r w:rsidRPr="006863A2">
        <w:rPr>
          <w:rFonts w:ascii="Times New Roman" w:hAnsi="Times New Roman"/>
          <w:sz w:val="28"/>
          <w:szCs w:val="28"/>
        </w:rPr>
        <w:t>Мультицентр</w:t>
      </w:r>
      <w:proofErr w:type="spellEnd"/>
      <w:r w:rsidRPr="006863A2">
        <w:rPr>
          <w:rFonts w:ascii="Times New Roman" w:hAnsi="Times New Roman"/>
          <w:sz w:val="28"/>
          <w:szCs w:val="28"/>
        </w:rPr>
        <w:t>" по вул. Стрітенській,13 у м. Херсоні. Площа кінотеатру 1215 кв. м.</w:t>
      </w:r>
    </w:p>
    <w:p w:rsidR="00D06EFD" w:rsidRPr="006863A2" w:rsidRDefault="00D06EFD" w:rsidP="00D06EFD">
      <w:pPr>
        <w:pStyle w:val="af9"/>
        <w:ind w:left="0" w:firstLine="709"/>
        <w:jc w:val="both"/>
        <w:rPr>
          <w:szCs w:val="28"/>
        </w:rPr>
      </w:pPr>
      <w:r w:rsidRPr="006863A2">
        <w:rPr>
          <w:i/>
          <w:iCs/>
          <w:szCs w:val="28"/>
        </w:rPr>
        <w:t>Термін виконання:</w:t>
      </w:r>
      <w:r w:rsidRPr="006863A2">
        <w:rPr>
          <w:szCs w:val="28"/>
        </w:rPr>
        <w:t xml:space="preserve">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iCs/>
          <w:color w:val="auto"/>
          <w:sz w:val="28"/>
          <w:szCs w:val="28"/>
        </w:rPr>
        <w:t>Відповідальні виконавці:</w:t>
      </w:r>
      <w:r w:rsidRPr="006863A2">
        <w:rPr>
          <w:rFonts w:ascii="Times New Roman" w:hAnsi="Times New Roman"/>
          <w:color w:val="auto"/>
          <w:sz w:val="28"/>
          <w:szCs w:val="28"/>
        </w:rPr>
        <w:t xml:space="preserve"> </w:t>
      </w:r>
      <w:r w:rsidRPr="006863A2">
        <w:rPr>
          <w:rStyle w:val="ab"/>
          <w:rFonts w:ascii="Times New Roman" w:hAnsi="Times New Roman"/>
          <w:bCs/>
          <w:i w:val="0"/>
          <w:color w:val="auto"/>
          <w:sz w:val="28"/>
          <w:szCs w:val="28"/>
          <w:bdr w:val="none" w:sz="0" w:space="0" w:color="auto" w:frame="1"/>
          <w:shd w:val="clear" w:color="auto" w:fill="FFFFFF"/>
        </w:rPr>
        <w:t>Херсонська міська</w:t>
      </w:r>
      <w:r w:rsidRPr="006863A2">
        <w:rPr>
          <w:rFonts w:ascii="Times New Roman" w:hAnsi="Times New Roman"/>
          <w:color w:val="auto"/>
          <w:sz w:val="28"/>
          <w:szCs w:val="28"/>
        </w:rPr>
        <w:t xml:space="preserve"> рада.</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color w:val="auto"/>
          <w:sz w:val="28"/>
          <w:szCs w:val="28"/>
        </w:rPr>
        <w:t xml:space="preserve">5) </w:t>
      </w:r>
      <w:r w:rsidRPr="006863A2">
        <w:rPr>
          <w:rFonts w:ascii="Times New Roman" w:hAnsi="Times New Roman"/>
          <w:sz w:val="28"/>
          <w:szCs w:val="28"/>
        </w:rPr>
        <w:t xml:space="preserve">Реконструкція приміщення під центр надання адміністративних послуг за адресою: с. </w:t>
      </w:r>
      <w:proofErr w:type="spellStart"/>
      <w:r w:rsidRPr="006863A2">
        <w:rPr>
          <w:rFonts w:ascii="Times New Roman" w:hAnsi="Times New Roman"/>
          <w:sz w:val="28"/>
          <w:szCs w:val="28"/>
        </w:rPr>
        <w:t>Дар’ївка</w:t>
      </w:r>
      <w:proofErr w:type="spellEnd"/>
      <w:r w:rsidRPr="006863A2">
        <w:rPr>
          <w:rFonts w:ascii="Times New Roman" w:hAnsi="Times New Roman"/>
          <w:sz w:val="28"/>
          <w:szCs w:val="28"/>
        </w:rPr>
        <w:t xml:space="preserve">, вул. Соборна, 126 (II поверх приміщення </w:t>
      </w:r>
      <w:proofErr w:type="spellStart"/>
      <w:r w:rsidRPr="006863A2">
        <w:rPr>
          <w:rFonts w:ascii="Times New Roman" w:hAnsi="Times New Roman"/>
          <w:sz w:val="28"/>
          <w:szCs w:val="28"/>
        </w:rPr>
        <w:t>Дар’ївської</w:t>
      </w:r>
      <w:proofErr w:type="spellEnd"/>
      <w:r w:rsidRPr="006863A2">
        <w:rPr>
          <w:rFonts w:ascii="Times New Roman" w:hAnsi="Times New Roman"/>
          <w:sz w:val="28"/>
          <w:szCs w:val="28"/>
        </w:rPr>
        <w:t xml:space="preserve"> амбулаторії).</w:t>
      </w:r>
    </w:p>
    <w:p w:rsidR="00D06EFD" w:rsidRPr="006863A2" w:rsidRDefault="00D06EFD" w:rsidP="00D06EFD">
      <w:pPr>
        <w:pStyle w:val="af9"/>
        <w:ind w:left="0" w:firstLine="709"/>
        <w:jc w:val="both"/>
        <w:rPr>
          <w:szCs w:val="28"/>
        </w:rPr>
      </w:pPr>
      <w:r w:rsidRPr="006863A2">
        <w:rPr>
          <w:i/>
          <w:iCs/>
          <w:szCs w:val="28"/>
        </w:rPr>
        <w:t>Термін виконання:</w:t>
      </w:r>
      <w:r w:rsidRPr="006863A2">
        <w:rPr>
          <w:szCs w:val="28"/>
        </w:rPr>
        <w:t xml:space="preserve"> протягом року.</w:t>
      </w:r>
    </w:p>
    <w:p w:rsidR="00D06EFD" w:rsidRPr="006863A2" w:rsidRDefault="00D06EFD" w:rsidP="00D06EFD">
      <w:pPr>
        <w:pStyle w:val="af9"/>
        <w:ind w:left="0" w:firstLine="709"/>
        <w:jc w:val="both"/>
        <w:rPr>
          <w:szCs w:val="28"/>
        </w:rPr>
      </w:pPr>
      <w:r w:rsidRPr="006863A2">
        <w:rPr>
          <w:i/>
          <w:iCs/>
          <w:szCs w:val="28"/>
        </w:rPr>
        <w:t>Відповідальні виконавці:</w:t>
      </w:r>
      <w:r w:rsidRPr="006863A2">
        <w:rPr>
          <w:szCs w:val="28"/>
        </w:rPr>
        <w:t xml:space="preserve"> у</w:t>
      </w:r>
      <w:r w:rsidRPr="006863A2">
        <w:rPr>
          <w:rStyle w:val="ab"/>
          <w:bCs/>
          <w:i w:val="0"/>
          <w:szCs w:val="28"/>
          <w:bdr w:val="none" w:sz="0" w:space="0" w:color="auto" w:frame="1"/>
          <w:shd w:val="clear" w:color="auto" w:fill="FFFFFF"/>
        </w:rPr>
        <w:t>правління інформаційних технологій та взаємодії з громадськістю районної державної адміністрації</w:t>
      </w:r>
      <w:r w:rsidRPr="006863A2">
        <w:rPr>
          <w:i/>
          <w:szCs w:val="28"/>
        </w:rPr>
        <w:t>,</w:t>
      </w:r>
      <w:r w:rsidRPr="006863A2">
        <w:rPr>
          <w:szCs w:val="28"/>
        </w:rPr>
        <w:t xml:space="preserve"> </w:t>
      </w:r>
      <w:proofErr w:type="spellStart"/>
      <w:r w:rsidRPr="006863A2">
        <w:rPr>
          <w:szCs w:val="28"/>
        </w:rPr>
        <w:t>Дар`ївська</w:t>
      </w:r>
      <w:proofErr w:type="spellEnd"/>
      <w:r w:rsidRPr="006863A2">
        <w:rPr>
          <w:szCs w:val="28"/>
        </w:rPr>
        <w:t xml:space="preserve"> сільська рада.</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left="648" w:firstLine="709"/>
        <w:jc w:val="both"/>
        <w:rPr>
          <w:rFonts w:ascii="Times New Roman" w:hAnsi="Times New Roman"/>
          <w:b/>
          <w:i/>
          <w:sz w:val="28"/>
          <w:szCs w:val="28"/>
          <w:u w:val="single"/>
        </w:rPr>
      </w:pPr>
      <w:r w:rsidRPr="006863A2">
        <w:rPr>
          <w:rFonts w:ascii="Times New Roman" w:hAnsi="Times New Roman"/>
          <w:b/>
          <w:i/>
          <w:sz w:val="28"/>
          <w:szCs w:val="28"/>
          <w:u w:val="single"/>
        </w:rPr>
        <w:t>Очікувані результати:</w:t>
      </w:r>
    </w:p>
    <w:p w:rsidR="00D06EFD" w:rsidRPr="006863A2" w:rsidRDefault="00D06EFD" w:rsidP="00D06EFD">
      <w:pPr>
        <w:ind w:firstLine="709"/>
        <w:jc w:val="both"/>
        <w:rPr>
          <w:rFonts w:ascii="Times New Roman" w:hAnsi="Times New Roman"/>
          <w:bCs/>
          <w:sz w:val="28"/>
          <w:szCs w:val="28"/>
        </w:rPr>
      </w:pPr>
      <w:r w:rsidRPr="006863A2">
        <w:rPr>
          <w:rFonts w:ascii="Times New Roman" w:hAnsi="Times New Roman"/>
          <w:bCs/>
          <w:sz w:val="28"/>
          <w:szCs w:val="28"/>
        </w:rPr>
        <w:t xml:space="preserve">- збільшено кількість </w:t>
      </w:r>
      <w:proofErr w:type="spellStart"/>
      <w:r w:rsidRPr="006863A2">
        <w:rPr>
          <w:rFonts w:ascii="Times New Roman" w:hAnsi="Times New Roman"/>
          <w:bCs/>
          <w:sz w:val="28"/>
          <w:szCs w:val="28"/>
        </w:rPr>
        <w:t>ЦНАПів</w:t>
      </w:r>
      <w:proofErr w:type="spellEnd"/>
      <w:r w:rsidRPr="006863A2">
        <w:rPr>
          <w:rFonts w:ascii="Times New Roman" w:hAnsi="Times New Roman"/>
          <w:bCs/>
          <w:sz w:val="28"/>
          <w:szCs w:val="28"/>
        </w:rPr>
        <w:t xml:space="preserve"> у сільських, селищних та міських радах;</w:t>
      </w:r>
    </w:p>
    <w:p w:rsidR="00D06EFD" w:rsidRPr="006863A2" w:rsidRDefault="00D06EFD" w:rsidP="00D06EFD">
      <w:pPr>
        <w:ind w:firstLine="709"/>
        <w:jc w:val="both"/>
        <w:rPr>
          <w:rFonts w:ascii="Times New Roman" w:hAnsi="Times New Roman"/>
          <w:bCs/>
          <w:sz w:val="28"/>
          <w:szCs w:val="28"/>
        </w:rPr>
      </w:pPr>
      <w:r w:rsidRPr="006863A2">
        <w:rPr>
          <w:rFonts w:ascii="Times New Roman" w:hAnsi="Times New Roman"/>
          <w:bCs/>
          <w:sz w:val="28"/>
          <w:szCs w:val="28"/>
        </w:rPr>
        <w:t>- збільшено частку адміністративних послуг, доступних в електронному вигляді, до 20%;</w:t>
      </w:r>
    </w:p>
    <w:p w:rsidR="00D06EFD" w:rsidRPr="006863A2" w:rsidRDefault="00D06EFD" w:rsidP="00D06EFD">
      <w:pPr>
        <w:ind w:firstLine="709"/>
        <w:jc w:val="both"/>
        <w:rPr>
          <w:rFonts w:ascii="Times New Roman" w:hAnsi="Times New Roman"/>
          <w:bCs/>
          <w:sz w:val="28"/>
          <w:szCs w:val="28"/>
        </w:rPr>
      </w:pPr>
      <w:r w:rsidRPr="006863A2">
        <w:rPr>
          <w:rFonts w:ascii="Times New Roman" w:hAnsi="Times New Roman"/>
          <w:bCs/>
          <w:sz w:val="28"/>
          <w:szCs w:val="28"/>
        </w:rPr>
        <w:t xml:space="preserve">- відкриття </w:t>
      </w:r>
      <w:proofErr w:type="spellStart"/>
      <w:r w:rsidRPr="006863A2">
        <w:rPr>
          <w:rFonts w:ascii="Times New Roman" w:hAnsi="Times New Roman"/>
          <w:bCs/>
          <w:sz w:val="28"/>
          <w:szCs w:val="28"/>
        </w:rPr>
        <w:t>ЦНАПу</w:t>
      </w:r>
      <w:proofErr w:type="spellEnd"/>
      <w:r w:rsidRPr="006863A2">
        <w:rPr>
          <w:rFonts w:ascii="Times New Roman" w:hAnsi="Times New Roman"/>
          <w:bCs/>
          <w:sz w:val="28"/>
          <w:szCs w:val="28"/>
        </w:rPr>
        <w:t xml:space="preserve"> в </w:t>
      </w:r>
      <w:proofErr w:type="spellStart"/>
      <w:r w:rsidRPr="006863A2">
        <w:rPr>
          <w:rFonts w:ascii="Times New Roman" w:hAnsi="Times New Roman"/>
          <w:sz w:val="28"/>
          <w:szCs w:val="28"/>
        </w:rPr>
        <w:t>Дар`ївській</w:t>
      </w:r>
      <w:proofErr w:type="spellEnd"/>
      <w:r w:rsidRPr="006863A2">
        <w:rPr>
          <w:rFonts w:ascii="Times New Roman" w:hAnsi="Times New Roman"/>
          <w:sz w:val="28"/>
          <w:szCs w:val="28"/>
        </w:rPr>
        <w:t xml:space="preserve"> сільській раді.</w:t>
      </w:r>
    </w:p>
    <w:p w:rsidR="00D06EFD" w:rsidRPr="006863A2" w:rsidRDefault="00D06EFD" w:rsidP="00D06EFD">
      <w:pPr>
        <w:ind w:firstLine="709"/>
        <w:rPr>
          <w:rFonts w:ascii="Times New Roman" w:hAnsi="Times New Roman"/>
          <w:b/>
          <w:color w:val="auto"/>
          <w:spacing w:val="-2"/>
          <w:sz w:val="28"/>
          <w:szCs w:val="28"/>
        </w:rPr>
      </w:pPr>
    </w:p>
    <w:p w:rsidR="00D06EFD" w:rsidRPr="006863A2" w:rsidRDefault="00D06EFD" w:rsidP="00D06EFD">
      <w:pPr>
        <w:numPr>
          <w:ilvl w:val="2"/>
          <w:numId w:val="14"/>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Розвиток ринку праці та підвищення рівня зайнятості населення</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своєчасної виплати заробітної плати працюючим;</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lastRenderedPageBreak/>
        <w:t>- ліквідація заборгованості із заробітної плати;</w:t>
      </w:r>
    </w:p>
    <w:p w:rsidR="00D06EFD" w:rsidRPr="006863A2" w:rsidRDefault="00D06EFD" w:rsidP="00D06EFD">
      <w:pPr>
        <w:suppressAutoHyphens/>
        <w:spacing w:line="228" w:lineRule="auto"/>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запровадження стимулів заінтересованості роботодавців у створенні нових робочих місць, у тому числі для осіб з інвалідністю; </w:t>
      </w:r>
    </w:p>
    <w:p w:rsidR="00D06EFD" w:rsidRPr="006863A2" w:rsidRDefault="00D06EFD" w:rsidP="00D06EFD">
      <w:pPr>
        <w:spacing w:line="228" w:lineRule="auto"/>
        <w:ind w:firstLine="709"/>
        <w:jc w:val="both"/>
        <w:rPr>
          <w:rFonts w:ascii="Times New Roman" w:hAnsi="Times New Roman"/>
          <w:color w:val="auto"/>
          <w:sz w:val="28"/>
          <w:szCs w:val="28"/>
        </w:rPr>
      </w:pPr>
      <w:r w:rsidRPr="006863A2">
        <w:rPr>
          <w:rFonts w:ascii="Times New Roman" w:hAnsi="Times New Roman"/>
          <w:color w:val="auto"/>
          <w:sz w:val="28"/>
          <w:szCs w:val="28"/>
        </w:rPr>
        <w:t>- зниження рівня безробіття та зменшення його тривалості;</w:t>
      </w:r>
    </w:p>
    <w:p w:rsidR="00D06EFD" w:rsidRPr="006863A2" w:rsidRDefault="00D06EFD" w:rsidP="00D06EFD">
      <w:pPr>
        <w:spacing w:line="228" w:lineRule="auto"/>
        <w:ind w:firstLine="709"/>
        <w:jc w:val="both"/>
        <w:rPr>
          <w:rFonts w:ascii="Times New Roman" w:hAnsi="Times New Roman"/>
          <w:color w:val="auto"/>
          <w:sz w:val="28"/>
          <w:szCs w:val="28"/>
        </w:rPr>
      </w:pPr>
      <w:r w:rsidRPr="006863A2">
        <w:rPr>
          <w:rFonts w:ascii="Times New Roman" w:hAnsi="Times New Roman"/>
          <w:color w:val="auto"/>
          <w:sz w:val="28"/>
          <w:szCs w:val="28"/>
        </w:rPr>
        <w:t>- посилення мотивації до легальної продуктивної зайнятості;</w:t>
      </w:r>
    </w:p>
    <w:p w:rsidR="00D06EFD" w:rsidRPr="006863A2" w:rsidRDefault="00D06EFD" w:rsidP="00D06EFD">
      <w:pPr>
        <w:spacing w:line="228" w:lineRule="auto"/>
        <w:ind w:firstLine="709"/>
        <w:jc w:val="both"/>
        <w:rPr>
          <w:rFonts w:ascii="Times New Roman" w:hAnsi="Times New Roman"/>
          <w:color w:val="auto"/>
          <w:sz w:val="28"/>
          <w:szCs w:val="28"/>
        </w:rPr>
      </w:pPr>
      <w:r w:rsidRPr="006863A2">
        <w:rPr>
          <w:rFonts w:ascii="Times New Roman" w:hAnsi="Times New Roman"/>
          <w:color w:val="auto"/>
          <w:sz w:val="28"/>
          <w:szCs w:val="28"/>
        </w:rPr>
        <w:t>- сприяння  зайнятості  населення  та  створення  умов   для  самостійної зайнятості, розвитку підприємницької ініціативи населення;</w:t>
      </w:r>
    </w:p>
    <w:p w:rsidR="00D06EFD" w:rsidRPr="006863A2" w:rsidRDefault="00D06EFD" w:rsidP="00D06EFD">
      <w:pPr>
        <w:numPr>
          <w:ilvl w:val="0"/>
          <w:numId w:val="3"/>
        </w:numPr>
        <w:tabs>
          <w:tab w:val="left" w:pos="1068"/>
        </w:tabs>
        <w:spacing w:line="228" w:lineRule="auto"/>
        <w:ind w:left="0" w:firstLine="709"/>
        <w:jc w:val="both"/>
        <w:rPr>
          <w:rFonts w:ascii="Times New Roman" w:hAnsi="Times New Roman"/>
          <w:color w:val="auto"/>
          <w:sz w:val="28"/>
          <w:szCs w:val="28"/>
        </w:rPr>
      </w:pPr>
      <w:r w:rsidRPr="006863A2">
        <w:rPr>
          <w:rFonts w:ascii="Times New Roman" w:hAnsi="Times New Roman"/>
          <w:color w:val="auto"/>
          <w:sz w:val="28"/>
          <w:szCs w:val="28"/>
        </w:rPr>
        <w:t>сприяння працевлаштуванню соціально вразливих верств населення;</w:t>
      </w:r>
    </w:p>
    <w:p w:rsidR="00D06EFD" w:rsidRPr="006863A2" w:rsidRDefault="00D06EFD" w:rsidP="00D06EFD">
      <w:pPr>
        <w:numPr>
          <w:ilvl w:val="0"/>
          <w:numId w:val="3"/>
        </w:numPr>
        <w:tabs>
          <w:tab w:val="left" w:pos="1068"/>
        </w:tabs>
        <w:spacing w:line="228" w:lineRule="auto"/>
        <w:ind w:left="0" w:firstLine="709"/>
        <w:jc w:val="both"/>
        <w:rPr>
          <w:rFonts w:ascii="Times New Roman" w:hAnsi="Times New Roman"/>
          <w:b/>
          <w:i/>
          <w:color w:val="auto"/>
          <w:sz w:val="28"/>
          <w:szCs w:val="28"/>
          <w:u w:val="single"/>
        </w:rPr>
      </w:pPr>
      <w:r w:rsidRPr="006863A2">
        <w:rPr>
          <w:rFonts w:ascii="Times New Roman" w:hAnsi="Times New Roman"/>
          <w:color w:val="auto"/>
          <w:sz w:val="28"/>
          <w:szCs w:val="28"/>
        </w:rPr>
        <w:t>надання соціальних послуг безробітним та членам їх сімей, зареєстрованим   у   державній  службі   зайнятості,  з  метою  повернення  їх  до продуктивної зайнятості.</w:t>
      </w:r>
    </w:p>
    <w:p w:rsidR="00D06EFD" w:rsidRPr="006863A2" w:rsidRDefault="00D06EFD" w:rsidP="00D06EFD">
      <w:pPr>
        <w:ind w:firstLine="709"/>
        <w:jc w:val="both"/>
        <w:rPr>
          <w:rFonts w:ascii="Times New Roman" w:hAnsi="Times New Roman"/>
          <w:b/>
          <w:i/>
          <w:sz w:val="28"/>
          <w:szCs w:val="28"/>
          <w:u w:val="single"/>
        </w:rPr>
      </w:pPr>
    </w:p>
    <w:p w:rsidR="00D06EFD" w:rsidRPr="006863A2" w:rsidRDefault="00D06EFD" w:rsidP="00D06EFD">
      <w:pPr>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1) Підвищення рівня конкурентоспроможності населення району шляхом здійснення професійної підготовки, перепідготовки, підвищення кваліфікації безробітного та зайнятого населення, враховуючи поточну і перспективну потреби ринку праці, відповідно до основних пріоритетних напрямів розвитку економіки регіону (сільське господарство, туризм, у тому числі зелений) за новими стандартами;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2) сприяння </w:t>
      </w:r>
      <w:proofErr w:type="spellStart"/>
      <w:r w:rsidRPr="006863A2">
        <w:rPr>
          <w:rFonts w:ascii="Times New Roman" w:hAnsi="Times New Roman"/>
          <w:sz w:val="28"/>
          <w:szCs w:val="28"/>
        </w:rPr>
        <w:t>самозайнятості</w:t>
      </w:r>
      <w:proofErr w:type="spellEnd"/>
      <w:r w:rsidRPr="006863A2">
        <w:rPr>
          <w:rFonts w:ascii="Times New Roman" w:hAnsi="Times New Roman"/>
          <w:sz w:val="28"/>
          <w:szCs w:val="28"/>
        </w:rPr>
        <w:t xml:space="preserve"> безробітних шляхом </w:t>
      </w:r>
      <w:proofErr w:type="spellStart"/>
      <w:r w:rsidRPr="006863A2">
        <w:rPr>
          <w:rFonts w:ascii="Times New Roman" w:hAnsi="Times New Roman"/>
          <w:sz w:val="28"/>
          <w:szCs w:val="28"/>
        </w:rPr>
        <w:t>профконсультаційної</w:t>
      </w:r>
      <w:proofErr w:type="spellEnd"/>
      <w:r w:rsidRPr="006863A2">
        <w:rPr>
          <w:rFonts w:ascii="Times New Roman" w:hAnsi="Times New Roman"/>
          <w:sz w:val="28"/>
          <w:szCs w:val="28"/>
        </w:rPr>
        <w:t xml:space="preserve"> роботи, відповідного навчання основам підприємницької діяльності та стимулювання відкриття власного бізнесу, в тому числі у сільських населених пунктах.</w:t>
      </w:r>
    </w:p>
    <w:p w:rsidR="00D06EFD" w:rsidRPr="006863A2" w:rsidRDefault="00D06EFD" w:rsidP="00D06EFD">
      <w:pPr>
        <w:ind w:firstLine="709"/>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 xml:space="preserve">протягом року. </w:t>
      </w:r>
    </w:p>
    <w:p w:rsidR="00D06EFD" w:rsidRPr="006863A2" w:rsidRDefault="00D06EFD" w:rsidP="00D06EFD">
      <w:pPr>
        <w:tabs>
          <w:tab w:val="left" w:pos="1080"/>
        </w:tabs>
        <w:ind w:firstLine="709"/>
        <w:jc w:val="both"/>
        <w:rPr>
          <w:rFonts w:ascii="Times New Roman" w:hAnsi="Times New Roman"/>
          <w:iCs/>
          <w:sz w:val="28"/>
          <w:szCs w:val="28"/>
        </w:rPr>
      </w:pPr>
      <w:r w:rsidRPr="006863A2">
        <w:rPr>
          <w:rFonts w:ascii="Times New Roman" w:hAnsi="Times New Roman"/>
          <w:i/>
          <w:sz w:val="28"/>
          <w:szCs w:val="28"/>
        </w:rPr>
        <w:t xml:space="preserve">Відповідальні виконавці: </w:t>
      </w:r>
      <w:r w:rsidRPr="006863A2">
        <w:rPr>
          <w:rFonts w:ascii="Times New Roman" w:hAnsi="Times New Roman"/>
          <w:sz w:val="28"/>
          <w:szCs w:val="28"/>
        </w:rPr>
        <w:t>Центри зайнятості Херсонського району: Херсонський міський центр зайнятості, Білозерська, Олешківська районні філії Херсонського ОЦЗ.</w:t>
      </w:r>
    </w:p>
    <w:p w:rsidR="00D06EFD" w:rsidRPr="006863A2" w:rsidRDefault="00D06EFD" w:rsidP="00D06EFD">
      <w:pPr>
        <w:tabs>
          <w:tab w:val="left" w:pos="1080"/>
        </w:tabs>
        <w:ind w:firstLine="709"/>
        <w:jc w:val="both"/>
        <w:rPr>
          <w:rFonts w:ascii="Times New Roman" w:hAnsi="Times New Roman"/>
          <w:sz w:val="28"/>
          <w:szCs w:val="28"/>
        </w:rPr>
      </w:pPr>
      <w:r w:rsidRPr="006863A2">
        <w:rPr>
          <w:rFonts w:ascii="Times New Roman" w:hAnsi="Times New Roman"/>
          <w:sz w:val="28"/>
          <w:szCs w:val="28"/>
        </w:rPr>
        <w:t>3) Продовження роботи, спрямованої на погашення наявної заборгованості з виплати заробітної плати на підприємствах району: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заслуховування звітів керівників підприємств-боржників на засіданнях районних та міських тимчасових комісій з питань погашення заборгованості із заробітної плати (грошового забезпечення), пенсій, стипендій та інших соціальних виплат, здійснення постійного контролю за виконанням їх рекомендацій;</w:t>
      </w:r>
    </w:p>
    <w:p w:rsidR="00D06EFD" w:rsidRPr="006863A2" w:rsidRDefault="00D06EFD" w:rsidP="00D06EFD">
      <w:pPr>
        <w:numPr>
          <w:ilvl w:val="0"/>
          <w:numId w:val="3"/>
        </w:numPr>
        <w:tabs>
          <w:tab w:val="clear" w:pos="1068"/>
          <w:tab w:val="num" w:pos="567"/>
          <w:tab w:val="left" w:pos="709"/>
        </w:tabs>
        <w:ind w:left="0" w:firstLine="709"/>
        <w:jc w:val="both"/>
        <w:rPr>
          <w:rFonts w:ascii="Times New Roman" w:hAnsi="Times New Roman"/>
          <w:sz w:val="28"/>
          <w:szCs w:val="28"/>
        </w:rPr>
      </w:pPr>
      <w:r w:rsidRPr="006863A2">
        <w:rPr>
          <w:rFonts w:ascii="Times New Roman" w:hAnsi="Times New Roman"/>
          <w:sz w:val="28"/>
          <w:szCs w:val="28"/>
        </w:rPr>
        <w:t xml:space="preserve">забезпечення вжиття заходів щодо погашення заборгованості із заробітної плати працівникам підприємств, установ та організацій, що належать до сфери управління місцевих органів виконавчої влади. </w:t>
      </w:r>
    </w:p>
    <w:p w:rsidR="00D06EFD" w:rsidRPr="006863A2" w:rsidRDefault="00D06EFD" w:rsidP="00D06EFD">
      <w:pPr>
        <w:ind w:firstLine="709"/>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 xml:space="preserve">протягом року. </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i/>
          <w:sz w:val="28"/>
          <w:szCs w:val="28"/>
        </w:rPr>
        <w:t xml:space="preserve">Відповідальні виконавці: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pacing w:val="-1"/>
          <w:sz w:val="28"/>
          <w:szCs w:val="28"/>
        </w:rPr>
        <w:t xml:space="preserve">, </w:t>
      </w:r>
      <w:r w:rsidRPr="006863A2">
        <w:rPr>
          <w:rFonts w:ascii="Times New Roman" w:hAnsi="Times New Roman"/>
          <w:sz w:val="28"/>
          <w:szCs w:val="28"/>
        </w:rPr>
        <w:t>сільські, селищна та міські ради.</w:t>
      </w:r>
    </w:p>
    <w:p w:rsidR="00D06EFD" w:rsidRPr="006863A2" w:rsidRDefault="00D06EFD" w:rsidP="00D06EFD">
      <w:pPr>
        <w:ind w:firstLine="709"/>
        <w:jc w:val="both"/>
        <w:rPr>
          <w:rFonts w:ascii="Times New Roman" w:hAnsi="Times New Roman"/>
          <w:iCs/>
          <w:sz w:val="28"/>
          <w:szCs w:val="28"/>
        </w:rPr>
      </w:pPr>
      <w:r w:rsidRPr="006863A2">
        <w:rPr>
          <w:rFonts w:ascii="Times New Roman" w:eastAsia="Calibri" w:hAnsi="Times New Roman"/>
          <w:sz w:val="28"/>
          <w:szCs w:val="28"/>
          <w:lang w:eastAsia="en-US"/>
        </w:rPr>
        <w:t xml:space="preserve">4) Забезпечення належного зберігання та упорядкування архіву </w:t>
      </w:r>
      <w:r w:rsidRPr="006863A2">
        <w:rPr>
          <w:rFonts w:ascii="Times New Roman" w:hAnsi="Times New Roman"/>
          <w:sz w:val="28"/>
          <w:szCs w:val="28"/>
        </w:rPr>
        <w:t xml:space="preserve">реєстраційних справ у паперовій формі з державної реєстрації речових прав на </w:t>
      </w:r>
      <w:r w:rsidRPr="006863A2">
        <w:rPr>
          <w:rFonts w:ascii="Times New Roman" w:hAnsi="Times New Roman"/>
          <w:sz w:val="28"/>
          <w:szCs w:val="28"/>
        </w:rPr>
        <w:lastRenderedPageBreak/>
        <w:t xml:space="preserve">нерухоме майно та їх обтяжень, державної реєстрації юридичних осіб, фізичних осіб – підприємців та громадських формувань, а </w:t>
      </w:r>
      <w:r w:rsidRPr="006863A2">
        <w:rPr>
          <w:rFonts w:ascii="Times New Roman" w:hAnsi="Times New Roman"/>
          <w:iCs/>
          <w:sz w:val="28"/>
          <w:szCs w:val="28"/>
        </w:rPr>
        <w:t>саме:</w:t>
      </w:r>
    </w:p>
    <w:p w:rsidR="00D06EFD" w:rsidRPr="006863A2" w:rsidRDefault="00D06EFD" w:rsidP="00D06EFD">
      <w:pPr>
        <w:pStyle w:val="33"/>
        <w:numPr>
          <w:ilvl w:val="0"/>
          <w:numId w:val="20"/>
        </w:numPr>
        <w:tabs>
          <w:tab w:val="left" w:pos="851"/>
        </w:tabs>
        <w:spacing w:after="0"/>
        <w:ind w:left="0" w:firstLine="708"/>
        <w:jc w:val="both"/>
        <w:rPr>
          <w:rFonts w:eastAsia="Calibri"/>
          <w:sz w:val="28"/>
          <w:szCs w:val="28"/>
          <w:lang w:val="uk-UA" w:eastAsia="en-US"/>
        </w:rPr>
      </w:pPr>
      <w:r w:rsidRPr="006863A2">
        <w:rPr>
          <w:rFonts w:eastAsia="Calibri"/>
          <w:sz w:val="28"/>
          <w:szCs w:val="28"/>
          <w:lang w:val="uk-UA" w:eastAsia="en-US"/>
        </w:rPr>
        <w:t>забезпечення архівними стелажами, паперовими папками «Справа», ка</w:t>
      </w:r>
      <w:r w:rsidRPr="006863A2">
        <w:rPr>
          <w:iCs/>
          <w:sz w:val="28"/>
          <w:szCs w:val="28"/>
          <w:lang w:val="uk-UA"/>
        </w:rPr>
        <w:t>нцелярським приладдям;</w:t>
      </w:r>
    </w:p>
    <w:p w:rsidR="00D06EFD" w:rsidRPr="006863A2" w:rsidRDefault="00D06EFD" w:rsidP="00D06EFD">
      <w:pPr>
        <w:pStyle w:val="33"/>
        <w:numPr>
          <w:ilvl w:val="0"/>
          <w:numId w:val="20"/>
        </w:numPr>
        <w:tabs>
          <w:tab w:val="left" w:pos="851"/>
          <w:tab w:val="left" w:pos="1068"/>
        </w:tabs>
        <w:spacing w:after="0" w:line="228" w:lineRule="auto"/>
        <w:ind w:left="0" w:firstLine="708"/>
        <w:jc w:val="both"/>
        <w:rPr>
          <w:iCs/>
          <w:sz w:val="28"/>
          <w:szCs w:val="28"/>
          <w:lang w:val="uk-UA"/>
        </w:rPr>
      </w:pPr>
      <w:r w:rsidRPr="006863A2">
        <w:rPr>
          <w:rFonts w:eastAsia="Calibri"/>
          <w:sz w:val="28"/>
          <w:szCs w:val="28"/>
          <w:lang w:val="uk-UA" w:eastAsia="en-US"/>
        </w:rPr>
        <w:t>забезпечення</w:t>
      </w:r>
      <w:r w:rsidRPr="006863A2">
        <w:rPr>
          <w:iCs/>
          <w:sz w:val="28"/>
          <w:szCs w:val="28"/>
          <w:lang w:val="uk-UA"/>
        </w:rPr>
        <w:t xml:space="preserve"> поштовими конвертами та марками для відправки реєстраційних справ з нерухомого майна до інших міст, у зв’язку із зміною місцезнаходження.</w:t>
      </w:r>
    </w:p>
    <w:p w:rsidR="00D06EFD" w:rsidRPr="006863A2" w:rsidRDefault="00D06EFD" w:rsidP="00D06EFD">
      <w:pPr>
        <w:ind w:left="720"/>
        <w:jc w:val="both"/>
        <w:rPr>
          <w:rFonts w:ascii="Times New Roman" w:hAnsi="Times New Roman"/>
          <w:i/>
          <w:sz w:val="28"/>
          <w:szCs w:val="28"/>
        </w:rPr>
      </w:pPr>
      <w:r w:rsidRPr="006863A2">
        <w:rPr>
          <w:rFonts w:ascii="Times New Roman" w:hAnsi="Times New Roman"/>
          <w:i/>
          <w:sz w:val="28"/>
          <w:szCs w:val="28"/>
        </w:rPr>
        <w:t xml:space="preserve">Термін виконання: </w:t>
      </w:r>
      <w:r w:rsidRPr="006863A2">
        <w:rPr>
          <w:rFonts w:ascii="Times New Roman" w:hAnsi="Times New Roman"/>
          <w:sz w:val="28"/>
          <w:szCs w:val="28"/>
        </w:rPr>
        <w:t xml:space="preserve">протягом року. </w:t>
      </w:r>
    </w:p>
    <w:p w:rsidR="00D06EFD" w:rsidRPr="006863A2" w:rsidRDefault="00D06EFD" w:rsidP="00D06EFD">
      <w:pPr>
        <w:ind w:firstLine="709"/>
        <w:jc w:val="both"/>
        <w:rPr>
          <w:rFonts w:ascii="Times New Roman" w:hAnsi="Times New Roman"/>
          <w:spacing w:val="-1"/>
          <w:sz w:val="28"/>
          <w:szCs w:val="28"/>
        </w:rPr>
      </w:pPr>
      <w:r w:rsidRPr="006863A2">
        <w:rPr>
          <w:rFonts w:ascii="Times New Roman" w:hAnsi="Times New Roman"/>
          <w:i/>
          <w:sz w:val="28"/>
          <w:szCs w:val="28"/>
        </w:rPr>
        <w:t xml:space="preserve">Відповідальні виконавці: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pacing w:val="-1"/>
          <w:sz w:val="28"/>
          <w:szCs w:val="28"/>
        </w:rPr>
        <w:t>.</w:t>
      </w:r>
    </w:p>
    <w:p w:rsidR="00D06EFD" w:rsidRPr="006863A2" w:rsidRDefault="00D06EFD" w:rsidP="00D06EFD">
      <w:pPr>
        <w:ind w:firstLine="709"/>
        <w:jc w:val="both"/>
        <w:rPr>
          <w:rFonts w:ascii="Times New Roman" w:hAnsi="Times New Roman"/>
          <w:b/>
          <w:i/>
          <w:color w:val="auto"/>
          <w:sz w:val="28"/>
          <w:szCs w:val="28"/>
          <w:u w:val="single"/>
        </w:rPr>
      </w:pPr>
    </w:p>
    <w:p w:rsidR="00D06EFD" w:rsidRPr="006863A2" w:rsidRDefault="00D06EFD" w:rsidP="00D06EFD">
      <w:pPr>
        <w:spacing w:line="228" w:lineRule="auto"/>
        <w:ind w:left="709"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Проведення систематичної роботи щодо ліквідації заборгованості  із заробітної плати та недопущення її в подальшому;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заслуховувати на засіданнях робочої групи з питання забезпечення реалізації рішень, спрямованих на підвищення рівня оплати праці та дотримання норм чинного законодавства в частині мінімальної заробітної плати, керівників суб’єктів господарювання району, які нараховують заробітну плату працюючим менше мінімального рівня;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сприяння працевлаштуванню соціально незахищених верств населення;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щомісячне проведення обстежень суб’єктів господарювання району групою для здійснення перевірок у районі з легалізації оплати праці та зайнятості населення;</w:t>
      </w:r>
    </w:p>
    <w:p w:rsidR="00D06EFD" w:rsidRPr="006863A2" w:rsidRDefault="00D06EFD" w:rsidP="00D06EFD">
      <w:pPr>
        <w:numPr>
          <w:ilvl w:val="0"/>
          <w:numId w:val="16"/>
        </w:numPr>
        <w:tabs>
          <w:tab w:val="clear" w:pos="1065"/>
          <w:tab w:val="num" w:pos="900"/>
        </w:tabs>
        <w:ind w:left="0" w:firstLine="709"/>
        <w:jc w:val="both"/>
        <w:rPr>
          <w:rFonts w:ascii="Times New Roman" w:hAnsi="Times New Roman"/>
          <w:sz w:val="28"/>
          <w:szCs w:val="28"/>
        </w:rPr>
      </w:pPr>
      <w:r w:rsidRPr="006863A2">
        <w:rPr>
          <w:rFonts w:ascii="Times New Roman" w:hAnsi="Times New Roman"/>
          <w:sz w:val="28"/>
          <w:szCs w:val="28"/>
        </w:rPr>
        <w:t>середньомісячна заробітна плата одного штатного працівника –              110% до попереднього року</w:t>
      </w:r>
      <w:r w:rsidRPr="006863A2">
        <w:rPr>
          <w:rFonts w:ascii="Times New Roman" w:hAnsi="Times New Roman"/>
          <w:color w:val="auto"/>
          <w:sz w:val="28"/>
          <w:szCs w:val="28"/>
        </w:rPr>
        <w:t>;</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компенсація роботодавцям витрат по сплаті єдиного внеску на загальнообов’язкове державне соціальне страхування. </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2"/>
          <w:numId w:val="14"/>
        </w:numPr>
        <w:ind w:left="0" w:hanging="11"/>
        <w:jc w:val="center"/>
        <w:rPr>
          <w:rFonts w:ascii="Times New Roman" w:hAnsi="Times New Roman"/>
          <w:b/>
          <w:color w:val="auto"/>
          <w:spacing w:val="-2"/>
          <w:sz w:val="28"/>
          <w:szCs w:val="28"/>
        </w:rPr>
      </w:pPr>
      <w:r w:rsidRPr="006863A2">
        <w:rPr>
          <w:rFonts w:ascii="Times New Roman" w:hAnsi="Times New Roman"/>
          <w:b/>
          <w:color w:val="auto"/>
          <w:sz w:val="28"/>
          <w:szCs w:val="28"/>
        </w:rPr>
        <w:t>Розвиток будівництва та забезпечення населення житлом</w:t>
      </w:r>
    </w:p>
    <w:p w:rsidR="00D06EFD" w:rsidRPr="006863A2" w:rsidRDefault="00D06EFD" w:rsidP="00D06EFD">
      <w:pPr>
        <w:pStyle w:val="110"/>
        <w:spacing w:line="240" w:lineRule="auto"/>
        <w:ind w:firstLine="709"/>
        <w:jc w:val="both"/>
        <w:rPr>
          <w:rStyle w:val="120"/>
          <w:rFonts w:ascii="Times New Roman" w:hAnsi="Times New Roman" w:cs="Times New Roman"/>
          <w:i/>
          <w:color w:val="auto"/>
          <w:sz w:val="28"/>
          <w:szCs w:val="28"/>
          <w:lang w:eastAsia="uk-UA"/>
        </w:rPr>
      </w:pPr>
      <w:r w:rsidRPr="006863A2">
        <w:rPr>
          <w:rStyle w:val="120"/>
          <w:rFonts w:ascii="Times New Roman" w:hAnsi="Times New Roman" w:cs="Times New Roman"/>
          <w:i/>
          <w:color w:val="auto"/>
          <w:sz w:val="28"/>
          <w:szCs w:val="28"/>
          <w:lang w:eastAsia="uk-UA"/>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Збереження існуючих механізмів державної підтримки окремих категорій  громадян на будівництво (придбання) житла;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добудова </w:t>
      </w:r>
      <w:proofErr w:type="spellStart"/>
      <w:r w:rsidRPr="006863A2">
        <w:rPr>
          <w:rFonts w:ascii="Times New Roman" w:hAnsi="Times New Roman"/>
          <w:color w:val="auto"/>
          <w:sz w:val="28"/>
          <w:szCs w:val="28"/>
        </w:rPr>
        <w:t>пoлiклiнiчнoгo</w:t>
      </w:r>
      <w:proofErr w:type="spellEnd"/>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вiддiлeння</w:t>
      </w:r>
      <w:proofErr w:type="spellEnd"/>
      <w:r w:rsidRPr="006863A2">
        <w:rPr>
          <w:rFonts w:ascii="Times New Roman" w:hAnsi="Times New Roman"/>
          <w:color w:val="auto"/>
          <w:sz w:val="28"/>
          <w:szCs w:val="28"/>
        </w:rPr>
        <w:t xml:space="preserve"> КНП «</w:t>
      </w:r>
      <w:proofErr w:type="spellStart"/>
      <w:r w:rsidRPr="006863A2">
        <w:rPr>
          <w:rFonts w:ascii="Times New Roman" w:hAnsi="Times New Roman"/>
          <w:color w:val="auto"/>
          <w:sz w:val="28"/>
          <w:szCs w:val="28"/>
        </w:rPr>
        <w:t>Бiлoзеpськa</w:t>
      </w:r>
      <w:proofErr w:type="spellEnd"/>
      <w:r w:rsidRPr="006863A2">
        <w:rPr>
          <w:rFonts w:ascii="Times New Roman" w:hAnsi="Times New Roman"/>
          <w:color w:val="auto"/>
          <w:sz w:val="28"/>
          <w:szCs w:val="28"/>
        </w:rPr>
        <w:t xml:space="preserve"> лікарня» </w:t>
      </w:r>
      <w:proofErr w:type="spellStart"/>
      <w:r w:rsidRPr="006863A2">
        <w:rPr>
          <w:rFonts w:ascii="Times New Roman" w:hAnsi="Times New Roman"/>
          <w:color w:val="auto"/>
          <w:sz w:val="28"/>
          <w:szCs w:val="28"/>
        </w:rPr>
        <w:t>зa</w:t>
      </w:r>
      <w:proofErr w:type="spellEnd"/>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aдpeсoю</w:t>
      </w:r>
      <w:proofErr w:type="spellEnd"/>
      <w:r w:rsidRPr="006863A2">
        <w:rPr>
          <w:rFonts w:ascii="Times New Roman" w:hAnsi="Times New Roman"/>
          <w:color w:val="auto"/>
          <w:sz w:val="28"/>
          <w:szCs w:val="28"/>
        </w:rPr>
        <w:t xml:space="preserve">: смт </w:t>
      </w:r>
      <w:proofErr w:type="spellStart"/>
      <w:r w:rsidRPr="006863A2">
        <w:rPr>
          <w:rFonts w:ascii="Times New Roman" w:hAnsi="Times New Roman"/>
          <w:color w:val="auto"/>
          <w:sz w:val="28"/>
          <w:szCs w:val="28"/>
        </w:rPr>
        <w:t>Бiлoзеpкa</w:t>
      </w:r>
      <w:proofErr w:type="spellEnd"/>
      <w:r w:rsidRPr="006863A2">
        <w:rPr>
          <w:rFonts w:ascii="Times New Roman" w:hAnsi="Times New Roman"/>
          <w:color w:val="auto"/>
          <w:sz w:val="28"/>
          <w:szCs w:val="28"/>
        </w:rPr>
        <w:t xml:space="preserve">, вул. </w:t>
      </w:r>
      <w:proofErr w:type="spellStart"/>
      <w:r w:rsidRPr="006863A2">
        <w:rPr>
          <w:rFonts w:ascii="Times New Roman" w:hAnsi="Times New Roman"/>
          <w:color w:val="auto"/>
          <w:sz w:val="28"/>
          <w:szCs w:val="28"/>
        </w:rPr>
        <w:t>Cвoбoди</w:t>
      </w:r>
      <w:proofErr w:type="spellEnd"/>
      <w:r w:rsidRPr="006863A2">
        <w:rPr>
          <w:rFonts w:ascii="Times New Roman" w:hAnsi="Times New Roman"/>
          <w:color w:val="auto"/>
          <w:sz w:val="28"/>
          <w:szCs w:val="28"/>
        </w:rPr>
        <w:t>, 190;</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оновлення містобудівної документації: затвердження генеральних планів населених пунктів;</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 - організація та забезпечення фінансування заходів з розроблення (оновлення) містобудівної документації місцевого рівня.</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pStyle w:val="17"/>
      </w:pPr>
      <w:r w:rsidRPr="006863A2">
        <w:t>1) Забезпечення подальшого оновлення містобудівної документації на місцевому рівні.</w:t>
      </w:r>
    </w:p>
    <w:p w:rsidR="00D06EFD" w:rsidRPr="006863A2" w:rsidRDefault="00D06EFD" w:rsidP="00D06EFD">
      <w:pPr>
        <w:pStyle w:val="17"/>
      </w:pPr>
      <w:r w:rsidRPr="006863A2">
        <w:rPr>
          <w:i/>
        </w:rPr>
        <w:t>Термін виконання</w:t>
      </w:r>
      <w:r w:rsidRPr="006863A2">
        <w:t xml:space="preserve">: протягом року. </w:t>
      </w:r>
    </w:p>
    <w:p w:rsidR="00D06EFD" w:rsidRPr="006863A2" w:rsidRDefault="00D06EFD" w:rsidP="00D06EFD">
      <w:pPr>
        <w:pStyle w:val="17"/>
      </w:pPr>
      <w:r w:rsidRPr="006863A2">
        <w:rPr>
          <w:i/>
        </w:rPr>
        <w:t>Відповідальні</w:t>
      </w:r>
      <w:r w:rsidRPr="006863A2">
        <w:t xml:space="preserve"> </w:t>
      </w:r>
      <w:r w:rsidRPr="006863A2">
        <w:rPr>
          <w:i/>
          <w:iCs/>
        </w:rPr>
        <w:t>виконавці:</w:t>
      </w:r>
      <w:r w:rsidRPr="006863A2">
        <w:t xml:space="preserve"> сільські, селищна та міські ради.</w:t>
      </w:r>
    </w:p>
    <w:p w:rsidR="00D06EFD" w:rsidRPr="006863A2" w:rsidRDefault="00D06EFD" w:rsidP="00D06EFD">
      <w:pPr>
        <w:pStyle w:val="17"/>
      </w:pPr>
      <w:r w:rsidRPr="006863A2">
        <w:lastRenderedPageBreak/>
        <w:t>2) Перепрофілювання або реконструкція об’єктів незавершеного будівництва іншого цільового призначення під житло, придбання житла та його облаштування.</w:t>
      </w:r>
    </w:p>
    <w:p w:rsidR="00D06EFD" w:rsidRPr="006863A2" w:rsidRDefault="00D06EFD" w:rsidP="00D06EFD">
      <w:pPr>
        <w:pStyle w:val="17"/>
      </w:pPr>
      <w:r w:rsidRPr="006863A2">
        <w:t>3) Надання пільгових кредитів учасникам АТО/ООС, внутрішньо переміщеним особам та багатодітним сім’ям на умовах відшкодування відсотків з обласного бюджету протягом перших трьох років та в подальшому за рахунок інших місцевих (у тому числі міських) бюджетів.</w:t>
      </w:r>
    </w:p>
    <w:p w:rsidR="00D06EFD" w:rsidRPr="006863A2" w:rsidRDefault="00D06EFD" w:rsidP="00D06EFD">
      <w:pPr>
        <w:pStyle w:val="17"/>
      </w:pPr>
      <w:r w:rsidRPr="006863A2">
        <w:rPr>
          <w:i/>
        </w:rPr>
        <w:t>Термін виконання</w:t>
      </w:r>
      <w:r w:rsidRPr="006863A2">
        <w:t xml:space="preserve">: протягом року. </w:t>
      </w:r>
    </w:p>
    <w:p w:rsidR="00D06EFD" w:rsidRPr="006863A2" w:rsidRDefault="00D06EFD" w:rsidP="00D06EFD">
      <w:pPr>
        <w:pStyle w:val="17"/>
      </w:pPr>
      <w:r w:rsidRPr="006863A2">
        <w:rPr>
          <w:i/>
        </w:rPr>
        <w:t>Відповідальні виконавці</w:t>
      </w:r>
      <w:r w:rsidRPr="006863A2">
        <w:t>: Обласний фонд підтримки індивідуального житлового будівництва на селі, Херсонська та Олешківська міські ради.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sz w:val="28"/>
          <w:szCs w:val="28"/>
        </w:rPr>
        <w:t xml:space="preserve">4) </w:t>
      </w:r>
      <w:r w:rsidRPr="006863A2">
        <w:rPr>
          <w:rFonts w:ascii="Times New Roman" w:hAnsi="Times New Roman"/>
          <w:color w:val="auto"/>
          <w:sz w:val="28"/>
          <w:szCs w:val="28"/>
        </w:rPr>
        <w:t xml:space="preserve">Будівництво </w:t>
      </w:r>
      <w:proofErr w:type="spellStart"/>
      <w:r w:rsidRPr="006863A2">
        <w:rPr>
          <w:rFonts w:ascii="Times New Roman" w:hAnsi="Times New Roman"/>
          <w:color w:val="auto"/>
          <w:sz w:val="28"/>
          <w:szCs w:val="28"/>
        </w:rPr>
        <w:t>пoлiклiнiчнoгo</w:t>
      </w:r>
      <w:proofErr w:type="spellEnd"/>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вiддiлeння</w:t>
      </w:r>
      <w:proofErr w:type="spellEnd"/>
      <w:r w:rsidRPr="006863A2">
        <w:rPr>
          <w:rFonts w:ascii="Times New Roman" w:hAnsi="Times New Roman"/>
          <w:color w:val="auto"/>
          <w:sz w:val="28"/>
          <w:szCs w:val="28"/>
        </w:rPr>
        <w:t xml:space="preserve"> шляхом добудови незавершеного об’єкта </w:t>
      </w:r>
      <w:proofErr w:type="spellStart"/>
      <w:r w:rsidRPr="006863A2">
        <w:rPr>
          <w:rFonts w:ascii="Times New Roman" w:hAnsi="Times New Roman"/>
          <w:color w:val="auto"/>
          <w:sz w:val="28"/>
          <w:szCs w:val="28"/>
        </w:rPr>
        <w:t>бyдiвництвa</w:t>
      </w:r>
      <w:proofErr w:type="spellEnd"/>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пoлiклiнiки</w:t>
      </w:r>
      <w:proofErr w:type="spellEnd"/>
      <w:r w:rsidRPr="006863A2">
        <w:rPr>
          <w:rFonts w:ascii="Times New Roman" w:hAnsi="Times New Roman"/>
          <w:color w:val="auto"/>
          <w:sz w:val="28"/>
          <w:szCs w:val="28"/>
        </w:rPr>
        <w:t xml:space="preserve"> КНП «</w:t>
      </w:r>
      <w:proofErr w:type="spellStart"/>
      <w:r w:rsidRPr="006863A2">
        <w:rPr>
          <w:rFonts w:ascii="Times New Roman" w:hAnsi="Times New Roman"/>
          <w:color w:val="auto"/>
          <w:sz w:val="28"/>
          <w:szCs w:val="28"/>
        </w:rPr>
        <w:t>Бiлoзеpськa</w:t>
      </w:r>
      <w:proofErr w:type="spellEnd"/>
      <w:r w:rsidRPr="006863A2">
        <w:rPr>
          <w:rFonts w:ascii="Times New Roman" w:hAnsi="Times New Roman"/>
          <w:color w:val="auto"/>
          <w:sz w:val="28"/>
          <w:szCs w:val="28"/>
        </w:rPr>
        <w:t xml:space="preserve"> лікарня» </w:t>
      </w:r>
      <w:proofErr w:type="spellStart"/>
      <w:r w:rsidRPr="006863A2">
        <w:rPr>
          <w:rFonts w:ascii="Times New Roman" w:hAnsi="Times New Roman"/>
          <w:color w:val="auto"/>
          <w:sz w:val="28"/>
          <w:szCs w:val="28"/>
        </w:rPr>
        <w:t>зa</w:t>
      </w:r>
      <w:proofErr w:type="spellEnd"/>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aдpeсoю</w:t>
      </w:r>
      <w:proofErr w:type="spellEnd"/>
      <w:r w:rsidRPr="006863A2">
        <w:rPr>
          <w:rFonts w:ascii="Times New Roman" w:hAnsi="Times New Roman"/>
          <w:color w:val="auto"/>
          <w:sz w:val="28"/>
          <w:szCs w:val="28"/>
        </w:rPr>
        <w:t xml:space="preserve">: смт </w:t>
      </w:r>
      <w:proofErr w:type="spellStart"/>
      <w:r w:rsidRPr="006863A2">
        <w:rPr>
          <w:rFonts w:ascii="Times New Roman" w:hAnsi="Times New Roman"/>
          <w:color w:val="auto"/>
          <w:sz w:val="28"/>
          <w:szCs w:val="28"/>
        </w:rPr>
        <w:t>Бiлoзеpкa</w:t>
      </w:r>
      <w:proofErr w:type="spellEnd"/>
      <w:r w:rsidRPr="006863A2">
        <w:rPr>
          <w:rFonts w:ascii="Times New Roman" w:hAnsi="Times New Roman"/>
          <w:color w:val="auto"/>
          <w:sz w:val="28"/>
          <w:szCs w:val="28"/>
        </w:rPr>
        <w:t xml:space="preserve">, вул. </w:t>
      </w:r>
      <w:proofErr w:type="spellStart"/>
      <w:r w:rsidRPr="006863A2">
        <w:rPr>
          <w:rFonts w:ascii="Times New Roman" w:hAnsi="Times New Roman"/>
          <w:color w:val="auto"/>
          <w:sz w:val="28"/>
          <w:szCs w:val="28"/>
        </w:rPr>
        <w:t>Cвoбoди</w:t>
      </w:r>
      <w:proofErr w:type="spellEnd"/>
      <w:r w:rsidRPr="006863A2">
        <w:rPr>
          <w:rFonts w:ascii="Times New Roman" w:hAnsi="Times New Roman"/>
          <w:color w:val="auto"/>
          <w:sz w:val="28"/>
          <w:szCs w:val="28"/>
        </w:rPr>
        <w:t>, 190.</w:t>
      </w:r>
    </w:p>
    <w:p w:rsidR="00D06EFD" w:rsidRPr="006863A2" w:rsidRDefault="00D06EFD" w:rsidP="00D06EFD">
      <w:pPr>
        <w:pStyle w:val="17"/>
      </w:pPr>
      <w:r w:rsidRPr="006863A2">
        <w:rPr>
          <w:i/>
          <w:iCs/>
        </w:rPr>
        <w:t>Термін виконання:</w:t>
      </w:r>
      <w:r w:rsidRPr="006863A2">
        <w:t xml:space="preserve"> протягом року. </w:t>
      </w:r>
    </w:p>
    <w:p w:rsidR="00D06EFD" w:rsidRPr="006863A2" w:rsidRDefault="00D06EFD" w:rsidP="00D06EFD">
      <w:pPr>
        <w:pStyle w:val="17"/>
        <w:rPr>
          <w:rStyle w:val="ab"/>
          <w:bCs/>
          <w:i w:val="0"/>
          <w:bdr w:val="none" w:sz="0" w:space="0" w:color="auto" w:frame="1"/>
          <w:shd w:val="clear" w:color="auto" w:fill="FFFFFF"/>
        </w:rPr>
      </w:pPr>
      <w:r w:rsidRPr="006863A2">
        <w:rPr>
          <w:i/>
          <w:iCs/>
        </w:rPr>
        <w:t>Відповідальні виконавці:</w:t>
      </w:r>
      <w:r w:rsidRPr="006863A2">
        <w:t xml:space="preserve"> у</w:t>
      </w:r>
      <w:r w:rsidRPr="006863A2">
        <w:rPr>
          <w:rStyle w:val="af6"/>
          <w:b w:val="0"/>
          <w:iCs/>
          <w:bdr w:val="none" w:sz="0" w:space="0" w:color="auto" w:frame="1"/>
          <w:shd w:val="clear" w:color="auto" w:fill="FFFFFF"/>
        </w:rPr>
        <w:t>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 Білозерська селищна рада, КНП «Білозерська лікарня».</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pStyle w:val="110"/>
        <w:spacing w:line="240" w:lineRule="auto"/>
        <w:ind w:firstLine="709"/>
        <w:jc w:val="both"/>
        <w:rPr>
          <w:rStyle w:val="120"/>
          <w:rFonts w:ascii="Times New Roman" w:hAnsi="Times New Roman" w:cs="Times New Roman"/>
          <w:i/>
          <w:color w:val="auto"/>
          <w:sz w:val="28"/>
          <w:szCs w:val="28"/>
          <w:lang w:eastAsia="uk-UA"/>
        </w:rPr>
      </w:pPr>
      <w:proofErr w:type="spellStart"/>
      <w:r w:rsidRPr="006863A2">
        <w:rPr>
          <w:rStyle w:val="120"/>
          <w:rFonts w:ascii="Times New Roman" w:hAnsi="Times New Roman" w:cs="Times New Roman"/>
          <w:i/>
          <w:color w:val="auto"/>
          <w:sz w:val="28"/>
          <w:szCs w:val="28"/>
          <w:lang w:eastAsia="uk-UA"/>
        </w:rPr>
        <w:t>Очікуваня</w:t>
      </w:r>
      <w:proofErr w:type="spellEnd"/>
      <w:r w:rsidRPr="006863A2">
        <w:rPr>
          <w:rStyle w:val="120"/>
          <w:rFonts w:ascii="Times New Roman" w:hAnsi="Times New Roman" w:cs="Times New Roman"/>
          <w:i/>
          <w:color w:val="auto"/>
          <w:sz w:val="28"/>
          <w:szCs w:val="28"/>
          <w:lang w:eastAsia="uk-UA"/>
        </w:rPr>
        <w:t xml:space="preserve">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розв’язання житлової проблеми шляхом пільгового кредитування населення, у тому числі малозабезпечених верств населення через районну програму індивідуального житлового будівництва на селі «Власний дім на 2021-2025 роки»;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добудова </w:t>
      </w:r>
      <w:proofErr w:type="spellStart"/>
      <w:r w:rsidRPr="006863A2">
        <w:rPr>
          <w:rFonts w:ascii="Times New Roman" w:hAnsi="Times New Roman"/>
          <w:color w:val="auto"/>
          <w:sz w:val="28"/>
          <w:szCs w:val="28"/>
        </w:rPr>
        <w:t>пoлiклiнiчнoгo</w:t>
      </w:r>
      <w:proofErr w:type="spellEnd"/>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вiддiлeння</w:t>
      </w:r>
      <w:proofErr w:type="spellEnd"/>
      <w:r w:rsidRPr="006863A2">
        <w:rPr>
          <w:rFonts w:ascii="Times New Roman" w:hAnsi="Times New Roman"/>
          <w:color w:val="auto"/>
          <w:sz w:val="28"/>
          <w:szCs w:val="28"/>
        </w:rPr>
        <w:t xml:space="preserve"> КНП «</w:t>
      </w:r>
      <w:proofErr w:type="spellStart"/>
      <w:r w:rsidRPr="006863A2">
        <w:rPr>
          <w:rFonts w:ascii="Times New Roman" w:hAnsi="Times New Roman"/>
          <w:color w:val="auto"/>
          <w:sz w:val="28"/>
          <w:szCs w:val="28"/>
        </w:rPr>
        <w:t>Бiлoзеpськa</w:t>
      </w:r>
      <w:proofErr w:type="spellEnd"/>
      <w:r w:rsidRPr="006863A2">
        <w:rPr>
          <w:rFonts w:ascii="Times New Roman" w:hAnsi="Times New Roman"/>
          <w:color w:val="auto"/>
          <w:sz w:val="28"/>
          <w:szCs w:val="28"/>
        </w:rPr>
        <w:t xml:space="preserve"> лікарня»;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збільшення кількості розробленої (оновленої) містобудівної документації місцевого рівня (генеральних планів населених пунктів);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визначення планувальної структури територій відповідних адміністративно-територіальних одиниць, зонування їх території для забудови та іншого використання.</w:t>
      </w:r>
    </w:p>
    <w:p w:rsidR="00D06EFD" w:rsidRPr="006863A2" w:rsidRDefault="00D06EFD" w:rsidP="00D06EFD">
      <w:pPr>
        <w:ind w:firstLine="709"/>
        <w:jc w:val="center"/>
        <w:rPr>
          <w:rFonts w:ascii="Times New Roman" w:hAnsi="Times New Roman"/>
          <w:b/>
          <w:color w:val="auto"/>
          <w:spacing w:val="-2"/>
          <w:sz w:val="28"/>
          <w:szCs w:val="28"/>
        </w:rPr>
      </w:pPr>
    </w:p>
    <w:p w:rsidR="00D06EFD" w:rsidRPr="006863A2" w:rsidRDefault="00D06EFD" w:rsidP="00D06EFD">
      <w:pPr>
        <w:numPr>
          <w:ilvl w:val="0"/>
          <w:numId w:val="14"/>
        </w:numPr>
        <w:ind w:left="0" w:firstLine="0"/>
        <w:jc w:val="center"/>
        <w:rPr>
          <w:rFonts w:ascii="Times New Roman" w:hAnsi="Times New Roman"/>
          <w:b/>
          <w:color w:val="auto"/>
          <w:sz w:val="28"/>
          <w:szCs w:val="28"/>
        </w:rPr>
      </w:pPr>
      <w:r w:rsidRPr="006863A2">
        <w:rPr>
          <w:rFonts w:ascii="Times New Roman" w:hAnsi="Times New Roman"/>
          <w:b/>
          <w:color w:val="auto"/>
          <w:sz w:val="28"/>
          <w:szCs w:val="28"/>
        </w:rPr>
        <w:t>ПІДВИЩЕННЯ КОНКУРЕТОСПРОМОЖНОСТІ ЕКОНОМІКИ РАЙОНУ</w:t>
      </w:r>
    </w:p>
    <w:p w:rsidR="00D06EFD" w:rsidRPr="006863A2" w:rsidRDefault="00D06EFD" w:rsidP="00D06EFD">
      <w:pPr>
        <w:jc w:val="center"/>
        <w:rPr>
          <w:rFonts w:ascii="Times New Roman" w:hAnsi="Times New Roman"/>
          <w:b/>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z w:val="28"/>
          <w:szCs w:val="28"/>
        </w:rPr>
      </w:pPr>
      <w:r w:rsidRPr="006863A2">
        <w:rPr>
          <w:rFonts w:ascii="Times New Roman" w:hAnsi="Times New Roman"/>
          <w:b/>
          <w:color w:val="auto"/>
          <w:sz w:val="28"/>
          <w:szCs w:val="28"/>
        </w:rPr>
        <w:t>Розвиток високотехнологічного сільськогосподарського виробництва. Іригація (зрошення)</w:t>
      </w:r>
      <w:r w:rsidRPr="006863A2">
        <w:rPr>
          <w:rFonts w:ascii="Times New Roman" w:hAnsi="Times New Roman"/>
          <w:b/>
          <w:color w:val="auto"/>
          <w:spacing w:val="-2"/>
          <w:sz w:val="28"/>
          <w:szCs w:val="28"/>
        </w:rPr>
        <w:t xml:space="preserve"> земель</w:t>
      </w:r>
    </w:p>
    <w:p w:rsidR="00D06EFD" w:rsidRPr="006863A2" w:rsidRDefault="00D06EFD" w:rsidP="00D06EFD">
      <w:pPr>
        <w:pStyle w:val="2"/>
        <w:widowControl w:val="0"/>
        <w:autoSpaceDE w:val="0"/>
        <w:autoSpaceDN w:val="0"/>
        <w:spacing w:after="0" w:line="240" w:lineRule="auto"/>
        <w:ind w:firstLine="709"/>
        <w:jc w:val="both"/>
        <w:rPr>
          <w:b/>
          <w:i/>
          <w:sz w:val="28"/>
          <w:szCs w:val="28"/>
          <w:u w:val="single"/>
          <w:lang w:val="uk-UA"/>
        </w:rPr>
      </w:pPr>
      <w:r w:rsidRPr="006863A2">
        <w:rPr>
          <w:b/>
          <w:i/>
          <w:sz w:val="28"/>
          <w:szCs w:val="28"/>
          <w:u w:val="single"/>
          <w:lang w:val="uk-UA"/>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ефективного використання зрошувальних земель, нарощування виробництва продукції рослинництва, тваринництва;</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розширення поливних земель в Виноградівській та </w:t>
      </w:r>
      <w:proofErr w:type="spellStart"/>
      <w:r w:rsidRPr="006863A2">
        <w:rPr>
          <w:rFonts w:ascii="Times New Roman" w:hAnsi="Times New Roman"/>
          <w:color w:val="auto"/>
          <w:sz w:val="28"/>
          <w:szCs w:val="28"/>
        </w:rPr>
        <w:t>Дар’ївській</w:t>
      </w:r>
      <w:proofErr w:type="spellEnd"/>
      <w:r w:rsidRPr="006863A2">
        <w:rPr>
          <w:rFonts w:ascii="Times New Roman" w:hAnsi="Times New Roman"/>
          <w:color w:val="auto"/>
          <w:sz w:val="28"/>
          <w:szCs w:val="28"/>
        </w:rPr>
        <w:t xml:space="preserve"> територіальних громадах;</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продовольчої безпеки населення району;</w:t>
      </w:r>
    </w:p>
    <w:p w:rsidR="00D06EFD" w:rsidRPr="006863A2" w:rsidRDefault="00D06EFD" w:rsidP="00D06EFD">
      <w:pPr>
        <w:shd w:val="clear" w:color="auto" w:fill="FFFFFF"/>
        <w:ind w:left="5" w:firstLine="709"/>
        <w:jc w:val="both"/>
        <w:rPr>
          <w:rFonts w:ascii="Times New Roman" w:hAnsi="Times New Roman"/>
          <w:color w:val="auto"/>
          <w:sz w:val="28"/>
          <w:szCs w:val="28"/>
        </w:rPr>
      </w:pPr>
      <w:r w:rsidRPr="006863A2">
        <w:rPr>
          <w:rFonts w:ascii="Times New Roman" w:hAnsi="Times New Roman"/>
          <w:color w:val="auto"/>
          <w:sz w:val="28"/>
          <w:szCs w:val="28"/>
        </w:rPr>
        <w:t xml:space="preserve">- придбання на весняно-польові роботи мінеральних добрив. </w:t>
      </w:r>
    </w:p>
    <w:p w:rsidR="00D06EFD" w:rsidRPr="006863A2" w:rsidRDefault="00D06EFD" w:rsidP="00D06EFD">
      <w:pPr>
        <w:shd w:val="clear" w:color="auto" w:fill="FFFFFF"/>
        <w:ind w:left="5"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tabs>
          <w:tab w:val="left" w:pos="1064"/>
          <w:tab w:val="left" w:pos="1260"/>
        </w:tabs>
        <w:ind w:firstLine="709"/>
        <w:jc w:val="both"/>
        <w:rPr>
          <w:rFonts w:ascii="Times New Roman" w:hAnsi="Times New Roman"/>
          <w:sz w:val="28"/>
          <w:szCs w:val="28"/>
        </w:rPr>
      </w:pPr>
      <w:r w:rsidRPr="006863A2">
        <w:rPr>
          <w:rFonts w:ascii="Times New Roman" w:hAnsi="Times New Roman"/>
          <w:sz w:val="28"/>
          <w:szCs w:val="28"/>
        </w:rPr>
        <w:lastRenderedPageBreak/>
        <w:t>1) Нарощування обсягів виробництва рослинницької продукції:</w:t>
      </w:r>
    </w:p>
    <w:p w:rsidR="00D06EFD" w:rsidRPr="006863A2" w:rsidRDefault="00D06EFD" w:rsidP="00D06EFD">
      <w:pPr>
        <w:tabs>
          <w:tab w:val="num" w:pos="14"/>
        </w:tabs>
        <w:ind w:firstLine="709"/>
        <w:jc w:val="both"/>
        <w:rPr>
          <w:rFonts w:ascii="Times New Roman" w:hAnsi="Times New Roman"/>
          <w:sz w:val="28"/>
          <w:szCs w:val="28"/>
        </w:rPr>
      </w:pPr>
      <w:r w:rsidRPr="006863A2">
        <w:rPr>
          <w:rFonts w:ascii="Times New Roman" w:hAnsi="Times New Roman"/>
          <w:sz w:val="28"/>
          <w:szCs w:val="28"/>
        </w:rPr>
        <w:t>- проведення оптимізації структури посівних площ за рахунок розширення посівних площ зернових на рівні не менше 45% від площі ріллі, технічних – не більше 35%, з них соняшнику – 18%;</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 технічне переоснащення сільськогосподарського виробництва через механізм часткової компенсації </w:t>
      </w:r>
      <w:proofErr w:type="spellStart"/>
      <w:r w:rsidRPr="006863A2">
        <w:rPr>
          <w:rFonts w:ascii="Times New Roman" w:hAnsi="Times New Roman"/>
          <w:sz w:val="28"/>
          <w:szCs w:val="28"/>
        </w:rPr>
        <w:t>сільгосптоваровиробникам</w:t>
      </w:r>
      <w:proofErr w:type="spellEnd"/>
      <w:r w:rsidRPr="006863A2">
        <w:rPr>
          <w:rFonts w:ascii="Times New Roman" w:hAnsi="Times New Roman"/>
          <w:sz w:val="28"/>
          <w:szCs w:val="28"/>
        </w:rPr>
        <w:t xml:space="preserve"> вартості сільськогосподарської техніки та обладнання;</w:t>
      </w:r>
    </w:p>
    <w:p w:rsidR="00D06EFD" w:rsidRPr="006863A2" w:rsidRDefault="00D06EFD" w:rsidP="00D06EFD">
      <w:pPr>
        <w:tabs>
          <w:tab w:val="num" w:pos="14"/>
        </w:tabs>
        <w:ind w:firstLine="709"/>
        <w:jc w:val="both"/>
        <w:rPr>
          <w:rFonts w:ascii="Times New Roman" w:hAnsi="Times New Roman"/>
          <w:sz w:val="28"/>
          <w:szCs w:val="28"/>
        </w:rPr>
      </w:pPr>
      <w:r w:rsidRPr="006863A2">
        <w:rPr>
          <w:rFonts w:ascii="Times New Roman" w:hAnsi="Times New Roman"/>
          <w:sz w:val="28"/>
          <w:szCs w:val="28"/>
        </w:rPr>
        <w:t xml:space="preserve">- сприяння </w:t>
      </w:r>
      <w:proofErr w:type="spellStart"/>
      <w:r w:rsidRPr="006863A2">
        <w:rPr>
          <w:rFonts w:ascii="Times New Roman" w:hAnsi="Times New Roman"/>
          <w:sz w:val="28"/>
          <w:szCs w:val="28"/>
        </w:rPr>
        <w:t>сільгосптоваровиробникам</w:t>
      </w:r>
      <w:proofErr w:type="spellEnd"/>
      <w:r w:rsidRPr="006863A2">
        <w:rPr>
          <w:rFonts w:ascii="Times New Roman" w:hAnsi="Times New Roman"/>
          <w:sz w:val="28"/>
          <w:szCs w:val="28"/>
        </w:rPr>
        <w:t xml:space="preserve"> у вирішенні питань реконструкції,</w:t>
      </w:r>
      <w:r w:rsidRPr="006863A2">
        <w:rPr>
          <w:rFonts w:ascii="Times New Roman" w:eastAsia="Calibri" w:hAnsi="Times New Roman"/>
          <w:bCs/>
          <w:sz w:val="28"/>
          <w:szCs w:val="28"/>
          <w:lang w:eastAsia="uk-UA"/>
        </w:rPr>
        <w:t xml:space="preserve"> розширення і модернізації інженерної інфраструктури</w:t>
      </w:r>
      <w:r w:rsidRPr="006863A2">
        <w:rPr>
          <w:rFonts w:ascii="Times New Roman" w:hAnsi="Times New Roman"/>
          <w:sz w:val="28"/>
          <w:szCs w:val="28"/>
        </w:rPr>
        <w:t xml:space="preserve"> внутрішньогосподарських </w:t>
      </w:r>
      <w:r w:rsidRPr="006863A2">
        <w:rPr>
          <w:rFonts w:ascii="Times New Roman" w:eastAsia="Calibri" w:hAnsi="Times New Roman"/>
          <w:bCs/>
          <w:sz w:val="28"/>
          <w:szCs w:val="28"/>
          <w:lang w:eastAsia="uk-UA"/>
        </w:rPr>
        <w:t>меліоративних систем</w:t>
      </w:r>
      <w:r w:rsidRPr="006863A2">
        <w:rPr>
          <w:rFonts w:ascii="Times New Roman" w:hAnsi="Times New Roman"/>
          <w:sz w:val="28"/>
          <w:szCs w:val="28"/>
        </w:rPr>
        <w:t xml:space="preserve"> з метою розширення площ посіву зернових та овоче-баштанних культур на поливних землях.</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color w:val="auto"/>
          <w:sz w:val="28"/>
          <w:szCs w:val="28"/>
        </w:rPr>
        <w:t xml:space="preserve">, </w:t>
      </w:r>
      <w:proofErr w:type="spellStart"/>
      <w:r w:rsidRPr="006863A2">
        <w:rPr>
          <w:rFonts w:ascii="Times New Roman" w:hAnsi="Times New Roman"/>
          <w:color w:val="auto"/>
          <w:sz w:val="28"/>
          <w:szCs w:val="28"/>
        </w:rPr>
        <w:t>сільгосптоваровиробники</w:t>
      </w:r>
      <w:proofErr w:type="spellEnd"/>
      <w:r w:rsidRPr="006863A2">
        <w:rPr>
          <w:rFonts w:ascii="Times New Roman" w:hAnsi="Times New Roman"/>
          <w:color w:val="auto"/>
          <w:sz w:val="28"/>
          <w:szCs w:val="28"/>
        </w:rPr>
        <w:t xml:space="preserve"> незалежно від  форм власності.</w:t>
      </w:r>
    </w:p>
    <w:p w:rsidR="00D06EFD" w:rsidRPr="006863A2" w:rsidRDefault="00D06EFD" w:rsidP="00D06EFD">
      <w:pPr>
        <w:shd w:val="clear" w:color="auto" w:fill="FFFFFF"/>
        <w:tabs>
          <w:tab w:val="left" w:pos="0"/>
        </w:tabs>
        <w:ind w:firstLine="709"/>
        <w:jc w:val="both"/>
        <w:rPr>
          <w:rFonts w:ascii="Times New Roman" w:hAnsi="Times New Roman"/>
          <w:sz w:val="28"/>
          <w:szCs w:val="28"/>
        </w:rPr>
      </w:pPr>
      <w:r w:rsidRPr="006863A2">
        <w:rPr>
          <w:rFonts w:ascii="Times New Roman" w:hAnsi="Times New Roman"/>
          <w:sz w:val="28"/>
          <w:szCs w:val="28"/>
        </w:rPr>
        <w:t>2) Покращення рівня фінансового забезпечення сільськогосподарського виробництва шляхом залучення фінансових ресурсів за рахунок:</w:t>
      </w:r>
    </w:p>
    <w:p w:rsidR="00D06EFD" w:rsidRPr="006863A2" w:rsidRDefault="00D06EFD" w:rsidP="00D06EFD">
      <w:pPr>
        <w:pStyle w:val="afb"/>
        <w:tabs>
          <w:tab w:val="left" w:pos="0"/>
        </w:tabs>
        <w:ind w:firstLine="709"/>
        <w:jc w:val="both"/>
        <w:rPr>
          <w:sz w:val="28"/>
          <w:szCs w:val="28"/>
        </w:rPr>
      </w:pPr>
      <w:r w:rsidRPr="006863A2">
        <w:rPr>
          <w:sz w:val="28"/>
          <w:szCs w:val="28"/>
        </w:rPr>
        <w:t>- проведення широкої всебічної інформаційно-роз’яснювальної роботи серед органів місцевого самоврядування, суб’єктів господарювання всіх категорій господарств на всіх інформаційних платформах (ЗМІ, на офіційній сторінці райдержадміністрації та в мережі «</w:t>
      </w:r>
      <w:proofErr w:type="spellStart"/>
      <w:r w:rsidRPr="006863A2">
        <w:rPr>
          <w:sz w:val="28"/>
          <w:szCs w:val="28"/>
        </w:rPr>
        <w:t>Фейсбук</w:t>
      </w:r>
      <w:proofErr w:type="spellEnd"/>
      <w:r w:rsidRPr="006863A2">
        <w:rPr>
          <w:sz w:val="28"/>
          <w:szCs w:val="28"/>
        </w:rPr>
        <w:t>»);</w:t>
      </w:r>
    </w:p>
    <w:p w:rsidR="00D06EFD" w:rsidRPr="006863A2" w:rsidRDefault="00D06EFD" w:rsidP="00D06EFD">
      <w:pPr>
        <w:pStyle w:val="afb"/>
        <w:tabs>
          <w:tab w:val="left" w:pos="0"/>
        </w:tabs>
        <w:ind w:firstLine="709"/>
        <w:jc w:val="both"/>
        <w:rPr>
          <w:sz w:val="28"/>
          <w:szCs w:val="28"/>
        </w:rPr>
      </w:pPr>
      <w:r w:rsidRPr="006863A2">
        <w:rPr>
          <w:sz w:val="28"/>
          <w:szCs w:val="28"/>
        </w:rPr>
        <w:t xml:space="preserve">- залучення грантових коштів </w:t>
      </w:r>
      <w:proofErr w:type="spellStart"/>
      <w:r w:rsidRPr="006863A2">
        <w:rPr>
          <w:sz w:val="28"/>
          <w:szCs w:val="28"/>
        </w:rPr>
        <w:t>проєктів</w:t>
      </w:r>
      <w:proofErr w:type="spellEnd"/>
      <w:r w:rsidRPr="006863A2">
        <w:rPr>
          <w:sz w:val="28"/>
          <w:szCs w:val="28"/>
        </w:rPr>
        <w:t xml:space="preserve"> підтримки сільського господарства;</w:t>
      </w:r>
    </w:p>
    <w:p w:rsidR="00D06EFD" w:rsidRPr="006863A2" w:rsidRDefault="00D06EFD" w:rsidP="00D06EFD">
      <w:pPr>
        <w:shd w:val="clear" w:color="auto" w:fill="FFFFFF"/>
        <w:tabs>
          <w:tab w:val="left" w:pos="0"/>
        </w:tabs>
        <w:ind w:firstLine="709"/>
        <w:jc w:val="both"/>
        <w:rPr>
          <w:rFonts w:ascii="Times New Roman" w:hAnsi="Times New Roman"/>
          <w:sz w:val="28"/>
          <w:szCs w:val="28"/>
        </w:rPr>
      </w:pPr>
      <w:r w:rsidRPr="006863A2">
        <w:rPr>
          <w:rFonts w:ascii="Times New Roman" w:hAnsi="Times New Roman"/>
          <w:sz w:val="28"/>
          <w:szCs w:val="28"/>
        </w:rPr>
        <w:t xml:space="preserve">- забезпечення приймання, перевірки та опрацювання документів, що надходять від органів місцевого самоврядування та суб’єктів господарювання незалежно від форм власності з метою реалізації напрямів державних бюджетних дотацій.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у</w:t>
      </w:r>
      <w:r w:rsidRPr="006863A2">
        <w:rPr>
          <w:rStyle w:val="af6"/>
          <w:rFonts w:ascii="Times New Roman" w:hAnsi="Times New Roman"/>
          <w:b w:val="0"/>
          <w:iCs/>
          <w:color w:val="auto"/>
          <w:sz w:val="28"/>
          <w:szCs w:val="28"/>
          <w:bdr w:val="none" w:sz="0" w:space="0" w:color="auto" w:frame="1"/>
          <w:shd w:val="clear" w:color="auto" w:fill="FFFFFF"/>
        </w:rPr>
        <w:t>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 сільські, селищні та міські ради.</w:t>
      </w:r>
    </w:p>
    <w:p w:rsidR="00D06EFD" w:rsidRPr="006863A2" w:rsidRDefault="00D06EFD" w:rsidP="00D06EFD">
      <w:pPr>
        <w:shd w:val="clear" w:color="auto" w:fill="FFFFFF"/>
        <w:tabs>
          <w:tab w:val="left" w:pos="993"/>
        </w:tabs>
        <w:ind w:firstLine="709"/>
        <w:jc w:val="both"/>
        <w:rPr>
          <w:rFonts w:ascii="Times New Roman" w:eastAsia="Calibri" w:hAnsi="Times New Roman"/>
          <w:sz w:val="28"/>
          <w:szCs w:val="28"/>
        </w:rPr>
      </w:pPr>
      <w:r w:rsidRPr="006863A2">
        <w:rPr>
          <w:rFonts w:ascii="Times New Roman" w:eastAsia="Calibri" w:hAnsi="Times New Roman"/>
          <w:sz w:val="28"/>
          <w:szCs w:val="28"/>
        </w:rPr>
        <w:t xml:space="preserve">3) Сприяння проведенню зустрічей, нарад, «круглих столів», конференцій та інших заходів за участю </w:t>
      </w:r>
      <w:proofErr w:type="spellStart"/>
      <w:r w:rsidRPr="006863A2">
        <w:rPr>
          <w:rFonts w:ascii="Times New Roman" w:eastAsia="Calibri" w:hAnsi="Times New Roman"/>
          <w:sz w:val="28"/>
          <w:szCs w:val="28"/>
        </w:rPr>
        <w:t>сільгосптоваровиробників</w:t>
      </w:r>
      <w:proofErr w:type="spellEnd"/>
      <w:r w:rsidRPr="006863A2">
        <w:rPr>
          <w:rFonts w:ascii="Times New Roman" w:eastAsia="Calibri" w:hAnsi="Times New Roman"/>
          <w:sz w:val="28"/>
          <w:szCs w:val="28"/>
        </w:rPr>
        <w:t xml:space="preserve"> щодо демонстрації досягнень, розповсюдження передового досвіду та спонукання до розвитку </w:t>
      </w:r>
      <w:proofErr w:type="spellStart"/>
      <w:r w:rsidRPr="006863A2">
        <w:rPr>
          <w:rFonts w:ascii="Times New Roman" w:eastAsia="Calibri" w:hAnsi="Times New Roman"/>
          <w:sz w:val="28"/>
          <w:szCs w:val="28"/>
        </w:rPr>
        <w:t>агровиробників</w:t>
      </w:r>
      <w:proofErr w:type="spellEnd"/>
      <w:r w:rsidRPr="006863A2">
        <w:rPr>
          <w:rFonts w:ascii="Times New Roman" w:eastAsia="Calibri" w:hAnsi="Times New Roman"/>
          <w:sz w:val="28"/>
          <w:szCs w:val="28"/>
        </w:rPr>
        <w:t>.</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shd w:val="clear" w:color="auto" w:fill="FFFFFF"/>
        <w:ind w:firstLine="709"/>
        <w:jc w:val="both"/>
        <w:rPr>
          <w:rFonts w:ascii="Times New Roman" w:eastAsia="Calibri"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у</w:t>
      </w:r>
      <w:r w:rsidRPr="006863A2">
        <w:rPr>
          <w:rFonts w:ascii="Times New Roman" w:eastAsia="Calibri" w:hAnsi="Times New Roman"/>
          <w:sz w:val="28"/>
          <w:szCs w:val="28"/>
        </w:rPr>
        <w:t>правління економічного, агропромислового та просторового розвитку територій, інвестицій та житлово-комунального господарства районної державної адміністрації, відділ взаємодії з органами місцевого самоврядування та регіонального розвитку районної державної адміністрації.</w:t>
      </w:r>
    </w:p>
    <w:p w:rsidR="00D06EFD" w:rsidRPr="006863A2" w:rsidRDefault="00D06EFD" w:rsidP="00D06EFD">
      <w:pPr>
        <w:spacing w:line="233" w:lineRule="auto"/>
        <w:ind w:firstLine="709"/>
        <w:jc w:val="both"/>
        <w:rPr>
          <w:rFonts w:ascii="Times New Roman" w:hAnsi="Times New Roman"/>
          <w:color w:val="auto"/>
          <w:sz w:val="28"/>
          <w:szCs w:val="28"/>
        </w:rPr>
      </w:pPr>
      <w:r w:rsidRPr="006863A2">
        <w:rPr>
          <w:rFonts w:ascii="Times New Roman" w:hAnsi="Times New Roman"/>
          <w:color w:val="auto"/>
          <w:sz w:val="28"/>
          <w:szCs w:val="28"/>
        </w:rPr>
        <w:t>4) Реалізація державної політики щодо надання фінансової підтримки галузі сільського господарства.</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i/>
          <w:sz w:val="28"/>
          <w:szCs w:val="28"/>
        </w:rPr>
        <w:lastRenderedPageBreak/>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у</w:t>
      </w:r>
      <w:r w:rsidRPr="006863A2">
        <w:rPr>
          <w:rFonts w:ascii="Times New Roman" w:eastAsia="Calibri" w:hAnsi="Times New Roman"/>
          <w:sz w:val="28"/>
          <w:szCs w:val="28"/>
        </w:rPr>
        <w:t xml:space="preserve">правління економічного, агропромислового та просторового розвитку територій, інвестицій та житлово-комунального господарства районної державної адміністрації, </w:t>
      </w:r>
      <w:r w:rsidRPr="006863A2">
        <w:rPr>
          <w:rStyle w:val="ab"/>
          <w:rFonts w:ascii="Times New Roman" w:hAnsi="Times New Roman"/>
          <w:bCs/>
          <w:i w:val="0"/>
          <w:color w:val="auto"/>
          <w:sz w:val="28"/>
          <w:szCs w:val="28"/>
          <w:bdr w:val="none" w:sz="0" w:space="0" w:color="auto" w:frame="1"/>
          <w:shd w:val="clear" w:color="auto" w:fill="FFFFFF"/>
        </w:rPr>
        <w:t>сільські, селищна та міські ради.</w:t>
      </w:r>
    </w:p>
    <w:p w:rsidR="00D06EFD" w:rsidRPr="006863A2" w:rsidRDefault="00D06EFD" w:rsidP="00D06EFD">
      <w:pPr>
        <w:ind w:firstLine="709"/>
        <w:jc w:val="both"/>
        <w:rPr>
          <w:rFonts w:ascii="Times New Roman" w:hAnsi="Times New Roman"/>
          <w:b/>
          <w:i/>
          <w:color w:val="auto"/>
          <w:sz w:val="28"/>
          <w:szCs w:val="28"/>
          <w:u w:val="single"/>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ind w:firstLine="709"/>
        <w:jc w:val="both"/>
        <w:rPr>
          <w:rFonts w:ascii="Times New Roman" w:eastAsia="TimesNewRomanPS-BoldMT" w:hAnsi="Times New Roman"/>
          <w:color w:val="auto"/>
          <w:sz w:val="28"/>
          <w:szCs w:val="28"/>
        </w:rPr>
      </w:pPr>
      <w:r w:rsidRPr="006863A2">
        <w:rPr>
          <w:rFonts w:ascii="Times New Roman" w:eastAsia="TimesNewRomanPS-BoldMT" w:hAnsi="Times New Roman"/>
          <w:color w:val="auto"/>
          <w:sz w:val="28"/>
          <w:szCs w:val="28"/>
        </w:rPr>
        <w:t>- нарощування обсягів виробництва продукції рослинництва;</w:t>
      </w:r>
    </w:p>
    <w:p w:rsidR="00D06EFD" w:rsidRPr="006863A2" w:rsidRDefault="00D06EFD" w:rsidP="00D06EFD">
      <w:pPr>
        <w:ind w:firstLine="709"/>
        <w:jc w:val="both"/>
        <w:rPr>
          <w:rFonts w:ascii="Times New Roman" w:eastAsia="TimesNewRomanPS-BoldMT" w:hAnsi="Times New Roman"/>
          <w:color w:val="auto"/>
          <w:sz w:val="28"/>
          <w:szCs w:val="28"/>
        </w:rPr>
      </w:pPr>
      <w:r w:rsidRPr="006863A2">
        <w:rPr>
          <w:rFonts w:ascii="Times New Roman" w:eastAsia="TimesNewRomanPS-BoldMT" w:hAnsi="Times New Roman"/>
          <w:color w:val="auto"/>
          <w:sz w:val="28"/>
          <w:szCs w:val="28"/>
        </w:rPr>
        <w:t>- відтворення поголів’я худоби та збільшення виробництва основних видів продукції тваринництва;</w:t>
      </w:r>
    </w:p>
    <w:p w:rsidR="00D06EFD" w:rsidRPr="006863A2" w:rsidRDefault="00D06EFD" w:rsidP="00D06EFD">
      <w:pPr>
        <w:ind w:firstLine="709"/>
        <w:jc w:val="both"/>
        <w:rPr>
          <w:rFonts w:ascii="Times New Roman" w:eastAsia="TimesNewRomanPS-BoldMT" w:hAnsi="Times New Roman"/>
          <w:color w:val="auto"/>
          <w:sz w:val="28"/>
          <w:szCs w:val="28"/>
        </w:rPr>
      </w:pPr>
      <w:r w:rsidRPr="006863A2">
        <w:rPr>
          <w:rFonts w:ascii="Times New Roman" w:eastAsia="TimesNewRomanPS-BoldMT" w:hAnsi="Times New Roman"/>
          <w:color w:val="auto"/>
          <w:sz w:val="28"/>
          <w:szCs w:val="28"/>
        </w:rPr>
        <w:t>- формування регіональних ресурсів продовольчого зерна;</w:t>
      </w:r>
    </w:p>
    <w:p w:rsidR="00D06EFD" w:rsidRPr="006863A2" w:rsidRDefault="00D06EFD" w:rsidP="00D06EFD">
      <w:pPr>
        <w:ind w:firstLine="709"/>
        <w:jc w:val="both"/>
        <w:rPr>
          <w:rFonts w:ascii="Times New Roman" w:eastAsia="TimesNewRomanPS-BoldMT" w:hAnsi="Times New Roman"/>
          <w:color w:val="auto"/>
          <w:sz w:val="28"/>
          <w:szCs w:val="28"/>
        </w:rPr>
      </w:pPr>
      <w:r w:rsidRPr="006863A2">
        <w:rPr>
          <w:rFonts w:ascii="Times New Roman" w:eastAsia="TimesNewRomanPS-BoldMT" w:hAnsi="Times New Roman"/>
          <w:color w:val="auto"/>
          <w:sz w:val="28"/>
          <w:szCs w:val="28"/>
        </w:rPr>
        <w:t>- сприяння реалізації інвестиційних проектів розвитку соціальної сфери села;</w:t>
      </w:r>
    </w:p>
    <w:p w:rsidR="00D06EFD" w:rsidRPr="006863A2" w:rsidRDefault="00D06EFD" w:rsidP="00D06EFD">
      <w:pPr>
        <w:spacing w:line="233" w:lineRule="auto"/>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забезпечення продовольчої безпеки, потреби населення та бюджетних установ району у хлібі, хлібобулочних, макаронних виробах та інших продуктах </w:t>
      </w:r>
      <w:proofErr w:type="spellStart"/>
      <w:r w:rsidRPr="006863A2">
        <w:rPr>
          <w:rFonts w:ascii="Times New Roman" w:hAnsi="Times New Roman"/>
          <w:color w:val="auto"/>
          <w:sz w:val="28"/>
          <w:szCs w:val="28"/>
        </w:rPr>
        <w:t>зернопереробки</w:t>
      </w:r>
      <w:proofErr w:type="spellEnd"/>
      <w:r w:rsidRPr="006863A2">
        <w:rPr>
          <w:rFonts w:ascii="Times New Roman" w:hAnsi="Times New Roman"/>
          <w:color w:val="auto"/>
          <w:sz w:val="28"/>
          <w:szCs w:val="28"/>
        </w:rPr>
        <w:t>;</w:t>
      </w:r>
    </w:p>
    <w:p w:rsidR="00D06EFD" w:rsidRPr="006863A2" w:rsidRDefault="00D06EFD" w:rsidP="00D06EFD">
      <w:pPr>
        <w:numPr>
          <w:ilvl w:val="1"/>
          <w:numId w:val="18"/>
        </w:numPr>
        <w:tabs>
          <w:tab w:val="left" w:pos="993"/>
        </w:tabs>
        <w:spacing w:line="252" w:lineRule="auto"/>
        <w:ind w:left="0" w:firstLine="709"/>
        <w:jc w:val="both"/>
        <w:rPr>
          <w:rFonts w:ascii="Times New Roman" w:hAnsi="Times New Roman"/>
          <w:spacing w:val="-10"/>
          <w:sz w:val="28"/>
          <w:szCs w:val="28"/>
        </w:rPr>
      </w:pPr>
      <w:r w:rsidRPr="006863A2">
        <w:rPr>
          <w:rStyle w:val="111"/>
          <w:rFonts w:ascii="Times New Roman" w:hAnsi="Times New Roman"/>
          <w:spacing w:val="-10"/>
        </w:rPr>
        <w:t>забезпечення поливу сільськогосподарських культур на площі не менше 45,4 тис</w:t>
      </w:r>
      <w:r w:rsidRPr="006863A2">
        <w:rPr>
          <w:rFonts w:ascii="Times New Roman" w:hAnsi="Times New Roman"/>
          <w:spacing w:val="-10"/>
          <w:sz w:val="28"/>
          <w:szCs w:val="28"/>
        </w:rPr>
        <w:t>. га;</w:t>
      </w:r>
    </w:p>
    <w:p w:rsidR="00D06EFD" w:rsidRPr="006863A2" w:rsidRDefault="00D06EFD" w:rsidP="00D06EFD">
      <w:pPr>
        <w:numPr>
          <w:ilvl w:val="1"/>
          <w:numId w:val="18"/>
        </w:numPr>
        <w:tabs>
          <w:tab w:val="left" w:pos="993"/>
        </w:tabs>
        <w:spacing w:line="252" w:lineRule="auto"/>
        <w:ind w:left="0" w:firstLine="709"/>
        <w:jc w:val="both"/>
        <w:rPr>
          <w:rFonts w:ascii="Times New Roman" w:hAnsi="Times New Roman"/>
          <w:b/>
          <w:sz w:val="28"/>
          <w:szCs w:val="28"/>
          <w:u w:val="single"/>
        </w:rPr>
      </w:pPr>
      <w:r w:rsidRPr="006863A2">
        <w:rPr>
          <w:rFonts w:ascii="Times New Roman" w:hAnsi="Times New Roman"/>
          <w:spacing w:val="-6"/>
          <w:sz w:val="28"/>
          <w:szCs w:val="28"/>
        </w:rPr>
        <w:t>формування запасу продовольчого зерна з урожаю 2021 року в обсязі                               63,5 тис. тонн.</w:t>
      </w:r>
    </w:p>
    <w:p w:rsidR="00D06EFD" w:rsidRPr="006863A2" w:rsidRDefault="00D06EFD" w:rsidP="00D06EFD">
      <w:pPr>
        <w:spacing w:line="233" w:lineRule="auto"/>
        <w:ind w:firstLine="709"/>
        <w:jc w:val="both"/>
        <w:rPr>
          <w:rFonts w:ascii="Times New Roman" w:hAnsi="Times New Roman"/>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z w:val="28"/>
          <w:szCs w:val="28"/>
        </w:rPr>
      </w:pPr>
      <w:r w:rsidRPr="006863A2">
        <w:rPr>
          <w:rFonts w:ascii="Times New Roman" w:hAnsi="Times New Roman"/>
          <w:b/>
          <w:color w:val="auto"/>
          <w:sz w:val="28"/>
          <w:szCs w:val="28"/>
        </w:rPr>
        <w:t>Промисловий комплекс</w:t>
      </w:r>
    </w:p>
    <w:p w:rsidR="00D06EFD" w:rsidRPr="006863A2" w:rsidRDefault="00D06EFD" w:rsidP="00D06EFD">
      <w:pPr>
        <w:autoSpaceDE w:val="0"/>
        <w:autoSpaceDN w:val="0"/>
        <w:adjustRightInd w:val="0"/>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pStyle w:val="33"/>
        <w:tabs>
          <w:tab w:val="left" w:pos="6379"/>
        </w:tabs>
        <w:spacing w:after="0"/>
        <w:ind w:left="0" w:firstLine="709"/>
        <w:jc w:val="both"/>
        <w:rPr>
          <w:sz w:val="28"/>
          <w:szCs w:val="28"/>
          <w:lang w:val="uk-UA"/>
        </w:rPr>
      </w:pPr>
      <w:r w:rsidRPr="006863A2">
        <w:rPr>
          <w:sz w:val="28"/>
          <w:szCs w:val="28"/>
          <w:lang w:val="uk-UA"/>
        </w:rPr>
        <w:t xml:space="preserve">- Сприяння модернізації, реконструкції та диверсифікації підприємств харчової та переробної промисловості, збільшенню кількості об’єктів </w:t>
      </w:r>
      <w:proofErr w:type="spellStart"/>
      <w:r w:rsidRPr="006863A2">
        <w:rPr>
          <w:sz w:val="28"/>
          <w:szCs w:val="28"/>
          <w:lang w:val="uk-UA"/>
        </w:rPr>
        <w:t>крафтового</w:t>
      </w:r>
      <w:proofErr w:type="spellEnd"/>
      <w:r w:rsidRPr="006863A2">
        <w:rPr>
          <w:sz w:val="28"/>
          <w:szCs w:val="28"/>
          <w:lang w:val="uk-UA"/>
        </w:rPr>
        <w:t xml:space="preserve"> виробництва;</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розвиток сфери використання і виробництва енергоефективних технологій та обладнання, енергоносіїв з відновлюваних джерел енергії, а також альтернативних видів палива;</w:t>
      </w:r>
    </w:p>
    <w:p w:rsidR="00D06EFD" w:rsidRPr="006863A2" w:rsidRDefault="00D06EFD" w:rsidP="00D06EFD">
      <w:pPr>
        <w:widowControl w:val="0"/>
        <w:ind w:firstLine="709"/>
        <w:jc w:val="both"/>
        <w:rPr>
          <w:rFonts w:ascii="Times New Roman" w:hAnsi="Times New Roman"/>
          <w:color w:val="auto"/>
          <w:sz w:val="28"/>
          <w:szCs w:val="28"/>
        </w:rPr>
      </w:pPr>
      <w:r w:rsidRPr="006863A2">
        <w:rPr>
          <w:rFonts w:ascii="Times New Roman" w:hAnsi="Times New Roman"/>
          <w:color w:val="auto"/>
          <w:sz w:val="28"/>
          <w:szCs w:val="28"/>
        </w:rPr>
        <w:t>- недопущення зменшення зайнятих трудових ресурсів у промисловому комплексі району;</w:t>
      </w:r>
    </w:p>
    <w:p w:rsidR="00D06EFD" w:rsidRPr="006863A2" w:rsidRDefault="00D06EFD" w:rsidP="00D06EFD">
      <w:pPr>
        <w:widowControl w:val="0"/>
        <w:ind w:firstLine="709"/>
        <w:jc w:val="both"/>
        <w:rPr>
          <w:rFonts w:ascii="Times New Roman" w:hAnsi="Times New Roman"/>
          <w:color w:val="auto"/>
          <w:sz w:val="28"/>
          <w:szCs w:val="28"/>
        </w:rPr>
      </w:pPr>
      <w:r w:rsidRPr="006863A2">
        <w:rPr>
          <w:rFonts w:ascii="Times New Roman" w:hAnsi="Times New Roman"/>
          <w:color w:val="auto"/>
          <w:sz w:val="28"/>
          <w:szCs w:val="28"/>
        </w:rPr>
        <w:t>- розвиток галузі переробки сільгосппродукції;</w:t>
      </w:r>
    </w:p>
    <w:p w:rsidR="00D06EFD" w:rsidRPr="006863A2" w:rsidRDefault="00D06EFD" w:rsidP="00D06EFD">
      <w:pPr>
        <w:widowControl w:val="0"/>
        <w:ind w:firstLine="709"/>
        <w:jc w:val="both"/>
        <w:rPr>
          <w:rFonts w:ascii="Times New Roman" w:hAnsi="Times New Roman"/>
          <w:color w:val="auto"/>
          <w:sz w:val="28"/>
          <w:szCs w:val="28"/>
        </w:rPr>
      </w:pPr>
      <w:r w:rsidRPr="006863A2">
        <w:rPr>
          <w:rFonts w:ascii="Times New Roman" w:hAnsi="Times New Roman"/>
          <w:color w:val="auto"/>
          <w:sz w:val="28"/>
          <w:szCs w:val="28"/>
        </w:rPr>
        <w:t>- організація участі промислових підприємств району у державних, регіональних та районних виставково–ярмаркових заходах;</w:t>
      </w:r>
    </w:p>
    <w:p w:rsidR="00D06EFD" w:rsidRPr="006863A2" w:rsidRDefault="00D06EFD" w:rsidP="00D06EFD">
      <w:pPr>
        <w:pStyle w:val="33"/>
        <w:tabs>
          <w:tab w:val="left" w:pos="6379"/>
        </w:tabs>
        <w:spacing w:after="0"/>
        <w:ind w:left="0" w:firstLine="709"/>
        <w:jc w:val="both"/>
        <w:rPr>
          <w:sz w:val="28"/>
          <w:szCs w:val="28"/>
          <w:lang w:val="uk-UA"/>
        </w:rPr>
      </w:pPr>
      <w:r w:rsidRPr="006863A2">
        <w:rPr>
          <w:sz w:val="28"/>
          <w:szCs w:val="28"/>
          <w:lang w:val="uk-UA"/>
        </w:rPr>
        <w:t xml:space="preserve">- сприяння популяризації продукції місцевих виробників та підвищення її конкурентоспроможності, розвитку </w:t>
      </w:r>
      <w:proofErr w:type="spellStart"/>
      <w:r w:rsidRPr="006863A2">
        <w:rPr>
          <w:sz w:val="28"/>
          <w:szCs w:val="28"/>
          <w:lang w:val="uk-UA"/>
        </w:rPr>
        <w:t>агро-туризму</w:t>
      </w:r>
      <w:proofErr w:type="spellEnd"/>
      <w:r w:rsidRPr="006863A2">
        <w:rPr>
          <w:sz w:val="28"/>
          <w:szCs w:val="28"/>
          <w:lang w:val="uk-UA"/>
        </w:rPr>
        <w:t xml:space="preserve"> на сільських територіях.</w:t>
      </w:r>
    </w:p>
    <w:p w:rsidR="00D06EFD" w:rsidRPr="006863A2" w:rsidRDefault="00D06EFD" w:rsidP="00D06EFD">
      <w:pPr>
        <w:ind w:firstLine="709"/>
        <w:jc w:val="both"/>
        <w:rPr>
          <w:rFonts w:ascii="Times New Roman" w:hAnsi="Times New Roman"/>
          <w:b/>
          <w:i/>
          <w:color w:val="auto"/>
          <w:sz w:val="28"/>
          <w:szCs w:val="28"/>
          <w:u w:val="single"/>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tabs>
          <w:tab w:val="left" w:pos="1276"/>
        </w:tabs>
        <w:ind w:firstLine="709"/>
        <w:jc w:val="both"/>
        <w:rPr>
          <w:rFonts w:ascii="Times New Roman" w:hAnsi="Times New Roman"/>
          <w:bCs/>
          <w:sz w:val="28"/>
          <w:szCs w:val="28"/>
          <w:lang w:eastAsia="en-US"/>
        </w:rPr>
      </w:pPr>
      <w:r w:rsidRPr="006863A2">
        <w:rPr>
          <w:rFonts w:ascii="Times New Roman" w:hAnsi="Times New Roman"/>
          <w:sz w:val="28"/>
          <w:szCs w:val="28"/>
        </w:rPr>
        <w:t>1) Залучення керівників промислових підприємств до тренінгів-семінарів з питань впровадження інноваційних технологій у процеси промислового виробництва.</w:t>
      </w:r>
      <w:r w:rsidRPr="006863A2">
        <w:rPr>
          <w:rFonts w:ascii="Times New Roman" w:hAnsi="Times New Roman"/>
          <w:bCs/>
          <w:sz w:val="28"/>
          <w:szCs w:val="28"/>
          <w:lang w:eastAsia="en-US"/>
        </w:rPr>
        <w:t xml:space="preserve"> </w:t>
      </w:r>
    </w:p>
    <w:p w:rsidR="00D06EFD" w:rsidRPr="006863A2" w:rsidRDefault="00D06EFD" w:rsidP="00D06EFD">
      <w:pPr>
        <w:tabs>
          <w:tab w:val="left" w:pos="1134"/>
        </w:tabs>
        <w:ind w:firstLine="709"/>
        <w:jc w:val="both"/>
        <w:rPr>
          <w:rFonts w:ascii="Times New Roman" w:hAnsi="Times New Roman"/>
          <w:bCs/>
          <w:sz w:val="28"/>
          <w:szCs w:val="28"/>
          <w:lang w:eastAsia="en-US"/>
        </w:rPr>
      </w:pPr>
      <w:r w:rsidRPr="006863A2">
        <w:rPr>
          <w:rFonts w:ascii="Times New Roman" w:hAnsi="Times New Roman"/>
          <w:bCs/>
          <w:i/>
          <w:sz w:val="28"/>
          <w:szCs w:val="28"/>
          <w:lang w:eastAsia="en-US"/>
        </w:rPr>
        <w:t>Термін виконання</w:t>
      </w:r>
      <w:r w:rsidRPr="006863A2">
        <w:rPr>
          <w:rFonts w:ascii="Times New Roman" w:hAnsi="Times New Roman"/>
          <w:bCs/>
          <w:sz w:val="28"/>
          <w:szCs w:val="28"/>
          <w:lang w:eastAsia="en-US"/>
        </w:rPr>
        <w:t>: протягом року.</w:t>
      </w:r>
    </w:p>
    <w:p w:rsidR="00D06EFD" w:rsidRPr="006863A2" w:rsidRDefault="00D06EFD" w:rsidP="00D06EFD">
      <w:pPr>
        <w:tabs>
          <w:tab w:val="left" w:pos="1134"/>
        </w:tabs>
        <w:ind w:firstLine="709"/>
        <w:jc w:val="both"/>
        <w:rPr>
          <w:rFonts w:ascii="Times New Roman" w:hAnsi="Times New Roman"/>
          <w:bCs/>
          <w:sz w:val="28"/>
          <w:szCs w:val="28"/>
        </w:rPr>
      </w:pPr>
      <w:r w:rsidRPr="006863A2">
        <w:rPr>
          <w:rFonts w:ascii="Times New Roman" w:hAnsi="Times New Roman"/>
          <w:bCs/>
          <w:i/>
          <w:sz w:val="28"/>
          <w:szCs w:val="28"/>
          <w:lang w:eastAsia="en-US"/>
        </w:rPr>
        <w:t>Відповідальні виконавці</w:t>
      </w:r>
      <w:r w:rsidRPr="006863A2">
        <w:rPr>
          <w:rFonts w:ascii="Times New Roman" w:hAnsi="Times New Roman"/>
          <w:bCs/>
          <w:sz w:val="28"/>
          <w:szCs w:val="28"/>
          <w:lang w:eastAsia="en-US"/>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bCs/>
          <w:sz w:val="28"/>
          <w:szCs w:val="28"/>
        </w:rPr>
        <w:t>.</w:t>
      </w:r>
    </w:p>
    <w:p w:rsidR="00D06EFD" w:rsidRPr="006863A2" w:rsidRDefault="00D06EFD" w:rsidP="00D06EFD">
      <w:pPr>
        <w:tabs>
          <w:tab w:val="left" w:pos="1134"/>
        </w:tabs>
        <w:ind w:firstLine="709"/>
        <w:jc w:val="both"/>
        <w:rPr>
          <w:rFonts w:ascii="Times New Roman" w:hAnsi="Times New Roman"/>
          <w:sz w:val="28"/>
          <w:szCs w:val="28"/>
        </w:rPr>
      </w:pPr>
      <w:r w:rsidRPr="006863A2">
        <w:rPr>
          <w:rFonts w:ascii="Times New Roman" w:hAnsi="Times New Roman"/>
          <w:bCs/>
          <w:sz w:val="28"/>
          <w:szCs w:val="28"/>
        </w:rPr>
        <w:lastRenderedPageBreak/>
        <w:t>2) П</w:t>
      </w:r>
      <w:r w:rsidRPr="006863A2">
        <w:rPr>
          <w:rFonts w:ascii="Times New Roman" w:hAnsi="Times New Roman"/>
          <w:sz w:val="28"/>
          <w:szCs w:val="28"/>
        </w:rPr>
        <w:t>опуляризація продукції регіональних виробників шляхом сприяння участі підприємств у виставково-ярмаркових заходах, конкурсах, форумах, презентаціях регіонального та міжнародного масштабу.</w:t>
      </w:r>
    </w:p>
    <w:p w:rsidR="00D06EFD" w:rsidRPr="006863A2" w:rsidRDefault="00D06EFD" w:rsidP="00D06EFD">
      <w:pPr>
        <w:tabs>
          <w:tab w:val="left" w:pos="0"/>
        </w:tabs>
        <w:ind w:firstLine="709"/>
        <w:rPr>
          <w:rFonts w:ascii="Times New Roman" w:hAnsi="Times New Roman"/>
          <w:bCs/>
          <w:sz w:val="28"/>
          <w:szCs w:val="28"/>
        </w:rPr>
      </w:pPr>
      <w:r w:rsidRPr="006863A2">
        <w:rPr>
          <w:rFonts w:ascii="Times New Roman" w:hAnsi="Times New Roman"/>
          <w:bCs/>
          <w:i/>
          <w:sz w:val="28"/>
          <w:szCs w:val="28"/>
        </w:rPr>
        <w:t>Термін виконання:</w:t>
      </w:r>
      <w:r w:rsidRPr="006863A2">
        <w:rPr>
          <w:rFonts w:ascii="Times New Roman" w:hAnsi="Times New Roman"/>
          <w:bCs/>
          <w:sz w:val="28"/>
          <w:szCs w:val="28"/>
        </w:rPr>
        <w:t xml:space="preserve"> протягом року.</w:t>
      </w:r>
    </w:p>
    <w:p w:rsidR="00D06EFD" w:rsidRPr="006863A2" w:rsidRDefault="00D06EFD" w:rsidP="00D06EFD">
      <w:pPr>
        <w:tabs>
          <w:tab w:val="left" w:pos="0"/>
        </w:tabs>
        <w:ind w:firstLine="709"/>
        <w:jc w:val="both"/>
        <w:rPr>
          <w:rFonts w:ascii="Times New Roman" w:hAnsi="Times New Roman"/>
          <w:bCs/>
          <w:sz w:val="28"/>
          <w:szCs w:val="28"/>
        </w:rPr>
      </w:pPr>
      <w:r w:rsidRPr="006863A2">
        <w:rPr>
          <w:rFonts w:ascii="Times New Roman" w:hAnsi="Times New Roman"/>
          <w:bCs/>
          <w:i/>
          <w:sz w:val="28"/>
          <w:szCs w:val="28"/>
        </w:rPr>
        <w:t>Відповідальні виконавці:</w:t>
      </w:r>
      <w:r w:rsidRPr="006863A2">
        <w:rPr>
          <w:rFonts w:ascii="Times New Roman" w:hAnsi="Times New Roman"/>
          <w:bCs/>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bCs/>
          <w:sz w:val="28"/>
          <w:szCs w:val="28"/>
        </w:rPr>
        <w:t>, сільгосппідприємства району.</w:t>
      </w:r>
    </w:p>
    <w:p w:rsidR="00D06EFD" w:rsidRPr="006863A2" w:rsidRDefault="00D06EFD" w:rsidP="00D06EFD">
      <w:pPr>
        <w:ind w:firstLine="709"/>
        <w:jc w:val="both"/>
        <w:rPr>
          <w:rFonts w:ascii="Times New Roman" w:hAnsi="Times New Roman"/>
          <w:bCs/>
          <w:sz w:val="28"/>
          <w:szCs w:val="28"/>
        </w:rPr>
      </w:pPr>
      <w:r w:rsidRPr="006863A2">
        <w:rPr>
          <w:rFonts w:ascii="Times New Roman" w:hAnsi="Times New Roman"/>
          <w:bCs/>
          <w:sz w:val="28"/>
          <w:szCs w:val="28"/>
        </w:rPr>
        <w:t xml:space="preserve">3) Надання допомоги у створенні індустріальних парків на територіях промислових підприємств району, реалізації інвестиційних </w:t>
      </w:r>
      <w:proofErr w:type="spellStart"/>
      <w:r w:rsidRPr="006863A2">
        <w:rPr>
          <w:rFonts w:ascii="Times New Roman" w:hAnsi="Times New Roman"/>
          <w:bCs/>
          <w:sz w:val="28"/>
          <w:szCs w:val="28"/>
        </w:rPr>
        <w:t>проєктів</w:t>
      </w:r>
      <w:proofErr w:type="spellEnd"/>
      <w:r w:rsidRPr="006863A2">
        <w:rPr>
          <w:rFonts w:ascii="Times New Roman" w:hAnsi="Times New Roman"/>
          <w:bCs/>
          <w:sz w:val="28"/>
          <w:szCs w:val="28"/>
        </w:rPr>
        <w:t xml:space="preserve"> у промисловій галузі.</w:t>
      </w:r>
    </w:p>
    <w:p w:rsidR="00D06EFD" w:rsidRPr="006863A2" w:rsidRDefault="00D06EFD" w:rsidP="00D06EFD">
      <w:pPr>
        <w:ind w:firstLine="709"/>
        <w:jc w:val="both"/>
        <w:rPr>
          <w:rFonts w:ascii="Times New Roman" w:hAnsi="Times New Roman"/>
          <w:bCs/>
          <w:sz w:val="28"/>
          <w:szCs w:val="28"/>
        </w:rPr>
      </w:pPr>
      <w:r w:rsidRPr="006863A2">
        <w:rPr>
          <w:rFonts w:ascii="Times New Roman" w:hAnsi="Times New Roman"/>
          <w:bCs/>
          <w:i/>
          <w:sz w:val="28"/>
          <w:szCs w:val="28"/>
        </w:rPr>
        <w:t>Термін виконання:</w:t>
      </w:r>
      <w:r w:rsidRPr="006863A2">
        <w:rPr>
          <w:rFonts w:ascii="Times New Roman" w:hAnsi="Times New Roman"/>
          <w:bCs/>
          <w:sz w:val="28"/>
          <w:szCs w:val="28"/>
        </w:rPr>
        <w:t xml:space="preserve"> протягом року.</w:t>
      </w:r>
    </w:p>
    <w:p w:rsidR="00D06EFD" w:rsidRPr="006863A2" w:rsidRDefault="00D06EFD" w:rsidP="00D06EFD">
      <w:pPr>
        <w:ind w:firstLine="709"/>
        <w:jc w:val="both"/>
        <w:rPr>
          <w:rFonts w:ascii="Times New Roman" w:hAnsi="Times New Roman"/>
          <w:bCs/>
          <w:sz w:val="28"/>
          <w:szCs w:val="28"/>
          <w:lang w:eastAsia="en-US"/>
        </w:rPr>
      </w:pPr>
      <w:r w:rsidRPr="006863A2">
        <w:rPr>
          <w:rFonts w:ascii="Times New Roman" w:hAnsi="Times New Roman"/>
          <w:bCs/>
          <w:i/>
          <w:sz w:val="28"/>
          <w:szCs w:val="28"/>
          <w:lang w:eastAsia="en-US"/>
        </w:rPr>
        <w:t xml:space="preserve">Відповідальні виконавці: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bCs/>
          <w:sz w:val="28"/>
          <w:szCs w:val="28"/>
          <w:lang w:eastAsia="en-US"/>
        </w:rPr>
        <w:t>,</w:t>
      </w:r>
      <w:r w:rsidRPr="006863A2">
        <w:rPr>
          <w:rFonts w:ascii="Times New Roman" w:eastAsia="Calibri" w:hAnsi="Times New Roman"/>
          <w:sz w:val="28"/>
          <w:szCs w:val="28"/>
          <w:lang w:eastAsia="en-US"/>
        </w:rPr>
        <w:t xml:space="preserve"> </w:t>
      </w:r>
      <w:r w:rsidRPr="006863A2">
        <w:rPr>
          <w:rFonts w:ascii="Times New Roman" w:hAnsi="Times New Roman"/>
          <w:bCs/>
          <w:sz w:val="28"/>
          <w:szCs w:val="28"/>
          <w:lang w:eastAsia="en-US"/>
        </w:rPr>
        <w:t>управління «Офіс інвестицій та розвитку експорту» обласної державної адміністрації.</w:t>
      </w:r>
    </w:p>
    <w:p w:rsidR="00D06EFD" w:rsidRPr="006863A2" w:rsidRDefault="00D06EFD" w:rsidP="00D06EFD">
      <w:pPr>
        <w:shd w:val="clear" w:color="auto" w:fill="FFFFFF"/>
        <w:tabs>
          <w:tab w:val="left" w:pos="993"/>
        </w:tabs>
        <w:ind w:firstLine="709"/>
        <w:jc w:val="both"/>
        <w:rPr>
          <w:rFonts w:ascii="Times New Roman" w:hAnsi="Times New Roman"/>
          <w:sz w:val="28"/>
          <w:szCs w:val="28"/>
        </w:rPr>
      </w:pPr>
      <w:r w:rsidRPr="006863A2">
        <w:rPr>
          <w:rFonts w:ascii="Times New Roman" w:hAnsi="Times New Roman"/>
          <w:sz w:val="28"/>
          <w:szCs w:val="28"/>
        </w:rPr>
        <w:t xml:space="preserve">4) Сприяння суб’єктам господарювання в отриманні коштів державної підтримки, кредитних коштів та коштів </w:t>
      </w:r>
      <w:proofErr w:type="spellStart"/>
      <w:r w:rsidRPr="006863A2">
        <w:rPr>
          <w:rFonts w:ascii="Times New Roman" w:hAnsi="Times New Roman"/>
          <w:sz w:val="28"/>
          <w:szCs w:val="28"/>
        </w:rPr>
        <w:t>проєктів</w:t>
      </w:r>
      <w:proofErr w:type="spellEnd"/>
      <w:r w:rsidRPr="006863A2">
        <w:rPr>
          <w:rFonts w:ascii="Times New Roman" w:hAnsi="Times New Roman"/>
          <w:sz w:val="28"/>
          <w:szCs w:val="28"/>
        </w:rPr>
        <w:t xml:space="preserve"> міжнародної технічної допомоги на придбання обладнання для: переробки сільськогосподарської продукції, збільшення асортименту </w:t>
      </w:r>
      <w:proofErr w:type="spellStart"/>
      <w:r w:rsidRPr="006863A2">
        <w:rPr>
          <w:rFonts w:ascii="Times New Roman" w:hAnsi="Times New Roman"/>
          <w:sz w:val="28"/>
          <w:szCs w:val="28"/>
        </w:rPr>
        <w:t>крафтової</w:t>
      </w:r>
      <w:proofErr w:type="spellEnd"/>
      <w:r w:rsidRPr="006863A2">
        <w:rPr>
          <w:rFonts w:ascii="Times New Roman" w:hAnsi="Times New Roman"/>
          <w:sz w:val="28"/>
          <w:szCs w:val="28"/>
        </w:rPr>
        <w:t xml:space="preserve"> продукції, передпродажної обробки продукції, а також на впровадження міжнародних систем якості та безпечності продукції; </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xml:space="preserve">, </w:t>
      </w:r>
      <w:r w:rsidRPr="006863A2">
        <w:rPr>
          <w:rFonts w:ascii="Times New Roman" w:hAnsi="Times New Roman"/>
          <w:iCs/>
          <w:sz w:val="28"/>
          <w:szCs w:val="28"/>
        </w:rPr>
        <w:t>обласний фонд підтримки індивідуального житлового будівництва на селі.</w:t>
      </w:r>
    </w:p>
    <w:p w:rsidR="00D06EFD" w:rsidRPr="006863A2" w:rsidRDefault="00D06EFD" w:rsidP="00D06EFD">
      <w:pPr>
        <w:ind w:firstLine="709"/>
        <w:jc w:val="both"/>
        <w:rPr>
          <w:rFonts w:ascii="Times New Roman" w:hAnsi="Times New Roman"/>
          <w:b/>
          <w:i/>
          <w:color w:val="auto"/>
          <w:sz w:val="28"/>
          <w:szCs w:val="28"/>
          <w:u w:val="single"/>
        </w:rPr>
      </w:pPr>
    </w:p>
    <w:p w:rsidR="00D06EFD" w:rsidRPr="006863A2" w:rsidRDefault="00D06EFD" w:rsidP="00D06EFD">
      <w:pPr>
        <w:ind w:firstLine="709"/>
        <w:jc w:val="both"/>
        <w:rPr>
          <w:rFonts w:ascii="Times New Roman" w:hAnsi="Times New Roman"/>
          <w:b/>
          <w:color w:val="auto"/>
          <w:sz w:val="28"/>
          <w:szCs w:val="28"/>
          <w:u w:val="single"/>
        </w:rPr>
      </w:pPr>
      <w:r w:rsidRPr="006863A2">
        <w:rPr>
          <w:rFonts w:ascii="Times New Roman" w:hAnsi="Times New Roman"/>
          <w:b/>
          <w:color w:val="auto"/>
          <w:sz w:val="28"/>
          <w:szCs w:val="28"/>
          <w:u w:val="single"/>
        </w:rPr>
        <w:t>Очікувані результати:</w:t>
      </w:r>
    </w:p>
    <w:p w:rsidR="00D06EFD" w:rsidRPr="006863A2" w:rsidRDefault="00D06EFD" w:rsidP="00D06EFD">
      <w:pPr>
        <w:widowControl w:val="0"/>
        <w:ind w:firstLine="709"/>
        <w:jc w:val="both"/>
        <w:rPr>
          <w:rFonts w:ascii="Times New Roman" w:hAnsi="Times New Roman"/>
          <w:color w:val="auto"/>
          <w:sz w:val="28"/>
          <w:szCs w:val="28"/>
        </w:rPr>
      </w:pPr>
      <w:r w:rsidRPr="006863A2">
        <w:rPr>
          <w:rFonts w:ascii="Times New Roman" w:hAnsi="Times New Roman"/>
          <w:color w:val="auto"/>
          <w:sz w:val="28"/>
          <w:szCs w:val="28"/>
        </w:rPr>
        <w:t>- збільшення індексу промислової продукції у 2022 році</w:t>
      </w:r>
    </w:p>
    <w:p w:rsidR="00D06EFD" w:rsidRPr="006863A2" w:rsidRDefault="00D06EFD" w:rsidP="00D06EFD">
      <w:pPr>
        <w:widowControl w:val="0"/>
        <w:ind w:firstLine="709"/>
        <w:jc w:val="both"/>
        <w:rPr>
          <w:rFonts w:ascii="Times New Roman" w:hAnsi="Times New Roman"/>
          <w:color w:val="auto"/>
          <w:sz w:val="28"/>
          <w:szCs w:val="28"/>
        </w:rPr>
      </w:pPr>
      <w:r w:rsidRPr="006863A2">
        <w:rPr>
          <w:rFonts w:ascii="Times New Roman" w:hAnsi="Times New Roman"/>
          <w:color w:val="auto"/>
          <w:sz w:val="28"/>
          <w:szCs w:val="28"/>
        </w:rPr>
        <w:t>- просування власної продукції промислових підприємств району за межі області та країни;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участі підприємств у виставкових та ярмаркових заходах як на території області та України, так і за кордоном.</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z w:val="28"/>
          <w:szCs w:val="28"/>
        </w:rPr>
      </w:pPr>
      <w:r w:rsidRPr="006863A2">
        <w:rPr>
          <w:rFonts w:ascii="Times New Roman" w:hAnsi="Times New Roman"/>
          <w:b/>
          <w:color w:val="auto"/>
          <w:spacing w:val="-2"/>
          <w:sz w:val="28"/>
          <w:szCs w:val="28"/>
        </w:rPr>
        <w:t>Створення умов для розвитку малого та середнього підприємництва. Регуляторна політика.</w:t>
      </w:r>
    </w:p>
    <w:p w:rsidR="00D06EFD" w:rsidRPr="006863A2" w:rsidRDefault="00D06EFD" w:rsidP="00D06EFD">
      <w:pPr>
        <w:shd w:val="clear" w:color="auto" w:fill="FFFFFF"/>
        <w:autoSpaceDE w:val="0"/>
        <w:autoSpaceDN w:val="0"/>
        <w:adjustRightInd w:val="0"/>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shd w:val="clear" w:color="auto" w:fill="FFFFFF"/>
        <w:ind w:firstLine="709"/>
        <w:jc w:val="both"/>
        <w:rPr>
          <w:rFonts w:ascii="Times New Roman" w:hAnsi="Times New Roman"/>
          <w:color w:val="auto"/>
          <w:sz w:val="28"/>
          <w:szCs w:val="28"/>
          <w:lang w:eastAsia="uk-UA"/>
        </w:rPr>
      </w:pPr>
      <w:r w:rsidRPr="006863A2">
        <w:rPr>
          <w:rFonts w:ascii="Times New Roman" w:hAnsi="Times New Roman"/>
          <w:color w:val="auto"/>
          <w:sz w:val="28"/>
          <w:szCs w:val="28"/>
          <w:lang w:eastAsia="uk-UA"/>
        </w:rPr>
        <w:t>- дотримання чинного законодавства у розробці проектів регуляторних актів;</w:t>
      </w:r>
    </w:p>
    <w:p w:rsidR="00D06EFD" w:rsidRPr="006863A2" w:rsidRDefault="00D06EFD" w:rsidP="00D06EFD">
      <w:pPr>
        <w:ind w:firstLine="709"/>
        <w:jc w:val="both"/>
        <w:rPr>
          <w:rFonts w:ascii="Times New Roman" w:hAnsi="Times New Roman"/>
          <w:color w:val="auto"/>
          <w:sz w:val="28"/>
          <w:szCs w:val="28"/>
          <w:lang w:eastAsia="uk-UA"/>
        </w:rPr>
      </w:pPr>
      <w:r w:rsidRPr="006863A2">
        <w:rPr>
          <w:rFonts w:ascii="Times New Roman" w:hAnsi="Times New Roman"/>
          <w:color w:val="auto"/>
          <w:sz w:val="28"/>
          <w:szCs w:val="28"/>
          <w:lang w:eastAsia="uk-UA"/>
        </w:rPr>
        <w:t>- збільшення грошової допомоги для відкриття власної справи;</w:t>
      </w:r>
    </w:p>
    <w:p w:rsidR="00D06EFD" w:rsidRPr="006863A2" w:rsidRDefault="00D06EFD" w:rsidP="00D06EFD">
      <w:pPr>
        <w:ind w:firstLine="709"/>
        <w:jc w:val="both"/>
        <w:rPr>
          <w:rFonts w:ascii="Times New Roman" w:hAnsi="Times New Roman"/>
          <w:color w:val="auto"/>
          <w:sz w:val="28"/>
          <w:szCs w:val="28"/>
          <w:lang w:eastAsia="uk-UA"/>
        </w:rPr>
      </w:pPr>
      <w:r w:rsidRPr="006863A2">
        <w:rPr>
          <w:rFonts w:ascii="Times New Roman" w:hAnsi="Times New Roman"/>
          <w:color w:val="auto"/>
          <w:sz w:val="28"/>
          <w:szCs w:val="28"/>
          <w:lang w:eastAsia="uk-UA"/>
        </w:rPr>
        <w:t>- підвищення рівня обізнаності населення щодо започаткування та ведення підприємницької діяльності;</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забезпечення захисту прав та інтересів суб’єктів малого і середнього підприємництва</w:t>
      </w:r>
    </w:p>
    <w:p w:rsidR="00D06EFD" w:rsidRPr="006863A2" w:rsidRDefault="00D06EFD" w:rsidP="00D06EFD">
      <w:pPr>
        <w:ind w:firstLine="709"/>
        <w:jc w:val="both"/>
        <w:rPr>
          <w:rFonts w:ascii="Times New Roman" w:hAnsi="Times New Roman"/>
          <w:sz w:val="28"/>
          <w:szCs w:val="28"/>
        </w:rPr>
      </w:pPr>
    </w:p>
    <w:p w:rsidR="00D06EFD" w:rsidRPr="006863A2" w:rsidRDefault="00D06EFD" w:rsidP="00D06EFD">
      <w:pPr>
        <w:pStyle w:val="af9"/>
        <w:ind w:left="0" w:firstLine="709"/>
        <w:jc w:val="both"/>
        <w:rPr>
          <w:b/>
          <w:bCs/>
          <w:i/>
          <w:iCs/>
          <w:szCs w:val="28"/>
          <w:u w:val="single"/>
        </w:rPr>
      </w:pPr>
      <w:r w:rsidRPr="006863A2">
        <w:rPr>
          <w:b/>
          <w:bCs/>
          <w:i/>
          <w:iCs/>
          <w:szCs w:val="28"/>
          <w:u w:val="single"/>
        </w:rPr>
        <w:lastRenderedPageBreak/>
        <w:t>Основні заходи для забезпечення виконання визначених завдань:</w:t>
      </w:r>
    </w:p>
    <w:p w:rsidR="00D06EFD" w:rsidRPr="006863A2" w:rsidRDefault="00D06EFD" w:rsidP="00D06EFD">
      <w:pPr>
        <w:pStyle w:val="1d"/>
      </w:pPr>
      <w:r w:rsidRPr="006863A2">
        <w:t xml:space="preserve">1) Залучення до підприємницької діяльності жителів сільської місцевості, молоді, внутрішньо переміщених осіб, учасників антитерористичної операції (ООС). </w:t>
      </w:r>
    </w:p>
    <w:p w:rsidR="00D06EFD" w:rsidRPr="006863A2" w:rsidRDefault="00D06EFD" w:rsidP="00D06EFD">
      <w:pPr>
        <w:pStyle w:val="1d"/>
      </w:pPr>
      <w:r w:rsidRPr="006863A2">
        <w:rPr>
          <w:i/>
          <w:iCs/>
        </w:rPr>
        <w:t xml:space="preserve">Термін виконання: </w:t>
      </w:r>
      <w:r w:rsidRPr="006863A2">
        <w:t xml:space="preserve">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міські ради, центри зайнятості району.</w:t>
      </w:r>
    </w:p>
    <w:p w:rsidR="00D06EFD" w:rsidRPr="006863A2" w:rsidRDefault="00D06EFD" w:rsidP="00D06EFD">
      <w:pPr>
        <w:pStyle w:val="1d"/>
      </w:pPr>
      <w:r w:rsidRPr="006863A2">
        <w:t>2) Популяризація соціально відповідального бізнесу (впровадження заходів щодо підвищення рівня дисципліни сплати податків; введення ефективних інноваційних інструментів комунікації з бізнесом, що сприятимуть зростанню рівня поваги до нього).</w:t>
      </w:r>
    </w:p>
    <w:p w:rsidR="00D06EFD" w:rsidRPr="006863A2" w:rsidRDefault="00D06EFD" w:rsidP="00D06EFD">
      <w:pPr>
        <w:pStyle w:val="1d"/>
      </w:pPr>
      <w:r w:rsidRPr="006863A2">
        <w:rPr>
          <w:i/>
          <w:iCs/>
        </w:rPr>
        <w:t xml:space="preserve">Термін виконання: </w:t>
      </w:r>
      <w:r w:rsidRPr="006863A2">
        <w:t xml:space="preserve">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i/>
        </w:rPr>
        <w:t>:</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xml:space="preserve">, </w:t>
      </w:r>
      <w:r w:rsidRPr="006863A2">
        <w:rPr>
          <w:lang w:eastAsia="uk-UA"/>
        </w:rPr>
        <w:t xml:space="preserve">Херсонська, Олешківська та </w:t>
      </w:r>
      <w:hyperlink r:id="rId9" w:history="1">
        <w:r w:rsidRPr="006863A2">
          <w:rPr>
            <w:iCs/>
            <w:lang w:eastAsia="uk-UA"/>
          </w:rPr>
          <w:t>Білозерська державні податкові інспекція ГУ ДПС у Херсонській області, Автономній Республіці Крим та м. Севастополі</w:t>
        </w:r>
      </w:hyperlink>
      <w:r w:rsidRPr="006863A2">
        <w:rPr>
          <w:lang w:eastAsia="uk-UA"/>
        </w:rPr>
        <w:t>,</w:t>
      </w:r>
      <w:r w:rsidRPr="006863A2">
        <w:t xml:space="preserve"> сільські, селищна, міські ради.</w:t>
      </w:r>
    </w:p>
    <w:p w:rsidR="00D06EFD" w:rsidRPr="006863A2" w:rsidRDefault="00D06EFD" w:rsidP="00D06EFD">
      <w:pPr>
        <w:pStyle w:val="1d"/>
      </w:pPr>
      <w:r w:rsidRPr="006863A2">
        <w:t xml:space="preserve">3) Організація та проведення Дня підприємця з відзначенням кращих суб’єктів підприємницької діяльності району. </w:t>
      </w:r>
    </w:p>
    <w:p w:rsidR="00D06EFD" w:rsidRPr="006863A2" w:rsidRDefault="00D06EFD" w:rsidP="00D06EFD">
      <w:pPr>
        <w:pStyle w:val="1d"/>
      </w:pPr>
      <w:r w:rsidRPr="006863A2">
        <w:rPr>
          <w:i/>
          <w:iCs/>
        </w:rPr>
        <w:t>Термін виконання:</w:t>
      </w:r>
      <w:r w:rsidRPr="006863A2">
        <w:t xml:space="preserve"> вересень.</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w:t>
      </w:r>
    </w:p>
    <w:p w:rsidR="00D06EFD" w:rsidRPr="006863A2" w:rsidRDefault="00D06EFD" w:rsidP="00D06EFD">
      <w:pPr>
        <w:pStyle w:val="1d"/>
      </w:pPr>
      <w:r w:rsidRPr="006863A2">
        <w:t xml:space="preserve">4) Сприяння розширенню доступу бізнесу до державної програми фінансування «5-7-9», реалізація механізму часткової компенсації відсотків за кредитами підприємців у рамках регіональної програми підтримки підприємництва, сприяння в отриманні коштів міжнародної технічної допомоги, грантів тощо. </w:t>
      </w:r>
    </w:p>
    <w:p w:rsidR="00D06EFD" w:rsidRPr="006863A2" w:rsidRDefault="00D06EFD" w:rsidP="00D06EFD">
      <w:pPr>
        <w:pStyle w:val="1d"/>
      </w:pPr>
      <w:r w:rsidRPr="006863A2">
        <w:rPr>
          <w:i/>
          <w:iCs/>
        </w:rPr>
        <w:t>Термін виконання:</w:t>
      </w:r>
      <w:r w:rsidRPr="006863A2">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управління «Офіс інвестицій та розвитку експорту» обласної державної адміністрації, сільські, селищна, міські ради, фінансово-кредитні установи району.</w:t>
      </w:r>
    </w:p>
    <w:p w:rsidR="00D06EFD" w:rsidRPr="006863A2" w:rsidRDefault="00D06EFD" w:rsidP="00D06EFD">
      <w:pPr>
        <w:pStyle w:val="af9"/>
        <w:ind w:left="0" w:firstLine="709"/>
        <w:jc w:val="both"/>
        <w:rPr>
          <w:szCs w:val="28"/>
        </w:rPr>
      </w:pPr>
      <w:r w:rsidRPr="006863A2">
        <w:rPr>
          <w:szCs w:val="28"/>
        </w:rPr>
        <w:t>5) Проведення заходів з перегляду діючих регуляторних актів у районі та створення єдиного переліку (реєстру) діючих регуляторних актів органів місцевого самоврядування.</w:t>
      </w:r>
    </w:p>
    <w:p w:rsidR="00D06EFD" w:rsidRPr="006863A2" w:rsidRDefault="00D06EFD" w:rsidP="00D06EFD">
      <w:pPr>
        <w:pStyle w:val="1d"/>
      </w:pPr>
      <w:r w:rsidRPr="006863A2">
        <w:rPr>
          <w:i/>
          <w:iCs/>
        </w:rPr>
        <w:t>Термін виконання:</w:t>
      </w:r>
      <w:r w:rsidRPr="006863A2">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pStyle w:val="1d"/>
      </w:pPr>
      <w:r w:rsidRPr="006863A2">
        <w:lastRenderedPageBreak/>
        <w:t>6) Організація семінарів, нарад, конференцій з актуальних питань розвитку малого і середнього підприємництва в районі.</w:t>
      </w:r>
    </w:p>
    <w:p w:rsidR="00D06EFD" w:rsidRPr="006863A2" w:rsidRDefault="00D06EFD" w:rsidP="00D06EFD">
      <w:pPr>
        <w:pStyle w:val="1d"/>
      </w:pPr>
      <w:r w:rsidRPr="006863A2">
        <w:rPr>
          <w:i/>
          <w:iCs/>
        </w:rPr>
        <w:t>Термін виконання:</w:t>
      </w:r>
      <w:r w:rsidRPr="006863A2">
        <w:t xml:space="preserve"> постійно.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центри зайнятості району.</w:t>
      </w:r>
    </w:p>
    <w:p w:rsidR="00D06EFD" w:rsidRPr="006863A2" w:rsidRDefault="00D06EFD" w:rsidP="00D06EFD">
      <w:pPr>
        <w:jc w:val="both"/>
        <w:rPr>
          <w:rFonts w:ascii="Times New Roman" w:hAnsi="Times New Roman"/>
          <w:color w:val="auto"/>
          <w:sz w:val="28"/>
          <w:szCs w:val="28"/>
          <w:lang w:eastAsia="uk-UA"/>
        </w:rPr>
      </w:pPr>
    </w:p>
    <w:p w:rsidR="00D06EFD" w:rsidRPr="006863A2" w:rsidRDefault="00D06EFD" w:rsidP="00D06EFD">
      <w:pPr>
        <w:shd w:val="clear" w:color="auto" w:fill="FFFFFF"/>
        <w:autoSpaceDE w:val="0"/>
        <w:autoSpaceDN w:val="0"/>
        <w:adjustRightInd w:val="0"/>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недопущення прийняття економічно недоцільних та неефективних регуляторних актів;</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організація та проведення Дня підприємця з відзначенням кращих суб’єктів підприємницької діяльності  району;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ресурсної та інформаційної підтримки розвитку малого підприємництва, надання консультацій та рекомендацій суб’єктам господарювання щодо особливосте</w:t>
      </w:r>
      <w:r w:rsidRPr="006863A2">
        <w:rPr>
          <w:rFonts w:ascii="Times New Roman" w:hAnsi="Times New Roman"/>
          <w:color w:val="auto"/>
          <w:sz w:val="28"/>
          <w:szCs w:val="28"/>
        </w:rPr>
        <w:tab/>
        <w:t>й здійснення їх основної діяльності.</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z w:val="28"/>
          <w:szCs w:val="28"/>
        </w:rPr>
      </w:pPr>
      <w:r w:rsidRPr="006863A2">
        <w:rPr>
          <w:rFonts w:ascii="Times New Roman" w:hAnsi="Times New Roman"/>
          <w:b/>
          <w:color w:val="auto"/>
          <w:sz w:val="28"/>
          <w:szCs w:val="28"/>
        </w:rPr>
        <w:t>Інвестиційна діяльність. Створення сприятливих умов для інвестиційної привабливості та зовнішньоекономічна політика</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створення умов інвестиційної привабливості та посилення конкурентоспроможності  району;</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залучення додаткових ресурсів, у тому числі коштів міжнародних організацій, для реалізації інвестиційних проектів у районі.</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tabs>
          <w:tab w:val="left" w:pos="960"/>
        </w:tabs>
        <w:ind w:firstLine="709"/>
        <w:jc w:val="both"/>
        <w:rPr>
          <w:rFonts w:ascii="Times New Roman" w:hAnsi="Times New Roman"/>
          <w:sz w:val="28"/>
          <w:szCs w:val="28"/>
        </w:rPr>
      </w:pPr>
      <w:r w:rsidRPr="006863A2">
        <w:rPr>
          <w:rFonts w:ascii="Times New Roman" w:hAnsi="Times New Roman"/>
          <w:sz w:val="28"/>
          <w:szCs w:val="28"/>
        </w:rPr>
        <w:t>1) Забезпечення промоції Херсонщини на території України та зарубіжних країн світу з представленням інвестиційних пропозицій регіону потенційній бізнес-спільноті.</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xml:space="preserve"> управління «Офіс інвестицій та розвитку експорту» обласної державної адміністрації, сільські, селищна, міські ради.</w:t>
      </w:r>
    </w:p>
    <w:p w:rsidR="00D06EFD" w:rsidRPr="006863A2" w:rsidRDefault="00D06EFD" w:rsidP="00D06EFD">
      <w:pPr>
        <w:tabs>
          <w:tab w:val="left" w:pos="960"/>
        </w:tabs>
        <w:ind w:firstLine="709"/>
        <w:jc w:val="both"/>
        <w:rPr>
          <w:rFonts w:ascii="Times New Roman" w:hAnsi="Times New Roman"/>
          <w:sz w:val="28"/>
          <w:szCs w:val="28"/>
        </w:rPr>
      </w:pPr>
      <w:r w:rsidRPr="006863A2">
        <w:rPr>
          <w:rFonts w:ascii="Times New Roman" w:hAnsi="Times New Roman"/>
          <w:sz w:val="28"/>
          <w:szCs w:val="28"/>
        </w:rPr>
        <w:t>2) Участь підприємств району у щорічному міжнародному регіональному форумі.</w:t>
      </w:r>
    </w:p>
    <w:p w:rsidR="00D06EFD" w:rsidRPr="006863A2" w:rsidRDefault="00D06EFD" w:rsidP="00D06EFD">
      <w:pPr>
        <w:tabs>
          <w:tab w:val="left" w:pos="960"/>
        </w:tabs>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управління «Офіс інвестицій та розвитку експорту» обласної державної адміністрації, сільські, селищна та міські ради.</w:t>
      </w:r>
    </w:p>
    <w:p w:rsidR="00D06EFD" w:rsidRPr="006863A2" w:rsidRDefault="00D06EFD" w:rsidP="00D06EFD">
      <w:pPr>
        <w:tabs>
          <w:tab w:val="left" w:pos="960"/>
        </w:tabs>
        <w:ind w:firstLine="709"/>
        <w:jc w:val="both"/>
        <w:rPr>
          <w:rFonts w:ascii="Times New Roman" w:hAnsi="Times New Roman"/>
          <w:sz w:val="28"/>
          <w:szCs w:val="28"/>
        </w:rPr>
      </w:pPr>
      <w:r w:rsidRPr="006863A2">
        <w:rPr>
          <w:rFonts w:ascii="Times New Roman" w:hAnsi="Times New Roman"/>
          <w:sz w:val="28"/>
          <w:szCs w:val="28"/>
        </w:rPr>
        <w:t>3) Сприяння залученню юридичних осіб до участі в реалізації інвестиційних проектів на засадах державно-приватного партнерства.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lastRenderedPageBreak/>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управління «Офіс інвестицій та розвитку експорту» обласної державної адміністрації, сільські, селищна та міські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4) </w:t>
      </w:r>
      <w:r w:rsidRPr="006863A2">
        <w:rPr>
          <w:rFonts w:ascii="Times New Roman" w:hAnsi="Times New Roman"/>
          <w:color w:val="auto"/>
          <w:sz w:val="28"/>
          <w:szCs w:val="28"/>
        </w:rPr>
        <w:t>Виготовлення та оновлення презентаційних біг-бордів Херсонського району, рекламних банерів з інформацією про інвестиційні об’єкти та їх встановлення на території району.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сільські, селищна та міські ради.</w:t>
      </w:r>
    </w:p>
    <w:p w:rsidR="00D06EFD" w:rsidRPr="006863A2" w:rsidRDefault="00D06EFD" w:rsidP="00D06EFD">
      <w:pPr>
        <w:ind w:firstLine="709"/>
        <w:jc w:val="both"/>
        <w:rPr>
          <w:rFonts w:ascii="Times New Roman" w:hAnsi="Times New Roman"/>
          <w:b/>
          <w:i/>
          <w:color w:val="auto"/>
          <w:sz w:val="28"/>
          <w:szCs w:val="28"/>
          <w:u w:val="single"/>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залучення інвесторів для активізації використання нетрадиційних та відновлюваних джерел енергії, розвитку та застосування екологічно чистих технологій;</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формування переліку пріоритетних до фінансування об’єктів з метою участі у конкурсному відборі інвестиційних проектів, що можуть реалізовуватись за рахунок коштів державного фонду регіонального розвитку;</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пошук можливостей щодо впровадження у районі механізмів державно-приватного партнерства;</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активізація територіальних громад району до участі у конкурсах з метою реалізації проектів за рахунок коштів міжнародних організацій та грантових коштів для інфраструктурного розвитку;</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поширення інформації серед потенційних інвесторів щодо інвестиційних пропозицій, вільних земельних ділянок, об’єктів незавершеного будівництва, виробничих приміщень з метою їх залучення до конкретних проектів.</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Розвиток туристичного потенціалу</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numPr>
          <w:ilvl w:val="0"/>
          <w:numId w:val="4"/>
        </w:num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створення сприятливих умов для реалізації підприємницького потенціалу в сфері сільського зеленого туризму;</w:t>
      </w:r>
    </w:p>
    <w:p w:rsidR="00D06EFD" w:rsidRPr="006863A2" w:rsidRDefault="00D06EFD" w:rsidP="00D06EFD">
      <w:pPr>
        <w:numPr>
          <w:ilvl w:val="0"/>
          <w:numId w:val="4"/>
        </w:num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створення нових, цікавих туристичних маршрутів;</w:t>
      </w:r>
    </w:p>
    <w:p w:rsidR="00D06EFD" w:rsidRPr="006863A2" w:rsidRDefault="00D06EFD" w:rsidP="00D06EFD">
      <w:pPr>
        <w:numPr>
          <w:ilvl w:val="0"/>
          <w:numId w:val="4"/>
        </w:num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проведення робіт з облаштування  місць масового відпочинку, маркування маршрутів, </w:t>
      </w:r>
      <w:proofErr w:type="spellStart"/>
      <w:r w:rsidRPr="006863A2">
        <w:rPr>
          <w:rFonts w:ascii="Times New Roman" w:hAnsi="Times New Roman"/>
          <w:color w:val="auto"/>
          <w:sz w:val="28"/>
          <w:szCs w:val="28"/>
        </w:rPr>
        <w:t>ознакування</w:t>
      </w:r>
      <w:proofErr w:type="spellEnd"/>
      <w:r w:rsidRPr="006863A2">
        <w:rPr>
          <w:rFonts w:ascii="Times New Roman" w:hAnsi="Times New Roman"/>
          <w:color w:val="auto"/>
          <w:sz w:val="28"/>
          <w:szCs w:val="28"/>
        </w:rPr>
        <w:t xml:space="preserve"> туристичних об’єктів, встановлення туалетів, безкоштовної зони Wi-Fi, картосхем найпривабливіших туристичних об’єктів, облаштування </w:t>
      </w:r>
      <w:proofErr w:type="spellStart"/>
      <w:r w:rsidRPr="006863A2">
        <w:rPr>
          <w:rFonts w:ascii="Times New Roman" w:hAnsi="Times New Roman"/>
          <w:color w:val="auto"/>
          <w:sz w:val="28"/>
          <w:szCs w:val="28"/>
        </w:rPr>
        <w:t>велодоріжок</w:t>
      </w:r>
      <w:proofErr w:type="spellEnd"/>
      <w:r w:rsidRPr="006863A2">
        <w:rPr>
          <w:rFonts w:ascii="Times New Roman" w:hAnsi="Times New Roman"/>
          <w:color w:val="auto"/>
          <w:sz w:val="28"/>
          <w:szCs w:val="28"/>
        </w:rPr>
        <w:t xml:space="preserve">, створення </w:t>
      </w:r>
      <w:proofErr w:type="spellStart"/>
      <w:r w:rsidRPr="006863A2">
        <w:rPr>
          <w:rFonts w:ascii="Times New Roman" w:hAnsi="Times New Roman"/>
          <w:color w:val="auto"/>
          <w:sz w:val="28"/>
          <w:szCs w:val="28"/>
        </w:rPr>
        <w:t>арт-майданчиків</w:t>
      </w:r>
      <w:proofErr w:type="spellEnd"/>
      <w:r w:rsidRPr="006863A2">
        <w:rPr>
          <w:rFonts w:ascii="Times New Roman" w:hAnsi="Times New Roman"/>
          <w:color w:val="auto"/>
          <w:sz w:val="28"/>
          <w:szCs w:val="28"/>
        </w:rPr>
        <w:t>, парків реконструкції, музеїв живої історії;</w:t>
      </w:r>
    </w:p>
    <w:p w:rsidR="00D06EFD" w:rsidRPr="006863A2" w:rsidRDefault="00D06EFD" w:rsidP="00D06EFD">
      <w:pPr>
        <w:numPr>
          <w:ilvl w:val="0"/>
          <w:numId w:val="4"/>
        </w:num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відпрацювання дієвого механізму легалізації об’єктів туристичної сфери, які надають послуги з розміщення  (проживання) відпочиваючих на території району.</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lastRenderedPageBreak/>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1) Сприяння організації та проведенню презентаційних туристичних заходів регіонального рівня (рекламно-інформаційних </w:t>
      </w:r>
      <w:proofErr w:type="spellStart"/>
      <w:r w:rsidRPr="006863A2">
        <w:rPr>
          <w:rFonts w:ascii="Times New Roman" w:hAnsi="Times New Roman"/>
          <w:sz w:val="28"/>
          <w:szCs w:val="28"/>
        </w:rPr>
        <w:t>престурів</w:t>
      </w:r>
      <w:proofErr w:type="spellEnd"/>
      <w:r w:rsidRPr="006863A2">
        <w:rPr>
          <w:rFonts w:ascii="Times New Roman" w:hAnsi="Times New Roman"/>
          <w:sz w:val="28"/>
          <w:szCs w:val="28"/>
        </w:rPr>
        <w:t xml:space="preserve"> та </w:t>
      </w:r>
      <w:proofErr w:type="spellStart"/>
      <w:r w:rsidRPr="006863A2">
        <w:rPr>
          <w:rFonts w:ascii="Times New Roman" w:hAnsi="Times New Roman"/>
          <w:sz w:val="28"/>
          <w:szCs w:val="28"/>
        </w:rPr>
        <w:t>фам-турів</w:t>
      </w:r>
      <w:proofErr w:type="spellEnd"/>
      <w:r w:rsidRPr="006863A2">
        <w:rPr>
          <w:rFonts w:ascii="Times New Roman" w:hAnsi="Times New Roman"/>
          <w:sz w:val="28"/>
          <w:szCs w:val="28"/>
        </w:rPr>
        <w:t>, форумів, конгресів, виставок, конференцій), резонансних  публічних заходів (фестивалів, ярмарків, конкурсів, акцій тощо);</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2) представлення туристичного потенціалу району на національних і міжнародних туристичних заходах презентаційного та виставково-ярмаркового спрямування;</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3) розробка, виготовлення, придбання туристично-інформаційної, </w:t>
      </w:r>
      <w:proofErr w:type="spellStart"/>
      <w:r w:rsidRPr="006863A2">
        <w:rPr>
          <w:rFonts w:ascii="Times New Roman" w:hAnsi="Times New Roman"/>
          <w:sz w:val="28"/>
          <w:szCs w:val="28"/>
        </w:rPr>
        <w:t>промоційної</w:t>
      </w:r>
      <w:proofErr w:type="spellEnd"/>
      <w:r w:rsidRPr="006863A2">
        <w:rPr>
          <w:rFonts w:ascii="Times New Roman" w:hAnsi="Times New Roman"/>
          <w:sz w:val="28"/>
          <w:szCs w:val="28"/>
        </w:rPr>
        <w:t xml:space="preserve"> поліграфічної та сувенірної продукції, відео- та фотоматеріалів, відповідне її розміщення та розповсюдження.</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гуманітарної політики</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сільські, селищна та міські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4) Участь у спеціалізованих презентаційних заходах з метою популяризації відпочинку в сільській місцевості, проведення семінарів, навчань за участю профільних асоціацій;</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5) розроблення різними мовами каталогів самостійних екскурсій для подорожуючих, їх друк та завантаження у вільний доступ на профільні </w:t>
      </w:r>
      <w:proofErr w:type="spellStart"/>
      <w:r w:rsidRPr="006863A2">
        <w:rPr>
          <w:rFonts w:ascii="Times New Roman" w:hAnsi="Times New Roman"/>
          <w:sz w:val="28"/>
          <w:szCs w:val="28"/>
        </w:rPr>
        <w:t>вебресурси</w:t>
      </w:r>
      <w:proofErr w:type="spellEnd"/>
      <w:r w:rsidRPr="006863A2">
        <w:rPr>
          <w:rFonts w:ascii="Times New Roman" w:hAnsi="Times New Roman"/>
          <w:sz w:val="28"/>
          <w:szCs w:val="28"/>
        </w:rPr>
        <w:t>, в тому числі збір, переклад і розсилання інформації про туристично привабливі об’єкти та події Херсонського району.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гуманітарної політики</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sz w:val="28"/>
          <w:szCs w:val="28"/>
        </w:rPr>
        <w:t>, сільські, селищна та міські ради.</w:t>
      </w:r>
    </w:p>
    <w:p w:rsidR="00D06EFD" w:rsidRPr="006863A2" w:rsidRDefault="00D06EFD" w:rsidP="00D06EFD">
      <w:pPr>
        <w:autoSpaceDE w:val="0"/>
        <w:autoSpaceDN w:val="0"/>
        <w:adjustRightInd w:val="0"/>
        <w:ind w:firstLine="709"/>
        <w:jc w:val="both"/>
        <w:rPr>
          <w:rFonts w:ascii="Times New Roman" w:hAnsi="Times New Roman"/>
          <w:color w:val="3B3D40"/>
          <w:sz w:val="28"/>
          <w:szCs w:val="28"/>
        </w:rPr>
      </w:pPr>
      <w:r w:rsidRPr="006863A2">
        <w:rPr>
          <w:rFonts w:ascii="Times New Roman" w:hAnsi="Times New Roman"/>
          <w:sz w:val="28"/>
          <w:szCs w:val="28"/>
          <w:lang w:eastAsia="zh-CN"/>
        </w:rPr>
        <w:t xml:space="preserve">6) Реалізація спільного проекту </w:t>
      </w:r>
      <w:r w:rsidRPr="006863A2">
        <w:rPr>
          <w:rFonts w:ascii="Times New Roman" w:hAnsi="Times New Roman"/>
          <w:sz w:val="28"/>
          <w:szCs w:val="28"/>
        </w:rPr>
        <w:t xml:space="preserve">велосипедного маршруту «Берегами двох морів» між чотирма суміжними територіальними громадами: Херсонською, </w:t>
      </w:r>
      <w:proofErr w:type="spellStart"/>
      <w:r w:rsidRPr="006863A2">
        <w:rPr>
          <w:rFonts w:ascii="Times New Roman" w:hAnsi="Times New Roman"/>
          <w:sz w:val="28"/>
          <w:szCs w:val="28"/>
        </w:rPr>
        <w:t>Олешківською</w:t>
      </w:r>
      <w:proofErr w:type="spellEnd"/>
      <w:r w:rsidRPr="006863A2">
        <w:rPr>
          <w:rFonts w:ascii="Times New Roman" w:hAnsi="Times New Roman"/>
          <w:sz w:val="28"/>
          <w:szCs w:val="28"/>
        </w:rPr>
        <w:t xml:space="preserve">, </w:t>
      </w:r>
      <w:proofErr w:type="spellStart"/>
      <w:r w:rsidRPr="006863A2">
        <w:rPr>
          <w:rFonts w:ascii="Times New Roman" w:hAnsi="Times New Roman"/>
          <w:sz w:val="28"/>
          <w:szCs w:val="28"/>
        </w:rPr>
        <w:t>Голопристанською</w:t>
      </w:r>
      <w:proofErr w:type="spellEnd"/>
      <w:r w:rsidRPr="006863A2">
        <w:rPr>
          <w:rFonts w:ascii="Times New Roman" w:hAnsi="Times New Roman"/>
          <w:sz w:val="28"/>
          <w:szCs w:val="28"/>
        </w:rPr>
        <w:t xml:space="preserve"> та </w:t>
      </w:r>
      <w:proofErr w:type="spellStart"/>
      <w:r w:rsidRPr="006863A2">
        <w:rPr>
          <w:rFonts w:ascii="Times New Roman" w:hAnsi="Times New Roman"/>
          <w:sz w:val="28"/>
          <w:szCs w:val="28"/>
        </w:rPr>
        <w:t>Білозерською</w:t>
      </w:r>
      <w:proofErr w:type="spellEnd"/>
      <w:r w:rsidRPr="006863A2">
        <w:rPr>
          <w:rFonts w:ascii="Times New Roman" w:hAnsi="Times New Roman"/>
          <w:sz w:val="28"/>
          <w:szCs w:val="28"/>
        </w:rPr>
        <w:t xml:space="preserve">. Заходи заплановані у рамках реалізації </w:t>
      </w:r>
      <w:proofErr w:type="spellStart"/>
      <w:r w:rsidRPr="006863A2">
        <w:rPr>
          <w:rFonts w:ascii="Times New Roman" w:hAnsi="Times New Roman"/>
          <w:sz w:val="28"/>
          <w:szCs w:val="28"/>
        </w:rPr>
        <w:t>проєкту</w:t>
      </w:r>
      <w:proofErr w:type="spellEnd"/>
      <w:r w:rsidRPr="006863A2">
        <w:rPr>
          <w:rFonts w:ascii="Times New Roman" w:hAnsi="Times New Roman"/>
          <w:sz w:val="28"/>
          <w:szCs w:val="28"/>
        </w:rPr>
        <w:t xml:space="preserve"> «Сприяння всебічному розвитку громад через аналітику, діалог та співпрацю» за підтримки Програми «U-LEAD».</w:t>
      </w:r>
      <w:r w:rsidRPr="006863A2">
        <w:rPr>
          <w:rFonts w:ascii="Times New Roman" w:hAnsi="Times New Roman"/>
          <w:color w:val="3B3D40"/>
          <w:sz w:val="28"/>
          <w:szCs w:val="28"/>
        </w:rPr>
        <w:t xml:space="preserve">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Херсонська, Олешківська міські ради та Білозерська селищна рада.</w:t>
      </w:r>
    </w:p>
    <w:p w:rsidR="00D06EFD" w:rsidRPr="006863A2" w:rsidRDefault="00D06EFD" w:rsidP="00D06EFD">
      <w:pPr>
        <w:autoSpaceDE w:val="0"/>
        <w:autoSpaceDN w:val="0"/>
        <w:adjustRightInd w:val="0"/>
        <w:ind w:firstLine="709"/>
        <w:jc w:val="both"/>
        <w:rPr>
          <w:rFonts w:ascii="Times New Roman" w:hAnsi="Times New Roman"/>
          <w:sz w:val="28"/>
          <w:szCs w:val="28"/>
          <w:lang w:eastAsia="zh-CN"/>
        </w:rPr>
      </w:pPr>
    </w:p>
    <w:p w:rsidR="00D06EFD" w:rsidRPr="006863A2" w:rsidRDefault="00D06EFD" w:rsidP="00D06EFD">
      <w:pPr>
        <w:ind w:firstLine="709"/>
        <w:jc w:val="both"/>
        <w:rPr>
          <w:rFonts w:ascii="Times New Roman" w:hAnsi="Times New Roman"/>
          <w:b/>
          <w:color w:val="auto"/>
          <w:sz w:val="28"/>
          <w:szCs w:val="28"/>
          <w:u w:val="single"/>
        </w:rPr>
      </w:pPr>
      <w:r w:rsidRPr="006863A2">
        <w:rPr>
          <w:rFonts w:ascii="Times New Roman" w:hAnsi="Times New Roman"/>
          <w:b/>
          <w:i/>
          <w:color w:val="auto"/>
          <w:sz w:val="28"/>
          <w:szCs w:val="28"/>
          <w:u w:val="single"/>
        </w:rPr>
        <w:t>Очікувані результати</w:t>
      </w:r>
      <w:r w:rsidRPr="006863A2">
        <w:rPr>
          <w:rFonts w:ascii="Times New Roman" w:hAnsi="Times New Roman"/>
          <w:b/>
          <w:color w:val="auto"/>
          <w:sz w:val="28"/>
          <w:szCs w:val="28"/>
          <w:u w:val="single"/>
        </w:rPr>
        <w:t>:</w:t>
      </w:r>
    </w:p>
    <w:p w:rsidR="00D06EFD" w:rsidRPr="006863A2" w:rsidRDefault="00D06EFD" w:rsidP="00D06EFD">
      <w:pPr>
        <w:numPr>
          <w:ilvl w:val="0"/>
          <w:numId w:val="4"/>
        </w:num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w:t>
      </w:r>
      <w:r w:rsidRPr="006863A2">
        <w:rPr>
          <w:rFonts w:ascii="Times New Roman" w:hAnsi="Times New Roman"/>
          <w:color w:val="auto"/>
          <w:sz w:val="28"/>
          <w:szCs w:val="28"/>
        </w:rPr>
        <w:tab/>
        <w:t>легалізація об’єктів туристичної сфери, які надають послуги з розміщення  (проживання) відпочиваючих на території району;</w:t>
      </w:r>
    </w:p>
    <w:p w:rsidR="00D06EFD" w:rsidRPr="006863A2" w:rsidRDefault="00D06EFD" w:rsidP="00D06EFD">
      <w:pPr>
        <w:autoSpaceDE w:val="0"/>
        <w:autoSpaceDN w:val="0"/>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проведення інформаційних та </w:t>
      </w:r>
      <w:proofErr w:type="spellStart"/>
      <w:r w:rsidRPr="006863A2">
        <w:rPr>
          <w:rFonts w:ascii="Times New Roman" w:hAnsi="Times New Roman"/>
          <w:color w:val="auto"/>
          <w:sz w:val="28"/>
          <w:szCs w:val="28"/>
        </w:rPr>
        <w:t>профконсультаційних</w:t>
      </w:r>
      <w:proofErr w:type="spellEnd"/>
      <w:r w:rsidRPr="006863A2">
        <w:rPr>
          <w:rFonts w:ascii="Times New Roman" w:hAnsi="Times New Roman"/>
          <w:color w:val="auto"/>
          <w:sz w:val="28"/>
          <w:szCs w:val="28"/>
        </w:rPr>
        <w:t xml:space="preserve"> семінарів щодо орієнтації безробітних сільської місцевості до підприємницької діяльності у сфері туризму;</w:t>
      </w:r>
    </w:p>
    <w:p w:rsidR="00D06EFD" w:rsidRPr="006863A2" w:rsidRDefault="00D06EFD" w:rsidP="00D06EFD">
      <w:pPr>
        <w:autoSpaceDE w:val="0"/>
        <w:autoSpaceDN w:val="0"/>
        <w:ind w:firstLine="709"/>
        <w:jc w:val="both"/>
        <w:rPr>
          <w:rFonts w:ascii="Times New Roman" w:hAnsi="Times New Roman"/>
          <w:color w:val="auto"/>
          <w:sz w:val="28"/>
          <w:szCs w:val="28"/>
        </w:rPr>
      </w:pPr>
      <w:r w:rsidRPr="006863A2">
        <w:rPr>
          <w:rFonts w:ascii="Times New Roman" w:hAnsi="Times New Roman"/>
          <w:color w:val="auto"/>
          <w:sz w:val="28"/>
          <w:szCs w:val="28"/>
        </w:rPr>
        <w:t>- прийняття участі в обласних, регіональних виставках, конференціях, фестивалях, семінарах;</w:t>
      </w:r>
    </w:p>
    <w:p w:rsidR="00D06EFD" w:rsidRPr="006863A2" w:rsidRDefault="00D06EFD" w:rsidP="00D06EFD">
      <w:pPr>
        <w:autoSpaceDE w:val="0"/>
        <w:autoSpaceDN w:val="0"/>
        <w:ind w:firstLine="709"/>
        <w:jc w:val="both"/>
        <w:rPr>
          <w:rFonts w:ascii="Times New Roman" w:hAnsi="Times New Roman"/>
          <w:color w:val="auto"/>
          <w:sz w:val="28"/>
          <w:szCs w:val="28"/>
        </w:rPr>
      </w:pPr>
      <w:r w:rsidRPr="006863A2">
        <w:rPr>
          <w:rFonts w:ascii="Times New Roman" w:hAnsi="Times New Roman"/>
          <w:color w:val="auto"/>
          <w:sz w:val="28"/>
          <w:szCs w:val="28"/>
        </w:rPr>
        <w:t>- представлення на туристичному ринку суб’єктів господарювання району у сфері зеленого туризму.</w:t>
      </w:r>
    </w:p>
    <w:p w:rsidR="00D06EFD" w:rsidRPr="006863A2" w:rsidRDefault="00D06EFD" w:rsidP="00D06EFD">
      <w:pPr>
        <w:autoSpaceDE w:val="0"/>
        <w:autoSpaceDN w:val="0"/>
        <w:ind w:firstLine="709"/>
        <w:jc w:val="both"/>
        <w:rPr>
          <w:rFonts w:ascii="Times New Roman" w:hAnsi="Times New Roman"/>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z w:val="28"/>
          <w:szCs w:val="28"/>
        </w:rPr>
      </w:pPr>
      <w:r w:rsidRPr="006863A2">
        <w:rPr>
          <w:rFonts w:ascii="Times New Roman" w:hAnsi="Times New Roman"/>
          <w:b/>
          <w:color w:val="auto"/>
          <w:spacing w:val="-2"/>
          <w:sz w:val="28"/>
          <w:szCs w:val="28"/>
        </w:rPr>
        <w:lastRenderedPageBreak/>
        <w:t>Розвиток логістично-транспортного потенціалу, покращення стану автомобільних доріг району</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спільно з органами місцевого самоврядування передбачити кошти у місцевих бюджетах на виконання робіт з реконструкції, ремонту та утримання вулиць і доріг комунальної власності у населених пунктах району;</w:t>
      </w:r>
    </w:p>
    <w:p w:rsidR="00D06EFD" w:rsidRPr="006863A2" w:rsidRDefault="00D06EFD" w:rsidP="00D06EFD">
      <w:pPr>
        <w:widowControl w:val="0"/>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bCs/>
          <w:sz w:val="28"/>
          <w:szCs w:val="28"/>
          <w:lang w:eastAsia="uk-UA"/>
        </w:rPr>
        <w:t xml:space="preserve">- </w:t>
      </w:r>
      <w:r w:rsidRPr="006863A2">
        <w:rPr>
          <w:rFonts w:ascii="Times New Roman" w:hAnsi="Times New Roman"/>
          <w:sz w:val="28"/>
          <w:szCs w:val="28"/>
          <w:lang w:eastAsia="uk-UA"/>
        </w:rPr>
        <w:t>забезпечення подальшого розвитку авіаційного транспорту, автобусних перевезень;</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sz w:val="28"/>
          <w:szCs w:val="28"/>
        </w:rPr>
        <w:t>- поліпшення транспортного обслуговування сільських населених пунктів;</w:t>
      </w:r>
    </w:p>
    <w:p w:rsidR="00D06EFD" w:rsidRPr="006863A2" w:rsidRDefault="00D06EFD" w:rsidP="00D06EFD">
      <w:pPr>
        <w:pStyle w:val="2"/>
        <w:widowControl w:val="0"/>
        <w:autoSpaceDE w:val="0"/>
        <w:autoSpaceDN w:val="0"/>
        <w:spacing w:after="0" w:line="240" w:lineRule="auto"/>
        <w:ind w:firstLine="709"/>
        <w:jc w:val="both"/>
        <w:rPr>
          <w:sz w:val="28"/>
          <w:szCs w:val="28"/>
          <w:lang w:val="uk-UA"/>
        </w:rPr>
      </w:pPr>
      <w:r w:rsidRPr="006863A2">
        <w:rPr>
          <w:sz w:val="28"/>
          <w:szCs w:val="28"/>
          <w:lang w:val="uk-UA"/>
        </w:rPr>
        <w:t>- своєчасне проведення робіт по капітальному та поточному ремонту проїзної частини вулиць населених пунктів району;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покращення стану автошляхів до населених пунктів, які не мають стаціонарної торговельної мережі, для завезення соціально-значущих продуктів харчування. </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widowControl w:val="0"/>
        <w:shd w:val="clear" w:color="auto" w:fill="FFFFFF"/>
        <w:tabs>
          <w:tab w:val="left" w:pos="1090"/>
        </w:tabs>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sz w:val="28"/>
          <w:szCs w:val="28"/>
          <w:lang w:eastAsia="uk-UA"/>
        </w:rPr>
        <w:t xml:space="preserve">1) </w:t>
      </w:r>
      <w:r w:rsidRPr="006863A2">
        <w:rPr>
          <w:rFonts w:ascii="Times New Roman" w:hAnsi="Times New Roman"/>
          <w:sz w:val="28"/>
          <w:szCs w:val="28"/>
        </w:rPr>
        <w:t xml:space="preserve">«Капітальний ремонт покриття проїзної частини вул. Свободи від Станіславського шосе до вул. Степова в </w:t>
      </w:r>
      <w:proofErr w:type="spellStart"/>
      <w:r w:rsidRPr="006863A2">
        <w:rPr>
          <w:rFonts w:ascii="Times New Roman" w:hAnsi="Times New Roman"/>
          <w:sz w:val="28"/>
          <w:szCs w:val="28"/>
        </w:rPr>
        <w:t>с.м.т</w:t>
      </w:r>
      <w:proofErr w:type="spellEnd"/>
      <w:r w:rsidRPr="006863A2">
        <w:rPr>
          <w:rFonts w:ascii="Times New Roman" w:hAnsi="Times New Roman"/>
          <w:sz w:val="28"/>
          <w:szCs w:val="28"/>
        </w:rPr>
        <w:t>. Білозерка;</w:t>
      </w:r>
      <w:r w:rsidRPr="006863A2">
        <w:rPr>
          <w:rFonts w:ascii="Times New Roman" w:hAnsi="Times New Roman"/>
          <w:sz w:val="28"/>
          <w:szCs w:val="28"/>
          <w:lang w:eastAsia="uk-UA"/>
        </w:rPr>
        <w:t xml:space="preserve"> </w:t>
      </w:r>
    </w:p>
    <w:p w:rsidR="00D06EFD" w:rsidRPr="006863A2" w:rsidRDefault="00D06EFD" w:rsidP="00D06EFD">
      <w:pPr>
        <w:widowControl w:val="0"/>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sz w:val="28"/>
          <w:szCs w:val="28"/>
        </w:rPr>
        <w:t xml:space="preserve">2) придбання двох шкільних автобусів для організації підвезення учнів 10-х класів до </w:t>
      </w:r>
      <w:proofErr w:type="spellStart"/>
      <w:r w:rsidRPr="006863A2">
        <w:rPr>
          <w:rFonts w:ascii="Times New Roman" w:hAnsi="Times New Roman"/>
          <w:sz w:val="28"/>
          <w:szCs w:val="28"/>
        </w:rPr>
        <w:t>Білозерського</w:t>
      </w:r>
      <w:proofErr w:type="spellEnd"/>
      <w:r w:rsidRPr="006863A2">
        <w:rPr>
          <w:rFonts w:ascii="Times New Roman" w:hAnsi="Times New Roman"/>
          <w:sz w:val="28"/>
          <w:szCs w:val="28"/>
        </w:rPr>
        <w:t xml:space="preserve"> ліцею №1 ім. О.Я.Печерського Білозерської селищної ради.</w:t>
      </w:r>
      <w:r w:rsidRPr="006863A2">
        <w:rPr>
          <w:rFonts w:ascii="Times New Roman" w:hAnsi="Times New Roman"/>
          <w:sz w:val="28"/>
          <w:szCs w:val="28"/>
          <w:lang w:eastAsia="uk-UA"/>
        </w:rPr>
        <w:t xml:space="preserve">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Білозерська територіальна громада.</w:t>
      </w:r>
    </w:p>
    <w:p w:rsidR="00D06EFD" w:rsidRPr="006863A2" w:rsidRDefault="00D06EFD" w:rsidP="00D06EFD">
      <w:pPr>
        <w:widowControl w:val="0"/>
        <w:autoSpaceDE w:val="0"/>
        <w:autoSpaceDN w:val="0"/>
        <w:adjustRightInd w:val="0"/>
        <w:ind w:firstLine="709"/>
        <w:jc w:val="both"/>
        <w:rPr>
          <w:rFonts w:ascii="Times New Roman" w:hAnsi="Times New Roman"/>
          <w:sz w:val="28"/>
          <w:szCs w:val="28"/>
        </w:rPr>
      </w:pPr>
      <w:r w:rsidRPr="006863A2">
        <w:rPr>
          <w:rFonts w:ascii="Times New Roman" w:hAnsi="Times New Roman"/>
          <w:sz w:val="28"/>
          <w:szCs w:val="28"/>
        </w:rPr>
        <w:t xml:space="preserve">3) «Капітальний ремонт вулиці Садової с. </w:t>
      </w:r>
      <w:proofErr w:type="spellStart"/>
      <w:r w:rsidRPr="006863A2">
        <w:rPr>
          <w:rFonts w:ascii="Times New Roman" w:hAnsi="Times New Roman"/>
          <w:sz w:val="28"/>
          <w:szCs w:val="28"/>
        </w:rPr>
        <w:t>Висунці</w:t>
      </w:r>
      <w:proofErr w:type="spellEnd"/>
      <w:r w:rsidRPr="006863A2">
        <w:rPr>
          <w:rFonts w:ascii="Times New Roman" w:hAnsi="Times New Roman"/>
          <w:sz w:val="28"/>
          <w:szCs w:val="28"/>
        </w:rPr>
        <w:t xml:space="preserve">» </w:t>
      </w:r>
      <w:proofErr w:type="spellStart"/>
      <w:r w:rsidRPr="006863A2">
        <w:rPr>
          <w:rFonts w:ascii="Times New Roman" w:hAnsi="Times New Roman"/>
          <w:sz w:val="28"/>
          <w:szCs w:val="28"/>
        </w:rPr>
        <w:t>Музиківської</w:t>
      </w:r>
      <w:proofErr w:type="spellEnd"/>
      <w:r w:rsidRPr="006863A2">
        <w:rPr>
          <w:rFonts w:ascii="Times New Roman" w:hAnsi="Times New Roman"/>
          <w:sz w:val="28"/>
          <w:szCs w:val="28"/>
        </w:rPr>
        <w:t xml:space="preserve"> територіальної громади.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w:t>
      </w:r>
      <w:proofErr w:type="spellStart"/>
      <w:r w:rsidRPr="006863A2">
        <w:rPr>
          <w:rFonts w:ascii="Times New Roman" w:hAnsi="Times New Roman"/>
          <w:sz w:val="28"/>
          <w:szCs w:val="28"/>
        </w:rPr>
        <w:t>Музиківська</w:t>
      </w:r>
      <w:proofErr w:type="spellEnd"/>
      <w:r w:rsidRPr="006863A2">
        <w:rPr>
          <w:rFonts w:ascii="Times New Roman" w:hAnsi="Times New Roman"/>
          <w:sz w:val="28"/>
          <w:szCs w:val="28"/>
        </w:rPr>
        <w:t xml:space="preserve"> територіальна громада.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4) П</w:t>
      </w:r>
      <w:r w:rsidRPr="006863A2">
        <w:rPr>
          <w:rFonts w:ascii="Times New Roman" w:hAnsi="Times New Roman"/>
          <w:sz w:val="28"/>
          <w:szCs w:val="28"/>
          <w:lang w:eastAsia="uk-UA"/>
        </w:rPr>
        <w:t>осилення боротьби з нелегальними перевезеннями пасажирів автотранспортом.</w:t>
      </w:r>
    </w:p>
    <w:p w:rsidR="00D06EFD" w:rsidRPr="006863A2" w:rsidRDefault="00D06EFD" w:rsidP="00D06EFD">
      <w:pPr>
        <w:widowControl w:val="0"/>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i/>
          <w:sz w:val="28"/>
          <w:szCs w:val="28"/>
          <w:lang w:eastAsia="uk-UA"/>
        </w:rPr>
        <w:t>Термін виконання:</w:t>
      </w:r>
      <w:r w:rsidRPr="006863A2">
        <w:rPr>
          <w:rFonts w:ascii="Times New Roman" w:hAnsi="Times New Roman"/>
          <w:sz w:val="28"/>
          <w:szCs w:val="28"/>
          <w:lang w:eastAsia="uk-UA"/>
        </w:rPr>
        <w:t xml:space="preserve"> протягом року.</w:t>
      </w:r>
    </w:p>
    <w:p w:rsidR="00D06EFD" w:rsidRPr="006863A2" w:rsidRDefault="00D06EFD" w:rsidP="00D06EFD">
      <w:pPr>
        <w:widowControl w:val="0"/>
        <w:shd w:val="clear" w:color="auto" w:fill="FFFFFF"/>
        <w:tabs>
          <w:tab w:val="left" w:pos="1090"/>
        </w:tabs>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i/>
          <w:sz w:val="28"/>
          <w:szCs w:val="28"/>
          <w:lang w:eastAsia="uk-UA"/>
        </w:rPr>
        <w:t>Відповідальні виконавці:</w:t>
      </w:r>
      <w:r w:rsidRPr="006863A2">
        <w:rPr>
          <w:rFonts w:ascii="Times New Roman" w:hAnsi="Times New Roman"/>
          <w:sz w:val="28"/>
          <w:szCs w:val="28"/>
          <w:lang w:eastAsia="uk-UA"/>
        </w:rPr>
        <w:t xml:space="preserve"> </w:t>
      </w:r>
      <w:r w:rsidRPr="006863A2">
        <w:rPr>
          <w:rFonts w:ascii="Times New Roman" w:hAnsi="Times New Roman"/>
          <w:bCs/>
          <w:sz w:val="28"/>
          <w:szCs w:val="28"/>
          <w:lang w:eastAsia="uk-UA"/>
        </w:rPr>
        <w:t>Управління економічного, агропромислового та просторового розвитку територій, інвестицій та житлово-комунального господарства</w:t>
      </w:r>
      <w:r w:rsidRPr="006863A2">
        <w:rPr>
          <w:rFonts w:ascii="Times New Roman" w:hAnsi="Times New Roman"/>
          <w:i/>
          <w:iCs/>
          <w:sz w:val="28"/>
          <w:szCs w:val="28"/>
          <w:lang w:eastAsia="uk-UA"/>
        </w:rPr>
        <w:t> </w:t>
      </w:r>
      <w:r w:rsidRPr="006863A2">
        <w:rPr>
          <w:rFonts w:ascii="Times New Roman" w:hAnsi="Times New Roman"/>
          <w:iCs/>
          <w:sz w:val="28"/>
          <w:szCs w:val="28"/>
          <w:lang w:eastAsia="uk-UA"/>
        </w:rPr>
        <w:t>районної державної адміністрації</w:t>
      </w:r>
      <w:r w:rsidRPr="006863A2">
        <w:rPr>
          <w:rFonts w:ascii="Times New Roman" w:hAnsi="Times New Roman"/>
          <w:sz w:val="28"/>
          <w:szCs w:val="28"/>
          <w:lang w:eastAsia="uk-UA"/>
        </w:rPr>
        <w:t xml:space="preserve">, Херсонська, Олешківська та </w:t>
      </w:r>
      <w:hyperlink r:id="rId10" w:history="1">
        <w:r w:rsidRPr="006863A2">
          <w:rPr>
            <w:rFonts w:ascii="Times New Roman" w:hAnsi="Times New Roman"/>
            <w:iCs/>
            <w:sz w:val="28"/>
            <w:szCs w:val="28"/>
            <w:lang w:eastAsia="uk-UA"/>
          </w:rPr>
          <w:t>Білозерська державні податкові інспекція ГУ ДПС у Херсонській області, Автономній Республіці Крим та м. Севастополі</w:t>
        </w:r>
      </w:hyperlink>
      <w:r w:rsidRPr="006863A2">
        <w:rPr>
          <w:rFonts w:ascii="Times New Roman" w:hAnsi="Times New Roman"/>
          <w:sz w:val="28"/>
          <w:szCs w:val="28"/>
          <w:lang w:eastAsia="uk-UA"/>
        </w:rPr>
        <w:t>,</w:t>
      </w:r>
      <w:r w:rsidRPr="006863A2">
        <w:rPr>
          <w:rFonts w:ascii="Times New Roman" w:hAnsi="Times New Roman"/>
          <w:b/>
          <w:sz w:val="28"/>
          <w:szCs w:val="28"/>
        </w:rPr>
        <w:t xml:space="preserve"> </w:t>
      </w:r>
      <w:r w:rsidR="006F407F">
        <w:rPr>
          <w:rFonts w:ascii="Times New Roman" w:hAnsi="Times New Roman"/>
          <w:sz w:val="28"/>
          <w:szCs w:val="28"/>
        </w:rPr>
        <w:t>Херсонське районне управління</w:t>
      </w:r>
      <w:r w:rsidRPr="006863A2">
        <w:rPr>
          <w:rFonts w:ascii="Times New Roman" w:hAnsi="Times New Roman"/>
          <w:sz w:val="28"/>
          <w:szCs w:val="28"/>
        </w:rPr>
        <w:t xml:space="preserve"> поліції ГУ НП у Херсонській області.</w:t>
      </w:r>
      <w:r w:rsidRPr="006863A2">
        <w:rPr>
          <w:rFonts w:ascii="Times New Roman" w:hAnsi="Times New Roman"/>
          <w:sz w:val="28"/>
          <w:szCs w:val="28"/>
          <w:lang w:eastAsia="uk-UA"/>
        </w:rPr>
        <w:t xml:space="preserve"> </w:t>
      </w:r>
    </w:p>
    <w:p w:rsidR="00D06EFD" w:rsidRPr="006863A2" w:rsidRDefault="00D06EFD" w:rsidP="00D06EFD">
      <w:pPr>
        <w:widowControl w:val="0"/>
        <w:shd w:val="clear" w:color="auto" w:fill="FFFFFF"/>
        <w:tabs>
          <w:tab w:val="left" w:pos="1090"/>
        </w:tabs>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sz w:val="28"/>
          <w:szCs w:val="28"/>
          <w:lang w:eastAsia="uk-UA"/>
        </w:rPr>
        <w:t>5) Передбачення фінансування в місцевих бюджетах на компенсаційні виплати за виконання пільгових перевезень окремих категорій громадян.</w:t>
      </w:r>
    </w:p>
    <w:p w:rsidR="00D06EFD" w:rsidRPr="006863A2" w:rsidRDefault="00D06EFD" w:rsidP="00D06EFD">
      <w:pPr>
        <w:widowControl w:val="0"/>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i/>
          <w:sz w:val="28"/>
          <w:szCs w:val="28"/>
          <w:lang w:eastAsia="uk-UA"/>
        </w:rPr>
        <w:t>Термін виконання:</w:t>
      </w:r>
      <w:r w:rsidRPr="006863A2">
        <w:rPr>
          <w:rFonts w:ascii="Times New Roman" w:hAnsi="Times New Roman"/>
          <w:sz w:val="28"/>
          <w:szCs w:val="28"/>
          <w:lang w:eastAsia="uk-UA"/>
        </w:rPr>
        <w:t xml:space="preserve"> протягом року.</w:t>
      </w:r>
    </w:p>
    <w:p w:rsidR="00D06EFD" w:rsidRPr="006863A2" w:rsidRDefault="00D06EFD" w:rsidP="00D06EFD">
      <w:pPr>
        <w:widowControl w:val="0"/>
        <w:shd w:val="clear" w:color="auto" w:fill="FFFFFF"/>
        <w:tabs>
          <w:tab w:val="left" w:pos="1090"/>
        </w:tabs>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i/>
          <w:sz w:val="28"/>
          <w:szCs w:val="28"/>
          <w:lang w:eastAsia="uk-UA"/>
        </w:rPr>
        <w:t>Відповідальні виконавці:</w:t>
      </w:r>
      <w:r w:rsidRPr="006863A2">
        <w:rPr>
          <w:rFonts w:ascii="Times New Roman" w:hAnsi="Times New Roman"/>
          <w:sz w:val="28"/>
          <w:szCs w:val="28"/>
          <w:lang w:eastAsia="uk-UA"/>
        </w:rPr>
        <w:t xml:space="preserve"> </w:t>
      </w:r>
      <w:r w:rsidRPr="006863A2">
        <w:rPr>
          <w:rStyle w:val="ab"/>
          <w:rFonts w:ascii="Times New Roman" w:hAnsi="Times New Roman"/>
          <w:bCs/>
          <w:i w:val="0"/>
          <w:color w:val="auto"/>
          <w:sz w:val="28"/>
          <w:szCs w:val="28"/>
          <w:bdr w:val="none" w:sz="0" w:space="0" w:color="auto" w:frame="1"/>
          <w:shd w:val="clear" w:color="auto" w:fill="FFFFFF"/>
        </w:rPr>
        <w:t>Управління соціальної політики районної державної адміністрації</w:t>
      </w:r>
      <w:r w:rsidRPr="006863A2">
        <w:rPr>
          <w:rFonts w:ascii="Times New Roman" w:hAnsi="Times New Roman"/>
          <w:sz w:val="28"/>
          <w:szCs w:val="28"/>
          <w:lang w:eastAsia="uk-UA"/>
        </w:rPr>
        <w:t xml:space="preserve">, сільські, селищна та міські ради. </w:t>
      </w:r>
    </w:p>
    <w:p w:rsidR="00D06EFD" w:rsidRPr="006863A2" w:rsidRDefault="00D06EFD" w:rsidP="00D06EFD">
      <w:pPr>
        <w:widowControl w:val="0"/>
        <w:shd w:val="clear" w:color="auto" w:fill="FFFFFF"/>
        <w:tabs>
          <w:tab w:val="left" w:pos="1090"/>
        </w:tabs>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sz w:val="28"/>
          <w:szCs w:val="28"/>
          <w:lang w:eastAsia="uk-UA"/>
        </w:rPr>
        <w:t xml:space="preserve">6) Передбачення </w:t>
      </w:r>
      <w:proofErr w:type="spellStart"/>
      <w:r w:rsidRPr="006863A2">
        <w:rPr>
          <w:rFonts w:ascii="Times New Roman" w:hAnsi="Times New Roman"/>
          <w:sz w:val="28"/>
          <w:szCs w:val="28"/>
          <w:lang w:eastAsia="uk-UA"/>
        </w:rPr>
        <w:t>співфінансування</w:t>
      </w:r>
      <w:proofErr w:type="spellEnd"/>
      <w:r w:rsidRPr="006863A2">
        <w:rPr>
          <w:rFonts w:ascii="Times New Roman" w:hAnsi="Times New Roman"/>
          <w:sz w:val="28"/>
          <w:szCs w:val="28"/>
          <w:lang w:eastAsia="uk-UA"/>
        </w:rPr>
        <w:t xml:space="preserve"> з місцевих бюджетів на ремонт об’єктів комунальної власності.</w:t>
      </w:r>
    </w:p>
    <w:p w:rsidR="00D06EFD" w:rsidRPr="006863A2" w:rsidRDefault="00D06EFD" w:rsidP="00D06EFD">
      <w:pPr>
        <w:widowControl w:val="0"/>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i/>
          <w:sz w:val="28"/>
          <w:szCs w:val="28"/>
          <w:lang w:eastAsia="uk-UA"/>
        </w:rPr>
        <w:t>Термін виконання:</w:t>
      </w:r>
      <w:r w:rsidRPr="006863A2">
        <w:rPr>
          <w:rFonts w:ascii="Times New Roman" w:hAnsi="Times New Roman"/>
          <w:sz w:val="28"/>
          <w:szCs w:val="28"/>
          <w:lang w:eastAsia="uk-UA"/>
        </w:rPr>
        <w:t xml:space="preserve"> протягом року.</w:t>
      </w:r>
    </w:p>
    <w:p w:rsidR="00D06EFD" w:rsidRPr="006863A2" w:rsidRDefault="00D06EFD" w:rsidP="00D06EFD">
      <w:pPr>
        <w:widowControl w:val="0"/>
        <w:shd w:val="clear" w:color="auto" w:fill="FFFFFF"/>
        <w:tabs>
          <w:tab w:val="left" w:pos="1090"/>
        </w:tabs>
        <w:autoSpaceDE w:val="0"/>
        <w:autoSpaceDN w:val="0"/>
        <w:adjustRightInd w:val="0"/>
        <w:ind w:firstLine="709"/>
        <w:jc w:val="both"/>
        <w:rPr>
          <w:rFonts w:ascii="Times New Roman" w:hAnsi="Times New Roman"/>
          <w:sz w:val="28"/>
          <w:szCs w:val="28"/>
          <w:lang w:eastAsia="uk-UA"/>
        </w:rPr>
      </w:pPr>
      <w:r w:rsidRPr="006863A2">
        <w:rPr>
          <w:rFonts w:ascii="Times New Roman" w:hAnsi="Times New Roman"/>
          <w:i/>
          <w:sz w:val="28"/>
          <w:szCs w:val="28"/>
          <w:lang w:eastAsia="uk-UA"/>
        </w:rPr>
        <w:lastRenderedPageBreak/>
        <w:t>Відповідальні виконавці:</w:t>
      </w:r>
      <w:r w:rsidRPr="006863A2">
        <w:rPr>
          <w:rFonts w:ascii="Times New Roman" w:hAnsi="Times New Roman"/>
          <w:sz w:val="28"/>
          <w:szCs w:val="28"/>
          <w:lang w:eastAsia="uk-UA"/>
        </w:rPr>
        <w:t xml:space="preserve"> </w:t>
      </w:r>
      <w:r w:rsidRPr="006863A2">
        <w:rPr>
          <w:rStyle w:val="af6"/>
          <w:rFonts w:ascii="Times New Roman" w:hAnsi="Times New Roman"/>
          <w:b w:val="0"/>
          <w:iCs/>
          <w:color w:val="auto"/>
          <w:sz w:val="28"/>
          <w:szCs w:val="28"/>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rFonts w:ascii="Times New Roman" w:hAnsi="Times New Roman"/>
          <w:b/>
          <w:bCs/>
          <w:color w:val="auto"/>
          <w:sz w:val="28"/>
          <w:szCs w:val="28"/>
          <w:bdr w:val="none" w:sz="0" w:space="0" w:color="auto" w:frame="1"/>
          <w:shd w:val="clear" w:color="auto" w:fill="FFFFFF"/>
        </w:rPr>
        <w:t> </w:t>
      </w:r>
      <w:r w:rsidRPr="006863A2">
        <w:rPr>
          <w:rStyle w:val="ab"/>
          <w:rFonts w:ascii="Times New Roman" w:hAnsi="Times New Roman"/>
          <w:bCs/>
          <w:i w:val="0"/>
          <w:color w:val="auto"/>
          <w:sz w:val="28"/>
          <w:szCs w:val="28"/>
          <w:bdr w:val="none" w:sz="0" w:space="0" w:color="auto" w:frame="1"/>
          <w:shd w:val="clear" w:color="auto" w:fill="FFFFFF"/>
        </w:rPr>
        <w:t>районної державної адміністрації</w:t>
      </w:r>
      <w:r w:rsidRPr="006863A2">
        <w:rPr>
          <w:rFonts w:ascii="Times New Roman" w:hAnsi="Times New Roman"/>
          <w:b/>
          <w:color w:val="auto"/>
          <w:sz w:val="28"/>
          <w:szCs w:val="28"/>
          <w:lang w:eastAsia="uk-UA"/>
        </w:rPr>
        <w:t>,</w:t>
      </w:r>
      <w:r w:rsidRPr="006863A2">
        <w:rPr>
          <w:rFonts w:ascii="Times New Roman" w:hAnsi="Times New Roman"/>
          <w:sz w:val="28"/>
          <w:szCs w:val="28"/>
          <w:lang w:eastAsia="uk-UA"/>
        </w:rPr>
        <w:t xml:space="preserve"> державна установа «Місцеві дороги Херсонщини», сільські, селищна та міські ради.</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поліпшення технічних характеристик існуючих автомобільних доріг загального користування і комунальної власності шляхом проведення капітального ремонту та реконструкції у першу чергу тих, по яких проходять автобусні маршрут.</w:t>
      </w:r>
    </w:p>
    <w:p w:rsidR="00D06EFD" w:rsidRPr="006863A2" w:rsidRDefault="00D06EFD" w:rsidP="00D06EFD">
      <w:pPr>
        <w:ind w:firstLine="709"/>
        <w:jc w:val="both"/>
        <w:rPr>
          <w:rFonts w:ascii="Times New Roman" w:hAnsi="Times New Roman"/>
          <w:color w:val="auto"/>
          <w:sz w:val="28"/>
          <w:szCs w:val="28"/>
        </w:rPr>
      </w:pPr>
    </w:p>
    <w:p w:rsidR="00D06EFD" w:rsidRPr="006863A2" w:rsidRDefault="00D06EFD" w:rsidP="00D06EFD">
      <w:pPr>
        <w:numPr>
          <w:ilvl w:val="1"/>
          <w:numId w:val="10"/>
        </w:numPr>
        <w:ind w:left="0" w:firstLine="0"/>
        <w:jc w:val="center"/>
        <w:rPr>
          <w:rFonts w:ascii="Times New Roman" w:hAnsi="Times New Roman"/>
          <w:b/>
          <w:color w:val="auto"/>
          <w:sz w:val="28"/>
          <w:szCs w:val="28"/>
        </w:rPr>
      </w:pPr>
      <w:r w:rsidRPr="006863A2">
        <w:rPr>
          <w:rFonts w:ascii="Times New Roman" w:hAnsi="Times New Roman"/>
          <w:b/>
          <w:color w:val="auto"/>
          <w:spacing w:val="-2"/>
          <w:sz w:val="28"/>
          <w:szCs w:val="28"/>
        </w:rPr>
        <w:t>Споживчий ринок, торгівля та  виставкова діяльність</w:t>
      </w:r>
    </w:p>
    <w:p w:rsidR="00D06EFD" w:rsidRPr="006863A2" w:rsidRDefault="00D06EFD" w:rsidP="00D06EFD">
      <w:pPr>
        <w:autoSpaceDE w:val="0"/>
        <w:autoSpaceDN w:val="0"/>
        <w:adjustRightInd w:val="0"/>
        <w:ind w:firstLine="709"/>
        <w:jc w:val="both"/>
        <w:rPr>
          <w:rFonts w:ascii="Times New Roman" w:hAnsi="Times New Roman"/>
          <w:b/>
          <w:i/>
          <w:color w:val="auto"/>
          <w:sz w:val="28"/>
          <w:szCs w:val="28"/>
          <w:u w:val="single"/>
        </w:rPr>
      </w:pPr>
      <w:r w:rsidRPr="006863A2">
        <w:rPr>
          <w:rFonts w:ascii="Times New Roman" w:hAnsi="Times New Roman"/>
          <w:b/>
          <w:bCs/>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насичення споживчого ринку високоякісними товарами, перш за все – вітчизняного виробництва;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color w:val="auto"/>
          <w:sz w:val="28"/>
          <w:szCs w:val="28"/>
        </w:rPr>
        <w:t xml:space="preserve">- </w:t>
      </w:r>
      <w:r w:rsidRPr="006863A2">
        <w:rPr>
          <w:rFonts w:ascii="Times New Roman" w:hAnsi="Times New Roman"/>
          <w:sz w:val="28"/>
          <w:szCs w:val="28"/>
        </w:rPr>
        <w:t>здійснення заходів з легалізації суб’єктів торговельної діяльності;</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активізація участі підприємств та організацій району в міжнародних, національних, загальнодержавних, міжрегіональних, міжнародних виставках, ярмарках з метою виходу на нові перспективні ринки збуту місцевих товарів і послуг;</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color w:val="auto"/>
          <w:sz w:val="28"/>
          <w:szCs w:val="28"/>
        </w:rPr>
        <w:t xml:space="preserve">- </w:t>
      </w:r>
      <w:r w:rsidRPr="006863A2">
        <w:rPr>
          <w:rFonts w:ascii="Times New Roman" w:hAnsi="Times New Roman"/>
          <w:sz w:val="28"/>
          <w:szCs w:val="28"/>
        </w:rPr>
        <w:t>сприяння розбудові сучасної торговельної мережі.</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bCs/>
          <w:i/>
          <w:iCs/>
          <w:sz w:val="28"/>
          <w:szCs w:val="28"/>
          <w:u w:val="single"/>
        </w:rPr>
      </w:pPr>
      <w:r w:rsidRPr="006863A2">
        <w:rPr>
          <w:rFonts w:ascii="Times New Roman" w:hAnsi="Times New Roman"/>
          <w:b/>
          <w:bCs/>
          <w:i/>
          <w:iCs/>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1) Надання методично-консультативної допомоги суб’єктам господарювання з питань, які стосуються організації торгівлі, правових відносин у сфері захисту прав споживачів та супроводження підприємницької діяльності рекламою.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pStyle w:val="1d"/>
      </w:pPr>
      <w:r w:rsidRPr="006863A2">
        <w:t>2) Проведення робочих нарад, зустрічей за участю місцевих товаровиробників, представників торговельних мереж, місцевої влади, територіальних громад для налагодження співпраці з метою розширення асортименту продукції місцевих товаровиробників у мережі роздрібної торгівлі;</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pStyle w:val="1d"/>
      </w:pPr>
      <w:r w:rsidRPr="006863A2">
        <w:t xml:space="preserve">3) Інформування підприємців району про наявні електронні платформи-майданчики продажу аграрної продукції, на яких виробники сільськогосподарської продукції та її споживачі можуть зустрічатись без </w:t>
      </w:r>
      <w:r w:rsidRPr="006863A2">
        <w:lastRenderedPageBreak/>
        <w:t xml:space="preserve">посередників та здійснювати торговельні операції: </w:t>
      </w:r>
      <w:proofErr w:type="spellStart"/>
      <w:r w:rsidRPr="006863A2">
        <w:t>онлайн-проект</w:t>
      </w:r>
      <w:proofErr w:type="spellEnd"/>
      <w:r w:rsidRPr="006863A2">
        <w:t xml:space="preserve"> на базі </w:t>
      </w:r>
      <w:proofErr w:type="spellStart"/>
      <w:r w:rsidRPr="006863A2">
        <w:t>Telegram</w:t>
      </w:r>
      <w:proofErr w:type="spellEnd"/>
      <w:r w:rsidRPr="006863A2">
        <w:t xml:space="preserve"> «</w:t>
      </w:r>
      <w:proofErr w:type="spellStart"/>
      <w:r w:rsidRPr="006863A2">
        <w:t>УкрОпт</w:t>
      </w:r>
      <w:proofErr w:type="spellEnd"/>
      <w:r w:rsidRPr="006863A2">
        <w:t xml:space="preserve">», </w:t>
      </w:r>
      <w:proofErr w:type="spellStart"/>
      <w:r w:rsidRPr="006863A2">
        <w:t>інтернет-майданчик</w:t>
      </w:r>
      <w:proofErr w:type="spellEnd"/>
      <w:r w:rsidRPr="006863A2">
        <w:t xml:space="preserve"> гуртового ринку «</w:t>
      </w:r>
      <w:proofErr w:type="spellStart"/>
      <w:r w:rsidRPr="006863A2">
        <w:t>Шувар</w:t>
      </w:r>
      <w:proofErr w:type="spellEnd"/>
      <w:r w:rsidRPr="006863A2">
        <w:t>» (</w:t>
      </w:r>
      <w:hyperlink r:id="rId11" w:history="1">
        <w:r w:rsidRPr="006863A2">
          <w:rPr>
            <w:rStyle w:val="af0"/>
          </w:rPr>
          <w:t>https://shuvar.com</w:t>
        </w:r>
      </w:hyperlink>
      <w:r w:rsidRPr="006863A2">
        <w:t>), ринок «Столичний» (</w:t>
      </w:r>
      <w:hyperlink r:id="rId12" w:history="1">
        <w:r w:rsidRPr="006863A2">
          <w:rPr>
            <w:rStyle w:val="af0"/>
          </w:rPr>
          <w:t>https://kyivopt.com</w:t>
        </w:r>
      </w:hyperlink>
      <w:r w:rsidRPr="006863A2">
        <w:t>) та інші.</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pStyle w:val="1d"/>
      </w:pPr>
      <w:r w:rsidRPr="006863A2">
        <w:t>4) Сприяння та забезпечення участі місцевих товаровиробників у виставкових заходах міжнародного, загальнодержавного, регіонального та міжрегіонального значення.</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pStyle w:val="1d"/>
      </w:pPr>
      <w:r w:rsidRPr="006863A2">
        <w:t>5) Здійснення заходів з легалізації суб’єктів торговельної діяльності.</w:t>
      </w:r>
    </w:p>
    <w:p w:rsidR="00D06EFD" w:rsidRPr="006863A2" w:rsidRDefault="00D06EFD" w:rsidP="00D06EFD">
      <w:pPr>
        <w:pStyle w:val="1d"/>
      </w:pPr>
      <w:r w:rsidRPr="006863A2">
        <w:rPr>
          <w:i/>
          <w:iCs/>
        </w:rPr>
        <w:t>Термін виконання:</w:t>
      </w:r>
      <w:r w:rsidRPr="006863A2">
        <w:t xml:space="preserve"> протягом року. </w:t>
      </w:r>
    </w:p>
    <w:p w:rsidR="00D06EFD" w:rsidRPr="006863A2" w:rsidRDefault="00D06EFD" w:rsidP="00D06EFD">
      <w:pPr>
        <w:pStyle w:val="1d"/>
      </w:pPr>
      <w:r w:rsidRPr="006863A2">
        <w:rPr>
          <w:i/>
          <w:iCs/>
        </w:rPr>
        <w:t>Відповідальні виконавці:</w:t>
      </w:r>
      <w:r w:rsidRPr="006863A2">
        <w:t xml:space="preserve"> </w:t>
      </w:r>
      <w:r w:rsidRPr="006863A2">
        <w:rPr>
          <w:lang w:eastAsia="uk-UA"/>
        </w:rPr>
        <w:t xml:space="preserve">Херсонська, Олешківська та </w:t>
      </w:r>
      <w:hyperlink r:id="rId13" w:history="1">
        <w:r w:rsidRPr="006863A2">
          <w:rPr>
            <w:iCs/>
            <w:color w:val="000000"/>
            <w:lang w:eastAsia="uk-UA"/>
          </w:rPr>
          <w:t>Білозерська державні податкові інспекція ГУ ДПС у Херсонській області, Автономній Республіці Крим та м. Севастополі</w:t>
        </w:r>
      </w:hyperlink>
      <w:r w:rsidRPr="006863A2">
        <w:t>, у</w:t>
      </w:r>
      <w:r w:rsidRPr="006863A2">
        <w:rPr>
          <w:rStyle w:val="af6"/>
          <w:b w:val="0"/>
          <w:iCs/>
          <w:bdr w:val="none" w:sz="0" w:space="0" w:color="auto" w:frame="1"/>
          <w:shd w:val="clear" w:color="auto" w:fill="FFFFFF"/>
        </w:rPr>
        <w:t>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міські ради.</w:t>
      </w:r>
    </w:p>
    <w:p w:rsidR="00D06EFD" w:rsidRPr="006863A2" w:rsidRDefault="00D06EFD" w:rsidP="00D06EFD">
      <w:pPr>
        <w:autoSpaceDE w:val="0"/>
        <w:autoSpaceDN w:val="0"/>
        <w:adjustRightInd w:val="0"/>
        <w:jc w:val="both"/>
        <w:rPr>
          <w:rFonts w:ascii="Times New Roman" w:hAnsi="Times New Roman"/>
          <w:color w:val="auto"/>
          <w:sz w:val="28"/>
          <w:szCs w:val="28"/>
        </w:rPr>
      </w:pPr>
    </w:p>
    <w:p w:rsidR="00D06EFD" w:rsidRPr="006863A2" w:rsidRDefault="00D06EFD" w:rsidP="00D06EFD">
      <w:pPr>
        <w:autoSpaceDE w:val="0"/>
        <w:autoSpaceDN w:val="0"/>
        <w:adjustRightInd w:val="0"/>
        <w:ind w:firstLine="709"/>
        <w:jc w:val="both"/>
        <w:rPr>
          <w:rFonts w:ascii="Times New Roman" w:hAnsi="Times New Roman"/>
          <w:b/>
          <w:bCs/>
          <w:i/>
          <w:color w:val="auto"/>
          <w:sz w:val="28"/>
          <w:szCs w:val="28"/>
          <w:u w:val="single"/>
        </w:rPr>
      </w:pPr>
      <w:r w:rsidRPr="006863A2">
        <w:rPr>
          <w:rFonts w:ascii="Times New Roman" w:hAnsi="Times New Roman"/>
          <w:b/>
          <w:bCs/>
          <w:i/>
          <w:color w:val="auto"/>
          <w:sz w:val="28"/>
          <w:szCs w:val="28"/>
          <w:u w:val="single"/>
        </w:rPr>
        <w:t>Очікувані результати:</w:t>
      </w:r>
    </w:p>
    <w:p w:rsidR="00D06EFD" w:rsidRPr="006863A2" w:rsidRDefault="00D06EFD" w:rsidP="00D06EFD">
      <w:pPr>
        <w:pStyle w:val="afb"/>
        <w:widowControl w:val="0"/>
        <w:autoSpaceDE w:val="0"/>
        <w:autoSpaceDN w:val="0"/>
        <w:adjustRightInd w:val="0"/>
        <w:ind w:firstLine="709"/>
        <w:jc w:val="both"/>
        <w:rPr>
          <w:sz w:val="28"/>
          <w:szCs w:val="28"/>
        </w:rPr>
      </w:pPr>
      <w:r w:rsidRPr="006863A2">
        <w:rPr>
          <w:sz w:val="28"/>
          <w:szCs w:val="28"/>
        </w:rPr>
        <w:t>- недопущення появи торгівлі в неустановлених для цього місцях;</w:t>
      </w:r>
    </w:p>
    <w:p w:rsidR="00D06EFD" w:rsidRPr="006863A2" w:rsidRDefault="00D06EFD" w:rsidP="00D06EFD">
      <w:pPr>
        <w:pStyle w:val="afb"/>
        <w:widowControl w:val="0"/>
        <w:autoSpaceDE w:val="0"/>
        <w:autoSpaceDN w:val="0"/>
        <w:adjustRightInd w:val="0"/>
        <w:ind w:firstLine="709"/>
        <w:jc w:val="both"/>
        <w:rPr>
          <w:sz w:val="28"/>
          <w:szCs w:val="28"/>
        </w:rPr>
      </w:pPr>
      <w:r w:rsidRPr="006863A2">
        <w:rPr>
          <w:sz w:val="28"/>
          <w:szCs w:val="28"/>
        </w:rPr>
        <w:t>- організація та сприяння проведенню ярмарків з реалізації сільськогосподарської продукції та непродовольчих товарів;</w:t>
      </w:r>
    </w:p>
    <w:p w:rsidR="00D06EFD" w:rsidRPr="006863A2" w:rsidRDefault="00D06EFD" w:rsidP="00D06EFD">
      <w:pPr>
        <w:widowControl w:val="0"/>
        <w:ind w:firstLine="709"/>
        <w:jc w:val="both"/>
        <w:rPr>
          <w:rFonts w:ascii="Times New Roman" w:hAnsi="Times New Roman"/>
          <w:color w:val="auto"/>
          <w:sz w:val="28"/>
          <w:szCs w:val="28"/>
        </w:rPr>
      </w:pPr>
      <w:r w:rsidRPr="006863A2">
        <w:rPr>
          <w:rFonts w:ascii="Times New Roman" w:hAnsi="Times New Roman"/>
          <w:color w:val="auto"/>
          <w:sz w:val="28"/>
          <w:szCs w:val="28"/>
        </w:rPr>
        <w:t>- створення необхідної кількості торгових місць на ринках, у першу чергу – для торгівлі сільськогосподарською продукцією власного виробництва;</w:t>
      </w:r>
    </w:p>
    <w:p w:rsidR="00D06EFD" w:rsidRPr="006863A2" w:rsidRDefault="00D06EFD" w:rsidP="00D06EFD">
      <w:pPr>
        <w:pStyle w:val="afb"/>
        <w:widowControl w:val="0"/>
        <w:autoSpaceDE w:val="0"/>
        <w:autoSpaceDN w:val="0"/>
        <w:adjustRightInd w:val="0"/>
        <w:ind w:firstLine="709"/>
        <w:jc w:val="both"/>
        <w:rPr>
          <w:sz w:val="28"/>
          <w:szCs w:val="28"/>
        </w:rPr>
      </w:pPr>
      <w:r w:rsidRPr="006863A2">
        <w:rPr>
          <w:sz w:val="28"/>
          <w:szCs w:val="28"/>
        </w:rPr>
        <w:t>-  запровадження в населених пунктах району, які не мають стаціонарної торговельної мережі, пересувної торгівлі.</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r w:rsidRPr="006863A2">
        <w:rPr>
          <w:rFonts w:ascii="Times New Roman" w:hAnsi="Times New Roman"/>
          <w:color w:val="auto"/>
          <w:sz w:val="28"/>
          <w:szCs w:val="28"/>
        </w:rPr>
        <w:t>- поширення та доведення до підприємств району інформації про виставкові заходи протягом 2022 року, залучення їх до участі в даних заходах;</w:t>
      </w:r>
    </w:p>
    <w:p w:rsidR="00D06EFD" w:rsidRPr="006863A2" w:rsidRDefault="00D06EFD" w:rsidP="00D06EFD">
      <w:pPr>
        <w:autoSpaceDE w:val="0"/>
        <w:autoSpaceDN w:val="0"/>
        <w:adjustRightInd w:val="0"/>
        <w:ind w:firstLine="709"/>
        <w:jc w:val="both"/>
        <w:rPr>
          <w:rFonts w:ascii="Times New Roman" w:hAnsi="Times New Roman"/>
          <w:sz w:val="28"/>
          <w:szCs w:val="28"/>
        </w:rPr>
      </w:pPr>
      <w:r w:rsidRPr="006863A2">
        <w:rPr>
          <w:rFonts w:ascii="Times New Roman" w:hAnsi="Times New Roman"/>
          <w:color w:val="auto"/>
          <w:sz w:val="28"/>
          <w:szCs w:val="28"/>
        </w:rPr>
        <w:t xml:space="preserve">- </w:t>
      </w:r>
      <w:r w:rsidRPr="006863A2">
        <w:rPr>
          <w:rFonts w:ascii="Times New Roman" w:hAnsi="Times New Roman"/>
          <w:sz w:val="28"/>
          <w:szCs w:val="28"/>
        </w:rPr>
        <w:t>збільшення кількості легалізованих суб’єктів господарювання.</w:t>
      </w:r>
    </w:p>
    <w:p w:rsidR="00D06EFD" w:rsidRPr="006863A2" w:rsidRDefault="00D06EFD" w:rsidP="00D06EFD">
      <w:pPr>
        <w:autoSpaceDE w:val="0"/>
        <w:autoSpaceDN w:val="0"/>
        <w:adjustRightInd w:val="0"/>
        <w:ind w:firstLine="709"/>
        <w:jc w:val="both"/>
        <w:rPr>
          <w:rFonts w:ascii="Times New Roman" w:hAnsi="Times New Roman"/>
          <w:color w:val="auto"/>
          <w:sz w:val="28"/>
          <w:szCs w:val="28"/>
        </w:rPr>
      </w:pPr>
    </w:p>
    <w:p w:rsidR="00D06EFD" w:rsidRPr="006863A2" w:rsidRDefault="00D06EFD" w:rsidP="00D06EFD">
      <w:pPr>
        <w:autoSpaceDE w:val="0"/>
        <w:autoSpaceDN w:val="0"/>
        <w:adjustRightInd w:val="0"/>
        <w:jc w:val="both"/>
        <w:rPr>
          <w:rFonts w:ascii="Times New Roman" w:hAnsi="Times New Roman"/>
          <w:color w:val="auto"/>
          <w:sz w:val="28"/>
          <w:szCs w:val="28"/>
        </w:rPr>
      </w:pPr>
    </w:p>
    <w:p w:rsidR="00D06EFD" w:rsidRPr="006863A2" w:rsidRDefault="00D06EFD" w:rsidP="00D06EFD">
      <w:pPr>
        <w:numPr>
          <w:ilvl w:val="0"/>
          <w:numId w:val="10"/>
        </w:numPr>
        <w:ind w:left="0" w:firstLine="0"/>
        <w:jc w:val="center"/>
        <w:rPr>
          <w:rFonts w:ascii="Times New Roman" w:hAnsi="Times New Roman"/>
          <w:b/>
          <w:color w:val="auto"/>
          <w:sz w:val="28"/>
          <w:szCs w:val="28"/>
        </w:rPr>
      </w:pPr>
      <w:r w:rsidRPr="006863A2">
        <w:rPr>
          <w:rFonts w:ascii="Times New Roman" w:hAnsi="Times New Roman"/>
          <w:b/>
          <w:color w:val="auto"/>
          <w:sz w:val="28"/>
          <w:szCs w:val="28"/>
        </w:rPr>
        <w:t>ОХОРОНА НАВКОЛИШНЬОГО СЕРЕДОВИЩА. ТЕХНОГЕННА БЕЗПЕКА ТА ЦИВІЛЬНИЙ ЗАХИСТ НАСЕЛЕННЯ</w:t>
      </w:r>
    </w:p>
    <w:p w:rsidR="00D06EFD" w:rsidRPr="006863A2" w:rsidRDefault="00D06EFD" w:rsidP="00D06EFD">
      <w:pPr>
        <w:tabs>
          <w:tab w:val="left" w:pos="4950"/>
        </w:tabs>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 xml:space="preserve">Основні завдання на 2022 рік: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впровадження роздільного збирання та сортування відходів;</w:t>
      </w:r>
    </w:p>
    <w:p w:rsidR="00D06EFD" w:rsidRPr="006863A2" w:rsidRDefault="00D06EFD" w:rsidP="00D06EFD">
      <w:pPr>
        <w:tabs>
          <w:tab w:val="num" w:pos="709"/>
        </w:tabs>
        <w:ind w:firstLine="709"/>
        <w:jc w:val="both"/>
        <w:rPr>
          <w:rFonts w:ascii="Times New Roman" w:hAnsi="Times New Roman"/>
          <w:sz w:val="28"/>
          <w:szCs w:val="28"/>
        </w:rPr>
      </w:pPr>
      <w:r w:rsidRPr="006863A2">
        <w:rPr>
          <w:rFonts w:ascii="Times New Roman" w:hAnsi="Times New Roman"/>
          <w:bCs/>
          <w:sz w:val="28"/>
          <w:szCs w:val="28"/>
        </w:rPr>
        <w:t>- знищення непридатних до використання хімічних засобів захисту рослин;</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lastRenderedPageBreak/>
        <w:t>- підвищення ступеня захищеності населення і територій району від надзвичайних ситуацій, зменшення ризиків виникнення та мінімізація наслідків надзвичайних ситуацій техногенного та природного характеру;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покращення рівня матеріально-технічного забезпечення заходів з питань цивільного захисту;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створення умов для безпечного проживання населення, зменшення матеріальних збитків від затоплення і підтоплення населених пунктів, виробничих об’єктів та сільськогосподарських угідь;</w:t>
      </w:r>
    </w:p>
    <w:p w:rsidR="00D06EFD" w:rsidRPr="006863A2" w:rsidRDefault="00D06EFD" w:rsidP="00D06EFD">
      <w:pPr>
        <w:tabs>
          <w:tab w:val="left" w:pos="4950"/>
        </w:tabs>
        <w:ind w:firstLine="709"/>
        <w:jc w:val="both"/>
        <w:rPr>
          <w:rFonts w:ascii="Times New Roman" w:hAnsi="Times New Roman"/>
          <w:sz w:val="28"/>
          <w:szCs w:val="28"/>
        </w:rPr>
      </w:pPr>
      <w:r w:rsidRPr="006863A2">
        <w:rPr>
          <w:rFonts w:ascii="Times New Roman" w:hAnsi="Times New Roman"/>
          <w:sz w:val="28"/>
          <w:szCs w:val="28"/>
        </w:rPr>
        <w:t>- попередження процесів затоплення та підтоплення на території району.</w:t>
      </w:r>
    </w:p>
    <w:p w:rsidR="00D06EFD" w:rsidRPr="006863A2" w:rsidRDefault="00D06EFD" w:rsidP="00D06EFD">
      <w:pPr>
        <w:tabs>
          <w:tab w:val="left" w:pos="4950"/>
        </w:tabs>
        <w:ind w:firstLine="709"/>
        <w:jc w:val="both"/>
        <w:rPr>
          <w:rFonts w:ascii="Times New Roman" w:hAnsi="Times New Roman"/>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1) Проведення робіт з будівництва, реконструкції очисних споруд із застосуванням сучасної технології очищення стічних вод.</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 xml:space="preserve">Термін виконання: </w:t>
      </w:r>
      <w:r w:rsidRPr="006863A2">
        <w:rPr>
          <w:rFonts w:ascii="Times New Roman" w:hAnsi="Times New Roman"/>
          <w:sz w:val="28"/>
          <w:szCs w:val="28"/>
        </w:rPr>
        <w:t>протягом року.</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pStyle w:val="1d"/>
        <w:numPr>
          <w:ilvl w:val="0"/>
          <w:numId w:val="27"/>
        </w:numPr>
      </w:pPr>
      <w:r w:rsidRPr="006863A2">
        <w:t>Реконструкція очисних споруд міста Херсона.</w:t>
      </w:r>
    </w:p>
    <w:p w:rsidR="00D06EFD" w:rsidRPr="006863A2" w:rsidRDefault="00D06EFD" w:rsidP="00D06EFD">
      <w:pPr>
        <w:ind w:left="1069"/>
        <w:jc w:val="both"/>
        <w:rPr>
          <w:rFonts w:ascii="Times New Roman" w:hAnsi="Times New Roman"/>
          <w:sz w:val="28"/>
          <w:szCs w:val="28"/>
        </w:rPr>
      </w:pPr>
      <w:r w:rsidRPr="006863A2">
        <w:rPr>
          <w:rFonts w:ascii="Times New Roman" w:hAnsi="Times New Roman"/>
          <w:i/>
          <w:iCs/>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iCs/>
          <w:sz w:val="28"/>
          <w:szCs w:val="28"/>
        </w:rPr>
        <w:t>.</w:t>
      </w:r>
    </w:p>
    <w:p w:rsidR="00D06EFD" w:rsidRPr="006863A2" w:rsidRDefault="00D06EFD" w:rsidP="00D06EFD">
      <w:pPr>
        <w:pStyle w:val="1d"/>
        <w:ind w:left="1069" w:firstLine="0"/>
      </w:pPr>
      <w:r w:rsidRPr="006863A2">
        <w:rPr>
          <w:i/>
          <w:iCs/>
        </w:rPr>
        <w:t xml:space="preserve">Відповідальні виконавці: </w:t>
      </w:r>
      <w:r w:rsidRPr="006863A2">
        <w:rPr>
          <w:iCs/>
        </w:rPr>
        <w:t>Херсонська міська рада.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3) Впровадження роздільного збирання твердих побутових відходів у населених пунктах району.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 xml:space="preserve">Термін виконання: </w:t>
      </w:r>
      <w:r w:rsidRPr="006863A2">
        <w:rPr>
          <w:rFonts w:ascii="Times New Roman" w:hAnsi="Times New Roman"/>
          <w:sz w:val="28"/>
          <w:szCs w:val="28"/>
        </w:rPr>
        <w:t>протягом року</w:t>
      </w:r>
      <w:r w:rsidRPr="006863A2">
        <w:rPr>
          <w:rFonts w:ascii="Times New Roman" w:hAnsi="Times New Roman"/>
          <w:i/>
          <w:iCs/>
          <w:sz w:val="28"/>
          <w:szCs w:val="28"/>
        </w:rPr>
        <w:t>.</w:t>
      </w:r>
    </w:p>
    <w:p w:rsidR="00D06EFD" w:rsidRPr="006863A2" w:rsidRDefault="00D06EFD" w:rsidP="00D06EFD">
      <w:pPr>
        <w:pStyle w:val="1d"/>
      </w:pPr>
      <w:r w:rsidRPr="006863A2">
        <w:rPr>
          <w:i/>
          <w:iCs/>
        </w:rPr>
        <w:t>Відповідальні виконавці:</w:t>
      </w:r>
      <w:r w:rsidRPr="006863A2">
        <w:t xml:space="preserve"> </w:t>
      </w:r>
      <w:r w:rsidRPr="006863A2">
        <w:rPr>
          <w:rStyle w:val="af6"/>
          <w:b w:val="0"/>
          <w:iCs/>
          <w:bdr w:val="none" w:sz="0" w:space="0" w:color="auto" w:frame="1"/>
          <w:shd w:val="clear" w:color="auto" w:fill="FFFFFF"/>
        </w:rPr>
        <w:t>Управління економічного, агропромислового та просторового розвитку територій, інвестицій та житлово-комунального господарства</w:t>
      </w:r>
      <w:r w:rsidRPr="006863A2">
        <w:rPr>
          <w:rStyle w:val="ab"/>
          <w:b/>
          <w:bCs/>
          <w:bdr w:val="none" w:sz="0" w:space="0" w:color="auto" w:frame="1"/>
          <w:shd w:val="clear" w:color="auto" w:fill="FFFFFF"/>
        </w:rPr>
        <w:t> </w:t>
      </w:r>
      <w:r w:rsidRPr="006863A2">
        <w:rPr>
          <w:rStyle w:val="ab"/>
          <w:bCs/>
          <w:i w:val="0"/>
          <w:bdr w:val="none" w:sz="0" w:space="0" w:color="auto" w:frame="1"/>
          <w:shd w:val="clear" w:color="auto" w:fill="FFFFFF"/>
        </w:rPr>
        <w:t>районної державної адміністрації</w:t>
      </w:r>
      <w:r w:rsidRPr="006863A2">
        <w:t>, сільські, селищна та міські ради.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4) Будівництво станції для прийому, сортування, пакуванню повторно використаних відходів та майданчика для компостування твердих побутових відходів в с. </w:t>
      </w:r>
      <w:proofErr w:type="spellStart"/>
      <w:r w:rsidRPr="006863A2">
        <w:rPr>
          <w:rFonts w:ascii="Times New Roman" w:hAnsi="Times New Roman"/>
          <w:sz w:val="28"/>
          <w:szCs w:val="28"/>
        </w:rPr>
        <w:t>Музиківка</w:t>
      </w:r>
      <w:proofErr w:type="spellEnd"/>
      <w:r w:rsidRPr="006863A2">
        <w:rPr>
          <w:rFonts w:ascii="Times New Roman" w:hAnsi="Times New Roman"/>
          <w:sz w:val="28"/>
          <w:szCs w:val="28"/>
        </w:rPr>
        <w:t>.</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 xml:space="preserve">Відповідальні виконавці: </w:t>
      </w:r>
      <w:proofErr w:type="spellStart"/>
      <w:r w:rsidRPr="006863A2">
        <w:rPr>
          <w:rFonts w:ascii="Times New Roman" w:hAnsi="Times New Roman"/>
          <w:sz w:val="28"/>
          <w:szCs w:val="28"/>
        </w:rPr>
        <w:t>Музиківська</w:t>
      </w:r>
      <w:proofErr w:type="spellEnd"/>
      <w:r w:rsidRPr="006863A2">
        <w:rPr>
          <w:rFonts w:ascii="Times New Roman" w:hAnsi="Times New Roman"/>
          <w:sz w:val="28"/>
          <w:szCs w:val="28"/>
        </w:rPr>
        <w:t xml:space="preserve"> територіальна громада.</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5) Будівництво станції сортування твердих побутових відходів в с. </w:t>
      </w:r>
      <w:proofErr w:type="spellStart"/>
      <w:r w:rsidRPr="006863A2">
        <w:rPr>
          <w:rFonts w:ascii="Times New Roman" w:hAnsi="Times New Roman"/>
          <w:sz w:val="28"/>
          <w:szCs w:val="28"/>
        </w:rPr>
        <w:t>Чорнобаївка</w:t>
      </w:r>
      <w:proofErr w:type="spellEnd"/>
      <w:r w:rsidRPr="006863A2">
        <w:rPr>
          <w:rFonts w:ascii="Times New Roman" w:hAnsi="Times New Roman"/>
          <w:sz w:val="28"/>
          <w:szCs w:val="28"/>
        </w:rPr>
        <w:t>.</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 xml:space="preserve">Відповідальні виконавці: </w:t>
      </w:r>
      <w:proofErr w:type="spellStart"/>
      <w:r w:rsidRPr="006863A2">
        <w:rPr>
          <w:rFonts w:ascii="Times New Roman" w:hAnsi="Times New Roman"/>
          <w:iCs/>
          <w:sz w:val="28"/>
          <w:szCs w:val="28"/>
        </w:rPr>
        <w:t>Чорнобаївськ</w:t>
      </w:r>
      <w:r w:rsidRPr="006863A2">
        <w:rPr>
          <w:rFonts w:ascii="Times New Roman" w:hAnsi="Times New Roman"/>
          <w:sz w:val="28"/>
          <w:szCs w:val="28"/>
        </w:rPr>
        <w:t>а</w:t>
      </w:r>
      <w:proofErr w:type="spellEnd"/>
      <w:r w:rsidRPr="006863A2">
        <w:rPr>
          <w:rFonts w:ascii="Times New Roman" w:hAnsi="Times New Roman"/>
          <w:sz w:val="28"/>
          <w:szCs w:val="28"/>
        </w:rPr>
        <w:t xml:space="preserve"> територіальна громада</w:t>
      </w:r>
    </w:p>
    <w:p w:rsidR="00D06EFD" w:rsidRPr="006863A2" w:rsidRDefault="00D06EFD" w:rsidP="00D06EFD">
      <w:pPr>
        <w:shd w:val="clear" w:color="auto" w:fill="FFFFFF"/>
        <w:tabs>
          <w:tab w:val="left" w:pos="709"/>
        </w:tabs>
        <w:ind w:firstLine="709"/>
        <w:jc w:val="both"/>
        <w:rPr>
          <w:rFonts w:ascii="Times New Roman" w:hAnsi="Times New Roman"/>
          <w:color w:val="auto"/>
          <w:sz w:val="28"/>
          <w:szCs w:val="28"/>
        </w:rPr>
      </w:pPr>
      <w:r w:rsidRPr="006863A2">
        <w:rPr>
          <w:rFonts w:ascii="Times New Roman" w:hAnsi="Times New Roman"/>
          <w:color w:val="auto"/>
          <w:sz w:val="28"/>
          <w:szCs w:val="28"/>
        </w:rPr>
        <w:t>6) Організація проведення командно-штабних навчань, тренувань з органами управління та силами цивільного захисту місцевих органів виконавчої влади, органів місцевого самоврядування щодо своєчасного реагування на надзвичайні ситуації техногенного та природного характеру з відпрацюванням питань евакуації, радіаційного, хімічного захисту населення.</w:t>
      </w:r>
    </w:p>
    <w:p w:rsidR="00D06EFD" w:rsidRPr="006863A2" w:rsidRDefault="00D06EFD" w:rsidP="00D06EFD">
      <w:pPr>
        <w:shd w:val="clear" w:color="auto" w:fill="FFFFFF"/>
        <w:ind w:firstLine="709"/>
        <w:jc w:val="both"/>
        <w:rPr>
          <w:rFonts w:ascii="Times New Roman" w:hAnsi="Times New Roman"/>
          <w:color w:val="auto"/>
          <w:sz w:val="28"/>
          <w:szCs w:val="28"/>
        </w:rPr>
      </w:pPr>
      <w:r w:rsidRPr="006863A2">
        <w:rPr>
          <w:rFonts w:ascii="Times New Roman" w:hAnsi="Times New Roman"/>
          <w:i/>
          <w:iCs/>
          <w:color w:val="auto"/>
          <w:sz w:val="28"/>
          <w:szCs w:val="28"/>
        </w:rPr>
        <w:t>Термін виконання</w:t>
      </w:r>
      <w:r w:rsidRPr="006863A2">
        <w:rPr>
          <w:rFonts w:ascii="Times New Roman" w:hAnsi="Times New Roman"/>
          <w:color w:val="auto"/>
          <w:sz w:val="28"/>
          <w:szCs w:val="28"/>
        </w:rPr>
        <w:t>:</w:t>
      </w:r>
      <w:r w:rsidRPr="006863A2">
        <w:rPr>
          <w:rFonts w:ascii="Times New Roman" w:hAnsi="Times New Roman"/>
          <w:i/>
          <w:iCs/>
          <w:color w:val="auto"/>
          <w:sz w:val="28"/>
          <w:szCs w:val="28"/>
        </w:rPr>
        <w:t xml:space="preserve"> </w:t>
      </w:r>
      <w:r w:rsidRPr="006863A2">
        <w:rPr>
          <w:rFonts w:ascii="Times New Roman" w:hAnsi="Times New Roman"/>
          <w:color w:val="auto"/>
          <w:sz w:val="28"/>
          <w:szCs w:val="28"/>
        </w:rPr>
        <w:t>протягом року.</w:t>
      </w:r>
    </w:p>
    <w:p w:rsidR="00D06EFD" w:rsidRPr="006863A2" w:rsidRDefault="00D06EFD" w:rsidP="00D06EFD">
      <w:pPr>
        <w:shd w:val="clear" w:color="auto" w:fill="FFFFFF"/>
        <w:ind w:firstLine="709"/>
        <w:jc w:val="both"/>
        <w:rPr>
          <w:rFonts w:ascii="Times New Roman" w:hAnsi="Times New Roman"/>
          <w:color w:val="auto"/>
          <w:sz w:val="28"/>
          <w:szCs w:val="28"/>
        </w:rPr>
      </w:pPr>
      <w:r w:rsidRPr="006863A2">
        <w:rPr>
          <w:rFonts w:ascii="Times New Roman" w:hAnsi="Times New Roman"/>
          <w:i/>
          <w:iCs/>
          <w:color w:val="auto"/>
          <w:sz w:val="28"/>
          <w:szCs w:val="28"/>
        </w:rPr>
        <w:t>Відповідальні виконавці</w:t>
      </w:r>
      <w:r w:rsidRPr="006863A2">
        <w:rPr>
          <w:rFonts w:ascii="Times New Roman" w:hAnsi="Times New Roman"/>
          <w:color w:val="auto"/>
          <w:sz w:val="28"/>
          <w:szCs w:val="28"/>
        </w:rPr>
        <w:t xml:space="preserve">: Відділ оборонної та мобілізаційної роботи, цивільного захисту, взаємодії з правоохоронними органами районної державної </w:t>
      </w:r>
      <w:r w:rsidRPr="006863A2">
        <w:rPr>
          <w:rFonts w:ascii="Times New Roman" w:hAnsi="Times New Roman"/>
          <w:color w:val="auto"/>
          <w:sz w:val="28"/>
          <w:szCs w:val="28"/>
        </w:rPr>
        <w:lastRenderedPageBreak/>
        <w:t>адміністрації, Херсонське районне управління Головного управління ДСНС України в Херсонській області, територіальні громади району.</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color w:val="auto"/>
          <w:sz w:val="28"/>
          <w:szCs w:val="28"/>
        </w:rPr>
        <w:t xml:space="preserve">7) Проведення функціонального навчання у сфері цивільного захисту 57 працівників районної державної адміністрації та органів місцевого самоврядування району.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xml:space="preserve">: протягом року.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Навчально-методичний центр цивільного захисту та безпеки життєдіяльності Херсонської області, відділ оборонної та мобілізаційної роботи, цивільного захисту, взаємодії з правоохоронними органами районної державної адміністрації, територіальні громади району. </w:t>
      </w:r>
    </w:p>
    <w:p w:rsidR="00D06EFD" w:rsidRPr="006863A2" w:rsidRDefault="00D06EFD" w:rsidP="00D06EFD">
      <w:pPr>
        <w:shd w:val="clear" w:color="auto" w:fill="FFFFFF"/>
        <w:ind w:firstLine="709"/>
        <w:jc w:val="both"/>
        <w:rPr>
          <w:rFonts w:ascii="Times New Roman" w:hAnsi="Times New Roman"/>
          <w:color w:val="auto"/>
          <w:sz w:val="28"/>
          <w:szCs w:val="28"/>
        </w:rPr>
      </w:pPr>
      <w:r w:rsidRPr="006863A2">
        <w:rPr>
          <w:rFonts w:ascii="Times New Roman" w:hAnsi="Times New Roman"/>
          <w:color w:val="auto"/>
          <w:sz w:val="28"/>
          <w:szCs w:val="28"/>
        </w:rPr>
        <w:t>8) Надання методичної допомоги територіальним громадам у створенні місцевих та добровільних пожежно-рятувальних підрозділів.</w:t>
      </w:r>
    </w:p>
    <w:p w:rsidR="00D06EFD" w:rsidRPr="006863A2" w:rsidRDefault="00D06EFD" w:rsidP="00D06EFD">
      <w:pPr>
        <w:shd w:val="clear" w:color="auto" w:fill="FFFFFF"/>
        <w:ind w:firstLine="709"/>
        <w:jc w:val="both"/>
        <w:rPr>
          <w:rFonts w:ascii="Times New Roman" w:hAnsi="Times New Roman"/>
          <w:color w:val="auto"/>
          <w:sz w:val="28"/>
          <w:szCs w:val="28"/>
        </w:rPr>
      </w:pPr>
      <w:r w:rsidRPr="006863A2">
        <w:rPr>
          <w:rFonts w:ascii="Times New Roman" w:hAnsi="Times New Roman"/>
          <w:i/>
          <w:iCs/>
          <w:color w:val="auto"/>
          <w:sz w:val="28"/>
          <w:szCs w:val="28"/>
        </w:rPr>
        <w:t>Термін виконання</w:t>
      </w:r>
      <w:r w:rsidRPr="006863A2">
        <w:rPr>
          <w:rFonts w:ascii="Times New Roman" w:hAnsi="Times New Roman"/>
          <w:color w:val="auto"/>
          <w:sz w:val="28"/>
          <w:szCs w:val="28"/>
        </w:rPr>
        <w:t>:</w:t>
      </w:r>
      <w:r w:rsidRPr="006863A2">
        <w:rPr>
          <w:rFonts w:ascii="Times New Roman" w:hAnsi="Times New Roman"/>
          <w:i/>
          <w:iCs/>
          <w:color w:val="auto"/>
          <w:sz w:val="28"/>
          <w:szCs w:val="28"/>
        </w:rPr>
        <w:t xml:space="preserve"> </w:t>
      </w:r>
      <w:r w:rsidRPr="006863A2">
        <w:rPr>
          <w:rFonts w:ascii="Times New Roman" w:hAnsi="Times New Roman"/>
          <w:color w:val="auto"/>
          <w:sz w:val="28"/>
          <w:szCs w:val="28"/>
        </w:rPr>
        <w:t>протягом року.</w:t>
      </w:r>
    </w:p>
    <w:p w:rsidR="00D06EFD" w:rsidRPr="006863A2" w:rsidRDefault="00D06EFD" w:rsidP="00D06EFD">
      <w:pPr>
        <w:shd w:val="clear" w:color="auto" w:fill="FFFFFF"/>
        <w:ind w:firstLine="709"/>
        <w:jc w:val="both"/>
        <w:rPr>
          <w:rFonts w:ascii="Times New Roman" w:hAnsi="Times New Roman"/>
          <w:color w:val="auto"/>
          <w:sz w:val="28"/>
          <w:szCs w:val="28"/>
        </w:rPr>
      </w:pPr>
      <w:r w:rsidRPr="006863A2">
        <w:rPr>
          <w:rFonts w:ascii="Times New Roman" w:hAnsi="Times New Roman"/>
          <w:i/>
          <w:iCs/>
          <w:color w:val="auto"/>
          <w:sz w:val="28"/>
          <w:szCs w:val="28"/>
        </w:rPr>
        <w:t>Відповідальні виконавці</w:t>
      </w:r>
      <w:r w:rsidRPr="006863A2">
        <w:rPr>
          <w:rFonts w:ascii="Times New Roman" w:hAnsi="Times New Roman"/>
          <w:color w:val="auto"/>
          <w:sz w:val="28"/>
          <w:szCs w:val="28"/>
        </w:rPr>
        <w:t xml:space="preserve">: </w:t>
      </w:r>
      <w:hyperlink r:id="rId14" w:history="1">
        <w:r w:rsidRPr="006863A2">
          <w:rPr>
            <w:rFonts w:ascii="Times New Roman" w:hAnsi="Times New Roman"/>
            <w:color w:val="auto"/>
            <w:sz w:val="28"/>
            <w:szCs w:val="28"/>
          </w:rPr>
          <w:t>Херсонське районне управління</w:t>
        </w:r>
      </w:hyperlink>
      <w:r w:rsidRPr="006863A2">
        <w:rPr>
          <w:rFonts w:ascii="Times New Roman" w:hAnsi="Times New Roman"/>
          <w:color w:val="auto"/>
          <w:sz w:val="28"/>
          <w:szCs w:val="28"/>
        </w:rPr>
        <w:t xml:space="preserve"> ГУ ДСНС України в області, </w:t>
      </w:r>
      <w:r w:rsidRPr="006863A2">
        <w:rPr>
          <w:rStyle w:val="ab"/>
          <w:rFonts w:ascii="Times New Roman" w:hAnsi="Times New Roman"/>
          <w:bCs/>
          <w:i w:val="0"/>
          <w:color w:val="auto"/>
          <w:sz w:val="28"/>
          <w:szCs w:val="28"/>
          <w:bdr w:val="none" w:sz="0" w:space="0" w:color="auto" w:frame="1"/>
          <w:shd w:val="clear" w:color="auto" w:fill="FFFFFF"/>
        </w:rPr>
        <w:t>відділ оборонної та мобілізаційної роботи, цивільного захисту, взаємодії з правоохоронними органами районної державної адміністрації</w:t>
      </w:r>
      <w:r w:rsidRPr="006863A2">
        <w:rPr>
          <w:rFonts w:ascii="Times New Roman" w:hAnsi="Times New Roman"/>
          <w:i/>
          <w:color w:val="auto"/>
          <w:sz w:val="28"/>
          <w:szCs w:val="28"/>
        </w:rPr>
        <w:t>,</w:t>
      </w:r>
      <w:r w:rsidRPr="006863A2">
        <w:rPr>
          <w:rFonts w:ascii="Times New Roman" w:hAnsi="Times New Roman"/>
          <w:color w:val="auto"/>
          <w:sz w:val="28"/>
          <w:szCs w:val="28"/>
        </w:rPr>
        <w:t xml:space="preserve"> сільські, селищна та міські ради.</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color w:val="auto"/>
          <w:sz w:val="28"/>
          <w:szCs w:val="28"/>
        </w:rPr>
        <w:t xml:space="preserve">9) утворення та забезпечення функціонування створених пожежно-рятувальних підрозділів місцевої пожежної охорони (центрів безпеки громадян) у </w:t>
      </w:r>
      <w:proofErr w:type="spellStart"/>
      <w:r w:rsidRPr="006863A2">
        <w:rPr>
          <w:rFonts w:ascii="Times New Roman" w:hAnsi="Times New Roman"/>
          <w:color w:val="auto"/>
          <w:sz w:val="28"/>
          <w:szCs w:val="28"/>
        </w:rPr>
        <w:t>Чорнобаївській</w:t>
      </w:r>
      <w:proofErr w:type="spellEnd"/>
      <w:r w:rsidRPr="006863A2">
        <w:rPr>
          <w:rFonts w:ascii="Times New Roman" w:hAnsi="Times New Roman"/>
          <w:color w:val="auto"/>
          <w:sz w:val="28"/>
          <w:szCs w:val="28"/>
        </w:rPr>
        <w:t xml:space="preserve">, Виноградівській Станіславській, Ювілейній сільських радах Херсонського району. Проведення широкомасштабної інформаційно-роз’яснювальної роботи з потенційними учасниками відповідної програми.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iCs/>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iCs/>
          <w:color w:val="auto"/>
          <w:sz w:val="28"/>
          <w:szCs w:val="28"/>
        </w:rPr>
        <w:t>Відповідальні виконавці</w:t>
      </w:r>
      <w:r w:rsidRPr="006863A2">
        <w:rPr>
          <w:rFonts w:ascii="Times New Roman" w:hAnsi="Times New Roman"/>
          <w:color w:val="auto"/>
          <w:sz w:val="28"/>
          <w:szCs w:val="28"/>
        </w:rPr>
        <w:t xml:space="preserve">: відділ оборонної та мобілізаційної роботи, цивільного захисту, взаємодії з правоохоронними органами районної державної адміністрації, територіальні громади району.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color w:val="auto"/>
          <w:sz w:val="28"/>
          <w:szCs w:val="28"/>
        </w:rPr>
        <w:t xml:space="preserve">10) Забезпечення організації діяльності районної комісії з питань техногенної і екологічної безпеки та надзвичайних ситуацій.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xml:space="preserve">: протягом року.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Відділ оборонної та мобілізаційної роботи, цивільного захисту, взаємодії з правоохоронними органами районної державної адміністрації.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color w:val="auto"/>
          <w:sz w:val="28"/>
          <w:szCs w:val="28"/>
        </w:rPr>
        <w:t xml:space="preserve">11) Організація розповсюдження листівок, пам’яток, плакатів, інструкцій, наочних посібників, </w:t>
      </w:r>
      <w:proofErr w:type="spellStart"/>
      <w:r w:rsidRPr="006863A2">
        <w:rPr>
          <w:rFonts w:ascii="Times New Roman" w:hAnsi="Times New Roman"/>
          <w:color w:val="auto"/>
          <w:sz w:val="28"/>
          <w:szCs w:val="28"/>
        </w:rPr>
        <w:t>постерів</w:t>
      </w:r>
      <w:proofErr w:type="spellEnd"/>
      <w:r w:rsidRPr="006863A2">
        <w:rPr>
          <w:rFonts w:ascii="Times New Roman" w:hAnsi="Times New Roman"/>
          <w:color w:val="auto"/>
          <w:sz w:val="28"/>
          <w:szCs w:val="28"/>
        </w:rPr>
        <w:t xml:space="preserve"> для носіїв зовнішньої реклами щодо запобігання нещасним випадкам.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xml:space="preserve">: протягом року.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Херсонське районне управління Головного управління ДСНС України в Херсонській області, Навчально-методичний центр цивільного захисту та безпеки життєдіяльності Херсонської області, територіальні громади району. </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12) Створення системи оповіщення та інформування населення про загрозу виникнення або виникнення надзвичайних ситуацій на території Херсонського району згідно з новим адміністративно-територіальним устроєм.</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iCs/>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iCs/>
          <w:color w:val="auto"/>
          <w:sz w:val="28"/>
          <w:szCs w:val="28"/>
        </w:rPr>
        <w:lastRenderedPageBreak/>
        <w:t>Відповідальні виконавці</w:t>
      </w:r>
      <w:r w:rsidRPr="006863A2">
        <w:rPr>
          <w:rFonts w:ascii="Times New Roman" w:hAnsi="Times New Roman"/>
          <w:color w:val="auto"/>
          <w:sz w:val="28"/>
          <w:szCs w:val="28"/>
        </w:rPr>
        <w:t>: відділ оборонної та мобілізаційної роботи, цивільного захисту, взаємодії з правоохоронними органами районної державної адміністрації, територіальні громади району; Херсонське районне управління Головного управління ДСНС України в Херсонській області.</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13) Забезпечення безпеки на водних об’єктах, рятування на воді, придбання рятувальних плавзасобів та спеціального обладнання.</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i/>
          <w:iCs/>
          <w:color w:val="auto"/>
          <w:sz w:val="28"/>
          <w:szCs w:val="28"/>
        </w:rPr>
        <w:t>Термін виконання</w:t>
      </w:r>
      <w:r w:rsidRPr="006863A2">
        <w:rPr>
          <w:rFonts w:ascii="Times New Roman" w:hAnsi="Times New Roman"/>
          <w:color w:val="auto"/>
          <w:sz w:val="28"/>
          <w:szCs w:val="28"/>
        </w:rPr>
        <w:t>: протягом року.</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Херсонське районне управління Головного управління ДСНС України в Херсонській області, територіальні громади району.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color w:val="auto"/>
          <w:sz w:val="28"/>
          <w:szCs w:val="28"/>
        </w:rPr>
        <w:t xml:space="preserve">14) Будівництво (реконструкція) водовідвідних систем захисту (вертикальний або горизонтальний дренаж) від шкідливої дії вод сільських населених пунктів району.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xml:space="preserve">: протягом року. </w:t>
      </w:r>
    </w:p>
    <w:p w:rsidR="00D06EFD" w:rsidRPr="006863A2" w:rsidRDefault="00D06EFD" w:rsidP="00D06EFD">
      <w:pPr>
        <w:ind w:firstLine="851"/>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Ювілейна територіальна громади, Басейнове управління водних ресурсів нижнього Дніпра.</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15) Забезпечення стабільної роботи дренажних насосних станцій для захисту від підтоплення населених пунктів району.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i/>
          <w:color w:val="auto"/>
          <w:sz w:val="28"/>
          <w:szCs w:val="28"/>
        </w:rPr>
        <w:t>Термін виконання:</w:t>
      </w:r>
      <w:r w:rsidRPr="006863A2">
        <w:rPr>
          <w:rFonts w:ascii="Times New Roman" w:hAnsi="Times New Roman"/>
          <w:color w:val="auto"/>
          <w:sz w:val="28"/>
          <w:szCs w:val="28"/>
        </w:rPr>
        <w:t xml:space="preserve"> протягом року.</w:t>
      </w:r>
    </w:p>
    <w:p w:rsidR="00D06EFD" w:rsidRPr="006863A2" w:rsidRDefault="00D06EFD" w:rsidP="00D06EFD">
      <w:pPr>
        <w:ind w:firstLine="708"/>
        <w:jc w:val="both"/>
        <w:rPr>
          <w:rFonts w:ascii="Times New Roman" w:hAnsi="Times New Roman"/>
          <w:color w:val="auto"/>
          <w:sz w:val="28"/>
          <w:szCs w:val="28"/>
        </w:rPr>
      </w:pPr>
      <w:r w:rsidRPr="006863A2">
        <w:rPr>
          <w:rFonts w:ascii="Times New Roman" w:hAnsi="Times New Roman"/>
          <w:i/>
          <w:color w:val="auto"/>
          <w:sz w:val="28"/>
          <w:szCs w:val="28"/>
        </w:rPr>
        <w:t>Відповідальні виконавці:</w:t>
      </w:r>
      <w:r w:rsidRPr="006863A2">
        <w:rPr>
          <w:rFonts w:ascii="Times New Roman" w:hAnsi="Times New Roman"/>
          <w:color w:val="auto"/>
          <w:sz w:val="28"/>
          <w:szCs w:val="28"/>
        </w:rPr>
        <w:t xml:space="preserve"> Басейнове управління водних ресурсів нижнього Дніпра, відділ оборонної та мобілізаційної роботи, цивільного захисту, взаємодії з правоохоронними органами районної державної адміністрації, територіальні громади району.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color w:val="auto"/>
          <w:sz w:val="28"/>
          <w:szCs w:val="28"/>
        </w:rPr>
        <w:t xml:space="preserve">16) участь в інвестиційних програмах та проектах з розбудови </w:t>
      </w:r>
      <w:proofErr w:type="spellStart"/>
      <w:r w:rsidRPr="006863A2">
        <w:rPr>
          <w:rFonts w:ascii="Times New Roman" w:hAnsi="Times New Roman"/>
          <w:color w:val="auto"/>
          <w:sz w:val="28"/>
          <w:szCs w:val="28"/>
        </w:rPr>
        <w:t>пожежнорятувальних</w:t>
      </w:r>
      <w:proofErr w:type="spellEnd"/>
      <w:r w:rsidRPr="006863A2">
        <w:rPr>
          <w:rFonts w:ascii="Times New Roman" w:hAnsi="Times New Roman"/>
          <w:color w:val="auto"/>
          <w:sz w:val="28"/>
          <w:szCs w:val="28"/>
        </w:rPr>
        <w:t xml:space="preserve"> підрозділів для забезпечення місцевої та добровольчої пожежної охорони (Центрів безпеки) за рахунок коштів Державного фонду</w:t>
      </w:r>
      <w:r w:rsidRPr="006863A2">
        <w:rPr>
          <w:rFonts w:ascii="Times New Roman" w:hAnsi="Times New Roman"/>
          <w:sz w:val="28"/>
          <w:szCs w:val="28"/>
        </w:rPr>
        <w:t xml:space="preserve"> регіонального розвитку.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відділ оборонної та мобілізаційної роботи, цивільного захисту, взаємодії з правоохоронними органами районної державної адміністрації; територіальні громади; Херсонське районне управління Головного управління ДСНС України в Херсонській області. </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sz w:val="28"/>
          <w:szCs w:val="28"/>
        </w:rPr>
        <w:t xml:space="preserve">17) Встановлення 2 камер відео спостереження з аналітичними можливостями в смт Білозерка та в </w:t>
      </w:r>
      <w:proofErr w:type="spellStart"/>
      <w:r w:rsidRPr="006863A2">
        <w:rPr>
          <w:rFonts w:ascii="Times New Roman" w:hAnsi="Times New Roman"/>
          <w:sz w:val="28"/>
          <w:szCs w:val="28"/>
        </w:rPr>
        <w:t>с.Чорнобаївка</w:t>
      </w:r>
      <w:proofErr w:type="spellEnd"/>
      <w:r w:rsidRPr="006863A2">
        <w:rPr>
          <w:rFonts w:ascii="Times New Roman" w:hAnsi="Times New Roman"/>
          <w:sz w:val="28"/>
          <w:szCs w:val="28"/>
        </w:rPr>
        <w:t xml:space="preserve"> (автодорога М-14).</w:t>
      </w:r>
    </w:p>
    <w:p w:rsidR="00D06EFD" w:rsidRPr="006863A2" w:rsidRDefault="00D06EFD" w:rsidP="00D06EFD">
      <w:pPr>
        <w:ind w:firstLine="708"/>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sz w:val="28"/>
          <w:szCs w:val="28"/>
        </w:rPr>
        <w:t xml:space="preserve">Відповідальні виконавці: </w:t>
      </w:r>
      <w:r w:rsidRPr="006863A2">
        <w:rPr>
          <w:rFonts w:ascii="Times New Roman" w:hAnsi="Times New Roman"/>
          <w:sz w:val="28"/>
          <w:szCs w:val="28"/>
        </w:rPr>
        <w:t xml:space="preserve">Херсонське районне відділення поліції ГУ НП у Херсонській області, Білозерська, </w:t>
      </w:r>
      <w:proofErr w:type="spellStart"/>
      <w:r w:rsidRPr="006863A2">
        <w:rPr>
          <w:rFonts w:ascii="Times New Roman" w:hAnsi="Times New Roman"/>
          <w:sz w:val="28"/>
          <w:szCs w:val="28"/>
        </w:rPr>
        <w:t>Чорнобаївська</w:t>
      </w:r>
      <w:proofErr w:type="spellEnd"/>
      <w:r w:rsidRPr="006863A2">
        <w:rPr>
          <w:rFonts w:ascii="Times New Roman" w:hAnsi="Times New Roman"/>
          <w:sz w:val="28"/>
          <w:szCs w:val="28"/>
        </w:rPr>
        <w:t xml:space="preserve"> територіальні громади.</w:t>
      </w:r>
    </w:p>
    <w:p w:rsidR="00D06EFD" w:rsidRPr="006863A2" w:rsidRDefault="00D06EFD" w:rsidP="00D06EFD">
      <w:pPr>
        <w:tabs>
          <w:tab w:val="left" w:pos="4950"/>
        </w:tabs>
        <w:ind w:firstLine="709"/>
        <w:jc w:val="both"/>
        <w:rPr>
          <w:rFonts w:ascii="Times New Roman" w:hAnsi="Times New Roman"/>
          <w:color w:val="auto"/>
          <w:sz w:val="28"/>
          <w:szCs w:val="28"/>
        </w:rPr>
      </w:pPr>
    </w:p>
    <w:p w:rsidR="00D06EFD" w:rsidRPr="006863A2" w:rsidRDefault="00D06EFD" w:rsidP="00D06EFD">
      <w:pPr>
        <w:tabs>
          <w:tab w:val="left" w:pos="4950"/>
        </w:tabs>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Очікувані результати:</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зменшення забруднення водних ресурсів; </w:t>
      </w:r>
    </w:p>
    <w:p w:rsidR="00D06EFD" w:rsidRPr="006863A2" w:rsidRDefault="00D06EFD" w:rsidP="00D06EFD">
      <w:pPr>
        <w:tabs>
          <w:tab w:val="left" w:pos="1788"/>
          <w:tab w:val="left" w:pos="4950"/>
        </w:tabs>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інформування про стан довкілля району; </w:t>
      </w:r>
    </w:p>
    <w:p w:rsidR="00D06EFD" w:rsidRPr="006863A2" w:rsidRDefault="00D06EFD" w:rsidP="00D06EFD">
      <w:pPr>
        <w:tabs>
          <w:tab w:val="left" w:pos="1788"/>
        </w:tabs>
        <w:ind w:firstLine="709"/>
        <w:jc w:val="both"/>
        <w:rPr>
          <w:rFonts w:ascii="Times New Roman" w:hAnsi="Times New Roman"/>
          <w:color w:val="auto"/>
          <w:spacing w:val="-2"/>
          <w:sz w:val="28"/>
          <w:szCs w:val="28"/>
        </w:rPr>
      </w:pPr>
      <w:r w:rsidRPr="006863A2">
        <w:rPr>
          <w:rFonts w:ascii="Times New Roman" w:hAnsi="Times New Roman"/>
          <w:color w:val="auto"/>
          <w:spacing w:val="-2"/>
          <w:sz w:val="28"/>
          <w:szCs w:val="28"/>
        </w:rPr>
        <w:t xml:space="preserve">- вивезення та знищення непридатних для використання хімічних засобів захисту рослин; </w:t>
      </w:r>
    </w:p>
    <w:p w:rsidR="00D06EFD" w:rsidRPr="006863A2" w:rsidRDefault="00D06EFD" w:rsidP="00D06EFD">
      <w:pPr>
        <w:tabs>
          <w:tab w:val="left" w:pos="1788"/>
        </w:tabs>
        <w:ind w:firstLine="709"/>
        <w:jc w:val="both"/>
        <w:rPr>
          <w:rFonts w:ascii="Times New Roman" w:hAnsi="Times New Roman"/>
          <w:color w:val="auto"/>
          <w:spacing w:val="-2"/>
          <w:sz w:val="28"/>
          <w:szCs w:val="28"/>
        </w:rPr>
      </w:pPr>
      <w:r w:rsidRPr="006863A2">
        <w:rPr>
          <w:rFonts w:ascii="Times New Roman" w:hAnsi="Times New Roman"/>
          <w:color w:val="auto"/>
          <w:spacing w:val="-2"/>
          <w:sz w:val="28"/>
          <w:szCs w:val="28"/>
        </w:rPr>
        <w:t>- покращення стану очисних споруд району;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xml:space="preserve">- зменшення викидів забруднюючих речовин в атмосферне повітря; </w:t>
      </w:r>
    </w:p>
    <w:p w:rsidR="00D06EFD" w:rsidRPr="006863A2" w:rsidRDefault="00D06EFD" w:rsidP="00D06EFD">
      <w:pPr>
        <w:tabs>
          <w:tab w:val="left" w:pos="1788"/>
          <w:tab w:val="left" w:pos="4950"/>
        </w:tabs>
        <w:ind w:firstLine="709"/>
        <w:jc w:val="both"/>
        <w:rPr>
          <w:rFonts w:ascii="Times New Roman" w:hAnsi="Times New Roman"/>
          <w:color w:val="auto"/>
          <w:sz w:val="28"/>
          <w:szCs w:val="28"/>
        </w:rPr>
      </w:pPr>
      <w:r w:rsidRPr="006863A2">
        <w:rPr>
          <w:rFonts w:ascii="Times New Roman" w:hAnsi="Times New Roman"/>
          <w:color w:val="auto"/>
          <w:sz w:val="28"/>
          <w:szCs w:val="28"/>
        </w:rPr>
        <w:lastRenderedPageBreak/>
        <w:t>- встановлення  меж захисних прибережних смуг водних об’єктів;</w:t>
      </w:r>
    </w:p>
    <w:p w:rsidR="00D06EFD" w:rsidRPr="006863A2" w:rsidRDefault="00D06EFD" w:rsidP="00D06EFD">
      <w:pPr>
        <w:shd w:val="clear" w:color="auto" w:fill="FFFFFF"/>
        <w:ind w:firstLine="709"/>
        <w:jc w:val="both"/>
        <w:rPr>
          <w:rFonts w:ascii="Times New Roman" w:hAnsi="Times New Roman"/>
          <w:sz w:val="28"/>
          <w:szCs w:val="28"/>
        </w:rPr>
      </w:pPr>
      <w:r w:rsidRPr="006863A2">
        <w:rPr>
          <w:rFonts w:ascii="Times New Roman" w:hAnsi="Times New Roman"/>
          <w:sz w:val="28"/>
          <w:szCs w:val="28"/>
        </w:rPr>
        <w:t>- підвищення спроможності попереджати, реагувати та ліквідовувати наслідки надзвичайних ситуацій в районі;</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проведення 1 штабного тренування, 1 командно-штабного навчання, участь у 1 спеціальному навчанні, 1 показовому навчанні, 1 семінарі з питань ліквідації наслідків надзвичайних ситуацій, 1 спільного тренування з Херсонським районним управлінням Головного управління ДСНС України в Херсонській області, Олешківським і </w:t>
      </w:r>
      <w:proofErr w:type="spellStart"/>
      <w:r w:rsidRPr="006863A2">
        <w:rPr>
          <w:rFonts w:ascii="Times New Roman" w:hAnsi="Times New Roman"/>
          <w:sz w:val="28"/>
          <w:szCs w:val="28"/>
        </w:rPr>
        <w:t>Великокопанівським</w:t>
      </w:r>
      <w:proofErr w:type="spellEnd"/>
      <w:r w:rsidRPr="006863A2">
        <w:rPr>
          <w:rFonts w:ascii="Times New Roman" w:hAnsi="Times New Roman"/>
          <w:sz w:val="28"/>
          <w:szCs w:val="28"/>
        </w:rPr>
        <w:t xml:space="preserve"> лісомисливськими господарствами, міськими, селищними. сільськими;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підготовка кваліфікованих фахівців з питань цивільного захисту в органах виконавчої влади, органах місцевого самоврядування та на суб’єктах господарювання на базі Навчально-методичного центру цивільного захисту та безпеки життєдіяльності Херсонської області – 153 особи. </w:t>
      </w:r>
    </w:p>
    <w:p w:rsidR="00D06EFD" w:rsidRPr="006863A2" w:rsidRDefault="00D06EFD" w:rsidP="00D06EFD">
      <w:pPr>
        <w:tabs>
          <w:tab w:val="left" w:pos="1788"/>
          <w:tab w:val="left" w:pos="4950"/>
        </w:tabs>
        <w:ind w:firstLine="709"/>
        <w:jc w:val="both"/>
        <w:rPr>
          <w:rFonts w:ascii="Times New Roman" w:hAnsi="Times New Roman"/>
          <w:color w:val="auto"/>
          <w:sz w:val="28"/>
          <w:szCs w:val="28"/>
        </w:rPr>
      </w:pPr>
    </w:p>
    <w:p w:rsidR="00D06EFD" w:rsidRPr="006863A2" w:rsidRDefault="00D06EFD" w:rsidP="00D06EFD">
      <w:pPr>
        <w:numPr>
          <w:ilvl w:val="0"/>
          <w:numId w:val="10"/>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 xml:space="preserve">ЕФЕКТИВНЕ </w:t>
      </w:r>
      <w:r w:rsidR="000E4481">
        <w:rPr>
          <w:rFonts w:ascii="Times New Roman" w:hAnsi="Times New Roman"/>
          <w:b/>
          <w:color w:val="auto"/>
          <w:sz w:val="28"/>
          <w:szCs w:val="28"/>
        </w:rPr>
        <w:t>УПРАВЛІННЯ</w:t>
      </w:r>
      <w:r w:rsidRPr="006863A2">
        <w:rPr>
          <w:rFonts w:ascii="Times New Roman" w:hAnsi="Times New Roman"/>
          <w:b/>
          <w:color w:val="auto"/>
          <w:sz w:val="28"/>
          <w:szCs w:val="28"/>
        </w:rPr>
        <w:t xml:space="preserve"> РОЗВИТК</w:t>
      </w:r>
      <w:r w:rsidR="000E4481">
        <w:rPr>
          <w:rFonts w:ascii="Times New Roman" w:hAnsi="Times New Roman"/>
          <w:b/>
          <w:color w:val="auto"/>
          <w:sz w:val="28"/>
          <w:szCs w:val="28"/>
        </w:rPr>
        <w:t>ОМ ТЕРИТОРІЙ ГРОМАД</w:t>
      </w:r>
    </w:p>
    <w:p w:rsidR="00D06EFD" w:rsidRPr="006863A2" w:rsidRDefault="00D06EFD" w:rsidP="00D06EFD">
      <w:pPr>
        <w:pStyle w:val="af9"/>
        <w:ind w:left="0"/>
        <w:jc w:val="center"/>
        <w:rPr>
          <w:b/>
          <w:szCs w:val="28"/>
        </w:rPr>
      </w:pPr>
    </w:p>
    <w:p w:rsidR="00D06EFD" w:rsidRPr="006863A2" w:rsidRDefault="00D06EFD" w:rsidP="00D06EFD">
      <w:pPr>
        <w:numPr>
          <w:ilvl w:val="1"/>
          <w:numId w:val="10"/>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Наповнення бюджету, оптимізація і контроль бюджетних витрат</w:t>
      </w:r>
    </w:p>
    <w:p w:rsidR="00D06EFD" w:rsidRPr="006863A2" w:rsidRDefault="00D06EFD" w:rsidP="00D06EFD">
      <w:pPr>
        <w:ind w:left="375"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pStyle w:val="af1"/>
        <w:spacing w:before="0" w:beforeAutospacing="0" w:after="0" w:afterAutospacing="0"/>
        <w:rPr>
          <w:szCs w:val="28"/>
        </w:rPr>
      </w:pPr>
      <w:r w:rsidRPr="006863A2">
        <w:rPr>
          <w:szCs w:val="28"/>
        </w:rPr>
        <w:t xml:space="preserve">- забезпечення наповнюваності бюджетів усіх рівнів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та поліпшення умов ведення бізнесу, дотримання жорсткої фінансової дисципліни, підвищення результативності бюджетних видатків. </w:t>
      </w:r>
    </w:p>
    <w:p w:rsidR="00D06EFD" w:rsidRPr="006863A2" w:rsidRDefault="00D06EFD" w:rsidP="00D06EFD">
      <w:pPr>
        <w:tabs>
          <w:tab w:val="left" w:pos="993"/>
        </w:tabs>
        <w:ind w:firstLine="709"/>
        <w:jc w:val="both"/>
        <w:textAlignment w:val="baseline"/>
        <w:rPr>
          <w:rFonts w:ascii="Times New Roman" w:hAnsi="Times New Roman"/>
          <w:color w:val="auto"/>
          <w:sz w:val="28"/>
          <w:szCs w:val="28"/>
        </w:rPr>
      </w:pPr>
    </w:p>
    <w:p w:rsidR="00D06EFD" w:rsidRPr="006863A2" w:rsidRDefault="00D06EFD" w:rsidP="00D06EFD">
      <w:pPr>
        <w:ind w:firstLine="709"/>
        <w:jc w:val="both"/>
        <w:rPr>
          <w:rFonts w:ascii="Times New Roman" w:hAnsi="Times New Roman"/>
          <w:b/>
          <w:i/>
          <w:sz w:val="28"/>
          <w:szCs w:val="28"/>
          <w:u w:val="single"/>
        </w:rPr>
      </w:pPr>
      <w:r w:rsidRPr="006863A2">
        <w:rPr>
          <w:rFonts w:ascii="Times New Roman" w:hAnsi="Times New Roman"/>
          <w:b/>
          <w:i/>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1) Запровадження системної роботи комісій по наповненню місцевих бюджетів з питань, пов’язаних із легалізацією трудових відносин та заробітної плати, скороченням кількості підприємств, де заробітна плата виплачується нижче законодавчо встановленого мінімуму, усуненням випадків використання земельних ділянок без правовстановлюючих документів.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відділ фінансів районної державної адміністрації, сільські, селищна та міські ради;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2) Систематичне проведення моніторингу надходжень податків і зборів у розрізі місцевих бюджетів та видів платежів, аналізу всіх випадків зниження надходжень у порівнянні з відповідним періодом 2021 року та вжиття заходів для виправлення ситуації.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w:t>
      </w:r>
      <w:r w:rsidRPr="006863A2">
        <w:rPr>
          <w:rStyle w:val="ab"/>
          <w:rFonts w:ascii="Times New Roman" w:hAnsi="Times New Roman"/>
          <w:bCs/>
          <w:i w:val="0"/>
          <w:color w:val="auto"/>
          <w:sz w:val="28"/>
          <w:szCs w:val="28"/>
          <w:bdr w:val="none" w:sz="0" w:space="0" w:color="auto" w:frame="1"/>
          <w:shd w:val="clear" w:color="auto" w:fill="FFFFFF"/>
        </w:rPr>
        <w:t>відділ фінансів районної державної адміністрації</w:t>
      </w:r>
      <w:r w:rsidRPr="006863A2">
        <w:rPr>
          <w:rFonts w:ascii="Times New Roman" w:hAnsi="Times New Roman"/>
          <w:sz w:val="28"/>
          <w:szCs w:val="28"/>
        </w:rPr>
        <w:t xml:space="preserve">, сільські, селищна та міські ради.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3) Підвищення рівня платіжної дисципліни та скорочення обсягів податкового боргу за рахунок посилення контролю за додержанням податкового законодавства, правильністю обчислення, повнотою і своєчасністю сплати до бюджетів податків і зборів (обов’язкових платежів).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lastRenderedPageBreak/>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w:t>
      </w:r>
      <w:r w:rsidRPr="006863A2">
        <w:rPr>
          <w:rFonts w:ascii="Times New Roman" w:hAnsi="Times New Roman"/>
          <w:sz w:val="28"/>
          <w:szCs w:val="28"/>
          <w:lang w:eastAsia="uk-UA"/>
        </w:rPr>
        <w:t xml:space="preserve">Херсонська, Олешківська та </w:t>
      </w:r>
      <w:hyperlink r:id="rId15" w:history="1">
        <w:r w:rsidRPr="006863A2">
          <w:rPr>
            <w:rFonts w:ascii="Times New Roman" w:hAnsi="Times New Roman"/>
            <w:iCs/>
            <w:sz w:val="28"/>
            <w:szCs w:val="28"/>
            <w:lang w:eastAsia="uk-UA"/>
          </w:rPr>
          <w:t>Білозерська державні податкові інспекція ГУ ДПС у Херсонській області, Автономній Республіці Крим та м. Севастополі</w:t>
        </w:r>
      </w:hyperlink>
      <w:r w:rsidRPr="006863A2">
        <w:rPr>
          <w:rFonts w:ascii="Times New Roman" w:hAnsi="Times New Roman"/>
          <w:sz w:val="28"/>
          <w:szCs w:val="28"/>
        </w:rPr>
        <w:t xml:space="preserve">, сільські, селищна та міські ради.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4) Забезпечення впровадження заходів щодо скорочення непершочергових (непріоритетних) видатків, інших заходів з економного і раціонального використання бюджетних коштів, енергоносіїв, удосконалення мережі бюджетних установ та упорядкування штатної чисельності працівників.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i/>
          <w:iCs/>
          <w:sz w:val="28"/>
          <w:szCs w:val="28"/>
        </w:rPr>
        <w:t>Відповідальні виконавці:</w:t>
      </w:r>
      <w:r w:rsidRPr="006863A2">
        <w:rPr>
          <w:rFonts w:ascii="Times New Roman" w:hAnsi="Times New Roman"/>
          <w:sz w:val="28"/>
          <w:szCs w:val="28"/>
        </w:rPr>
        <w:t xml:space="preserve"> головні розпорядники коштів районного бюджету, виконавчі органи  сільських, селищної, міських рад.</w:t>
      </w:r>
    </w:p>
    <w:p w:rsidR="00D06EFD" w:rsidRPr="006863A2" w:rsidRDefault="00D06EFD" w:rsidP="00D06EFD">
      <w:pPr>
        <w:ind w:firstLine="709"/>
        <w:jc w:val="both"/>
        <w:rPr>
          <w:rFonts w:ascii="Times New Roman" w:hAnsi="Times New Roman"/>
          <w:sz w:val="28"/>
          <w:szCs w:val="28"/>
        </w:rPr>
      </w:pP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b/>
          <w:i/>
          <w:sz w:val="28"/>
          <w:szCs w:val="28"/>
          <w:u w:val="single"/>
        </w:rPr>
        <w:t>Очікувані результати:</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 зміцнення фінансової спроможності місцевих бюджетів;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xml:space="preserve">- забезпечення виконання затверджених показників по доходах і видатках місцевих бюджетів; </w:t>
      </w: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 забезпечення своєчасної та у повному обсязі виплати заробітної плати та проведення розрахунків за спожиті енергоносії в установах та закладах, що фінансуються за рахунок місцевих бюджетів району;</w:t>
      </w:r>
    </w:p>
    <w:p w:rsidR="00D06EFD" w:rsidRPr="006863A2" w:rsidRDefault="00D06EFD" w:rsidP="00D06EFD">
      <w:pPr>
        <w:numPr>
          <w:ilvl w:val="0"/>
          <w:numId w:val="5"/>
        </w:numPr>
        <w:tabs>
          <w:tab w:val="left" w:pos="993"/>
        </w:tabs>
        <w:ind w:left="0" w:firstLine="709"/>
        <w:jc w:val="both"/>
        <w:rPr>
          <w:rFonts w:ascii="Times New Roman" w:hAnsi="Times New Roman"/>
          <w:sz w:val="28"/>
          <w:szCs w:val="28"/>
        </w:rPr>
      </w:pPr>
      <w:r w:rsidRPr="006863A2">
        <w:rPr>
          <w:rFonts w:ascii="Times New Roman" w:hAnsi="Times New Roman"/>
          <w:sz w:val="28"/>
          <w:szCs w:val="28"/>
        </w:rPr>
        <w:t xml:space="preserve">забезпечення ефективного управління об’єктами комунальної власності та земельними ресурсами як засобу збільшення надходжень до місцевих бюджетів; </w:t>
      </w:r>
    </w:p>
    <w:p w:rsidR="00D06EFD" w:rsidRPr="006863A2" w:rsidRDefault="00D06EFD" w:rsidP="00D06EFD">
      <w:pPr>
        <w:numPr>
          <w:ilvl w:val="0"/>
          <w:numId w:val="5"/>
        </w:numPr>
        <w:tabs>
          <w:tab w:val="left" w:pos="993"/>
        </w:tabs>
        <w:ind w:left="0" w:firstLine="709"/>
        <w:jc w:val="both"/>
        <w:rPr>
          <w:rFonts w:ascii="Times New Roman" w:hAnsi="Times New Roman"/>
          <w:sz w:val="28"/>
          <w:szCs w:val="28"/>
        </w:rPr>
      </w:pPr>
      <w:r w:rsidRPr="006863A2">
        <w:rPr>
          <w:rFonts w:ascii="Times New Roman" w:hAnsi="Times New Roman"/>
          <w:sz w:val="28"/>
          <w:szCs w:val="28"/>
        </w:rPr>
        <w:t>продовження роботи з детінізації економіки та з платниками податків щодо викриття схем ухилення від сплати платежів до бюджету;</w:t>
      </w:r>
    </w:p>
    <w:p w:rsidR="00D06EFD" w:rsidRPr="006863A2" w:rsidRDefault="00D06EFD" w:rsidP="00D06EFD">
      <w:pPr>
        <w:numPr>
          <w:ilvl w:val="0"/>
          <w:numId w:val="5"/>
        </w:numPr>
        <w:tabs>
          <w:tab w:val="left" w:pos="142"/>
          <w:tab w:val="left" w:pos="993"/>
          <w:tab w:val="left" w:pos="1134"/>
        </w:tabs>
        <w:ind w:left="0" w:firstLine="709"/>
        <w:jc w:val="both"/>
        <w:rPr>
          <w:rFonts w:ascii="Times New Roman" w:hAnsi="Times New Roman"/>
          <w:color w:val="auto"/>
          <w:sz w:val="28"/>
          <w:szCs w:val="28"/>
        </w:rPr>
      </w:pPr>
      <w:r w:rsidRPr="006863A2">
        <w:rPr>
          <w:rFonts w:ascii="Times New Roman" w:hAnsi="Times New Roman"/>
          <w:color w:val="auto"/>
          <w:sz w:val="28"/>
          <w:szCs w:val="28"/>
        </w:rPr>
        <w:t>оптимізація надходжень місцевих податків і зборів шляхом встановлення їх обґрунтованих ставок;</w:t>
      </w:r>
    </w:p>
    <w:p w:rsidR="00D06EFD" w:rsidRPr="006863A2" w:rsidRDefault="00D06EFD" w:rsidP="00D06EFD">
      <w:pPr>
        <w:numPr>
          <w:ilvl w:val="0"/>
          <w:numId w:val="5"/>
        </w:numPr>
        <w:tabs>
          <w:tab w:val="left" w:pos="142"/>
          <w:tab w:val="left" w:pos="993"/>
          <w:tab w:val="left" w:pos="1134"/>
        </w:tabs>
        <w:ind w:left="0" w:firstLine="709"/>
        <w:jc w:val="both"/>
        <w:rPr>
          <w:rFonts w:ascii="Times New Roman" w:hAnsi="Times New Roman"/>
          <w:color w:val="auto"/>
          <w:sz w:val="28"/>
          <w:szCs w:val="28"/>
        </w:rPr>
      </w:pPr>
      <w:r w:rsidRPr="006863A2">
        <w:rPr>
          <w:rFonts w:ascii="Times New Roman" w:hAnsi="Times New Roman"/>
          <w:color w:val="auto"/>
          <w:sz w:val="28"/>
          <w:szCs w:val="28"/>
        </w:rPr>
        <w:t>здійснення систематичного аналізу податкового боргу до бюджету району та заходів по його ліквідації;</w:t>
      </w:r>
    </w:p>
    <w:p w:rsidR="00D06EFD" w:rsidRPr="006863A2" w:rsidRDefault="00D06EFD" w:rsidP="00D06EFD">
      <w:pPr>
        <w:numPr>
          <w:ilvl w:val="0"/>
          <w:numId w:val="5"/>
        </w:numPr>
        <w:tabs>
          <w:tab w:val="left" w:pos="993"/>
        </w:tabs>
        <w:ind w:left="0" w:firstLine="709"/>
        <w:jc w:val="both"/>
        <w:rPr>
          <w:rFonts w:ascii="Times New Roman" w:hAnsi="Times New Roman"/>
          <w:color w:val="auto"/>
          <w:sz w:val="28"/>
          <w:szCs w:val="28"/>
        </w:rPr>
      </w:pPr>
      <w:r w:rsidRPr="006863A2">
        <w:rPr>
          <w:rFonts w:ascii="Times New Roman" w:hAnsi="Times New Roman"/>
          <w:color w:val="auto"/>
          <w:sz w:val="28"/>
          <w:szCs w:val="28"/>
        </w:rPr>
        <w:t>реалізація механізму участі громадян району  у процесі формування бюджету;</w:t>
      </w:r>
    </w:p>
    <w:p w:rsidR="00D06EFD" w:rsidRPr="006863A2" w:rsidRDefault="00D06EFD" w:rsidP="00D06EFD">
      <w:pPr>
        <w:numPr>
          <w:ilvl w:val="0"/>
          <w:numId w:val="5"/>
        </w:numPr>
        <w:tabs>
          <w:tab w:val="left" w:pos="993"/>
        </w:tabs>
        <w:ind w:left="0" w:firstLine="709"/>
        <w:jc w:val="both"/>
        <w:textAlignment w:val="baseline"/>
        <w:rPr>
          <w:rFonts w:ascii="Times New Roman" w:hAnsi="Times New Roman"/>
          <w:color w:val="auto"/>
          <w:sz w:val="28"/>
          <w:szCs w:val="28"/>
        </w:rPr>
      </w:pPr>
      <w:r w:rsidRPr="006863A2">
        <w:rPr>
          <w:rFonts w:ascii="Times New Roman" w:hAnsi="Times New Roman"/>
          <w:color w:val="auto"/>
          <w:sz w:val="28"/>
          <w:szCs w:val="28"/>
        </w:rPr>
        <w:t>забезпечення економного та ефективного використання енергоносіїв, скорочення видатків місцевого бюджету, передбачених на транспортні послуги, зв’язок, представницькі витрати, відрядження тощо.</w:t>
      </w:r>
    </w:p>
    <w:p w:rsidR="00D06EFD" w:rsidRPr="006863A2" w:rsidRDefault="00D06EFD" w:rsidP="00D06EFD">
      <w:pPr>
        <w:ind w:firstLine="709"/>
        <w:jc w:val="both"/>
        <w:rPr>
          <w:rFonts w:ascii="Times New Roman" w:hAnsi="Times New Roman"/>
          <w:color w:val="auto"/>
          <w:sz w:val="28"/>
          <w:szCs w:val="28"/>
          <w:lang w:eastAsia="uk-UA"/>
        </w:rPr>
      </w:pPr>
    </w:p>
    <w:p w:rsidR="00D06EFD" w:rsidRPr="006863A2" w:rsidRDefault="00D06EFD" w:rsidP="00D06EFD">
      <w:pPr>
        <w:numPr>
          <w:ilvl w:val="1"/>
          <w:numId w:val="10"/>
        </w:numPr>
        <w:ind w:left="0" w:hanging="12"/>
        <w:jc w:val="center"/>
        <w:rPr>
          <w:rFonts w:ascii="Times New Roman" w:hAnsi="Times New Roman"/>
          <w:b/>
          <w:color w:val="auto"/>
          <w:spacing w:val="-2"/>
          <w:sz w:val="28"/>
          <w:szCs w:val="28"/>
        </w:rPr>
      </w:pPr>
      <w:r w:rsidRPr="006863A2">
        <w:rPr>
          <w:rFonts w:ascii="Times New Roman" w:hAnsi="Times New Roman"/>
          <w:b/>
          <w:color w:val="auto"/>
          <w:sz w:val="28"/>
          <w:szCs w:val="28"/>
        </w:rPr>
        <w:t>Підвищення обороноздатності району. Підтримка армії та захист військовослужбовців</w:t>
      </w:r>
    </w:p>
    <w:p w:rsidR="00D06EFD" w:rsidRPr="006863A2" w:rsidRDefault="00D06EFD" w:rsidP="00D06EFD">
      <w:pPr>
        <w:ind w:firstLine="851"/>
        <w:rPr>
          <w:rFonts w:ascii="Times New Roman" w:hAnsi="Times New Roman"/>
          <w:b/>
          <w:i/>
          <w:sz w:val="28"/>
          <w:szCs w:val="28"/>
          <w:u w:val="single"/>
        </w:rPr>
      </w:pPr>
      <w:r w:rsidRPr="006863A2">
        <w:rPr>
          <w:rFonts w:ascii="Times New Roman" w:hAnsi="Times New Roman"/>
          <w:b/>
          <w:color w:val="auto"/>
          <w:spacing w:val="-2"/>
          <w:sz w:val="28"/>
          <w:szCs w:val="28"/>
        </w:rPr>
        <w:t xml:space="preserve"> </w:t>
      </w:r>
      <w:r w:rsidRPr="006863A2">
        <w:rPr>
          <w:rFonts w:ascii="Times New Roman" w:hAnsi="Times New Roman"/>
          <w:b/>
          <w:i/>
          <w:sz w:val="28"/>
          <w:szCs w:val="28"/>
          <w:u w:val="single"/>
        </w:rPr>
        <w:t xml:space="preserve">Основні завдання на 2022 рік: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розбудова організаційної структури територіальної оборони району відповідно до вимог Закону України «Про основи національного спротиву»;</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матеріально-технічне забезпечення заходів територіальної оборони району та підготовка підрозділів територіальної оборони до виконання завдань за призначенням;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надання шефської допомоги військовим частинам Збройних Сил України, Національної гвардії України, Державної прикордонної служби України;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lastRenderedPageBreak/>
        <w:t xml:space="preserve">- виконання державних завдань з призову громадян на строкову військову службу, відбору до вступу на військову службу за контрактом та проведення заходів з допризовної підготовки. </w:t>
      </w:r>
    </w:p>
    <w:p w:rsidR="00D06EFD" w:rsidRPr="006863A2" w:rsidRDefault="00D06EFD" w:rsidP="00D06EFD">
      <w:pPr>
        <w:ind w:firstLine="851"/>
        <w:jc w:val="both"/>
        <w:rPr>
          <w:rFonts w:ascii="Times New Roman" w:hAnsi="Times New Roman"/>
          <w:sz w:val="28"/>
          <w:szCs w:val="28"/>
        </w:rPr>
      </w:pPr>
    </w:p>
    <w:p w:rsidR="00D06EFD" w:rsidRPr="006863A2" w:rsidRDefault="00D06EFD" w:rsidP="00D06EFD">
      <w:pPr>
        <w:ind w:firstLine="851"/>
        <w:jc w:val="both"/>
        <w:rPr>
          <w:rFonts w:ascii="Times New Roman" w:hAnsi="Times New Roman"/>
          <w:b/>
          <w:i/>
          <w:sz w:val="28"/>
          <w:szCs w:val="28"/>
          <w:u w:val="single"/>
        </w:rPr>
      </w:pPr>
      <w:r w:rsidRPr="006863A2">
        <w:rPr>
          <w:rFonts w:ascii="Times New Roman" w:hAnsi="Times New Roman"/>
          <w:b/>
          <w:i/>
          <w:sz w:val="28"/>
          <w:szCs w:val="28"/>
          <w:u w:val="single"/>
        </w:rPr>
        <w:t xml:space="preserve">Основні заходи для забезпечення виконання визначених завдань: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1) Організація та матеріально-технічне забезпечення розбудови територіальної оборони в районі територіальної оборони у мирний час і в умовах особливого періоду.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Відділ оборонної та мобілізаційної роботи, цивільного захисту, взаємодії з правоохоронними органами районної державної адміністрації, Херсонський районний територіальний центр комплектування та соціальної підтримки, батальйони територіальної оборони, сільські, селищна, міські територіальні громади району;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2) обладнання пунктів управління районної державної адміністрації сучасними технічними засобами (засоби зв’язку, життєдіяльності та захисту персоналу тощо) для забезпечення їх функціонування згідно з призначенням у мирний час і в умовах особливого періоду. Реконструкція територіальної автоматизованої системи централізованого оповіщення.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відділ оборонної та мобілізаційної роботи, цивільного захисту, взаємодії з правоохоронними органами районної державної адміністрації, територіальні громади району;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3) забезпечення допризовної підготовки та призову громадян на військову службу, проведення військово-патріотичного виховання молоді.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Відповідальні виконавці</w:t>
      </w:r>
      <w:r w:rsidRPr="006863A2">
        <w:rPr>
          <w:rFonts w:ascii="Times New Roman" w:hAnsi="Times New Roman"/>
          <w:sz w:val="28"/>
          <w:szCs w:val="28"/>
        </w:rPr>
        <w:t xml:space="preserve">: Херсонський районний територіальний центр комплектування та соціальної підтримки, відділ оборонної та мобілізаційної роботи, цивільного захисту, взаємодії з правоохоронними органами районної державної адміністрації, управління гуманітарної політики районної державної адміністрації.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4) забезпечення участі формувань територіальної оборони у тренуваннях та інших профільних заходах в </w:t>
      </w:r>
      <w:proofErr w:type="spellStart"/>
      <w:r w:rsidRPr="006863A2">
        <w:rPr>
          <w:rFonts w:ascii="Times New Roman" w:hAnsi="Times New Roman"/>
          <w:sz w:val="28"/>
          <w:szCs w:val="28"/>
        </w:rPr>
        <w:t>т.ч</w:t>
      </w:r>
      <w:proofErr w:type="spellEnd"/>
      <w:r w:rsidRPr="006863A2">
        <w:rPr>
          <w:rFonts w:ascii="Times New Roman" w:hAnsi="Times New Roman"/>
          <w:sz w:val="28"/>
          <w:szCs w:val="28"/>
        </w:rPr>
        <w:t xml:space="preserve"> фінансування заходів з перевезення особового складу до місця проведення навчальних зборів та в зворотному напрямку шляхом виділення коштів з районного бюджету на оплату перевезення в сумі 100 тис. грн.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Термін виконання</w:t>
      </w:r>
      <w:r w:rsidRPr="006863A2">
        <w:rPr>
          <w:rFonts w:ascii="Times New Roman" w:hAnsi="Times New Roman"/>
          <w:sz w:val="28"/>
          <w:szCs w:val="28"/>
        </w:rPr>
        <w:t xml:space="preserve">: протягом року.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i/>
          <w:sz w:val="28"/>
          <w:szCs w:val="28"/>
        </w:rPr>
        <w:t>Головний розпорядник - відповідальний виконавець</w:t>
      </w:r>
      <w:r w:rsidRPr="006863A2">
        <w:rPr>
          <w:rFonts w:ascii="Times New Roman" w:hAnsi="Times New Roman"/>
          <w:sz w:val="28"/>
          <w:szCs w:val="28"/>
        </w:rPr>
        <w:t>: районна державна адміністрація; відділ оборонної та мобілізаційної роботи, цивільного захисту, взаємодії з правоохоронними органами районної державної адміністрації.</w:t>
      </w:r>
    </w:p>
    <w:p w:rsidR="00D06EFD" w:rsidRPr="006863A2" w:rsidRDefault="00D06EFD" w:rsidP="00D06EFD">
      <w:pPr>
        <w:ind w:firstLine="851"/>
        <w:jc w:val="both"/>
        <w:rPr>
          <w:rFonts w:ascii="Times New Roman" w:hAnsi="Times New Roman"/>
          <w:sz w:val="28"/>
          <w:szCs w:val="28"/>
        </w:rPr>
      </w:pPr>
    </w:p>
    <w:p w:rsidR="00D06EFD" w:rsidRPr="006863A2" w:rsidRDefault="00D06EFD" w:rsidP="00D06EFD">
      <w:pPr>
        <w:ind w:firstLine="851"/>
        <w:jc w:val="both"/>
        <w:rPr>
          <w:rFonts w:ascii="Times New Roman" w:hAnsi="Times New Roman"/>
          <w:b/>
          <w:i/>
          <w:sz w:val="28"/>
          <w:szCs w:val="28"/>
          <w:u w:val="single"/>
        </w:rPr>
      </w:pPr>
      <w:r w:rsidRPr="006863A2">
        <w:rPr>
          <w:rFonts w:ascii="Times New Roman" w:hAnsi="Times New Roman"/>
          <w:b/>
          <w:i/>
          <w:sz w:val="28"/>
          <w:szCs w:val="28"/>
          <w:u w:val="single"/>
        </w:rPr>
        <w:t xml:space="preserve">Очікувані результати: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підвищення стану готовності органів управління, сил і засобів, які залучаються до виконання завдань територіальної оборони, до протидії воєнним загрозам, а також для надання допомоги у захисті населення, </w:t>
      </w:r>
      <w:r w:rsidRPr="006863A2">
        <w:rPr>
          <w:rFonts w:ascii="Times New Roman" w:hAnsi="Times New Roman"/>
          <w:sz w:val="28"/>
          <w:szCs w:val="28"/>
        </w:rPr>
        <w:lastRenderedPageBreak/>
        <w:t xml:space="preserve">території, навколишнього природного середовища та майна від надзвичайних ситуацій у мирний час та в особливий період;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виконання плану призову громадян на військову службу, кількісний показник якого буде визначено для району;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xml:space="preserve">- надання допомоги в забезпеченні побутових умов у місцях розміщення військових частин Збройних Сил України, Національної гвардії України, Державної прикордонної служби України, які дислокуються на території району; </w:t>
      </w:r>
    </w:p>
    <w:p w:rsidR="00D06EFD" w:rsidRPr="006863A2" w:rsidRDefault="00D06EFD" w:rsidP="00D06EFD">
      <w:pPr>
        <w:ind w:firstLine="851"/>
        <w:jc w:val="both"/>
        <w:rPr>
          <w:rFonts w:ascii="Times New Roman" w:hAnsi="Times New Roman"/>
          <w:sz w:val="28"/>
          <w:szCs w:val="28"/>
        </w:rPr>
      </w:pPr>
      <w:r w:rsidRPr="006863A2">
        <w:rPr>
          <w:rFonts w:ascii="Times New Roman" w:hAnsi="Times New Roman"/>
          <w:sz w:val="28"/>
          <w:szCs w:val="28"/>
        </w:rPr>
        <w:t>- покращення стану військово-патріотичного виховання дітей, підлітків та молоді та її підготовки до виконання військового обов’язку.</w:t>
      </w:r>
    </w:p>
    <w:p w:rsidR="00D06EFD" w:rsidRPr="006863A2" w:rsidRDefault="00D06EFD" w:rsidP="00D06EFD">
      <w:pPr>
        <w:ind w:left="720" w:firstLine="709"/>
        <w:rPr>
          <w:rFonts w:ascii="Times New Roman" w:hAnsi="Times New Roman"/>
          <w:color w:val="auto"/>
          <w:spacing w:val="-2"/>
          <w:sz w:val="28"/>
          <w:szCs w:val="28"/>
        </w:rPr>
      </w:pPr>
    </w:p>
    <w:p w:rsidR="00D06EFD" w:rsidRPr="006863A2" w:rsidRDefault="00D06EFD" w:rsidP="00D06EFD">
      <w:pPr>
        <w:numPr>
          <w:ilvl w:val="1"/>
          <w:numId w:val="10"/>
        </w:numPr>
        <w:ind w:left="0" w:firstLine="0"/>
        <w:jc w:val="center"/>
        <w:rPr>
          <w:rFonts w:ascii="Times New Roman" w:hAnsi="Times New Roman"/>
          <w:b/>
          <w:color w:val="auto"/>
          <w:spacing w:val="-2"/>
          <w:sz w:val="28"/>
          <w:szCs w:val="28"/>
        </w:rPr>
      </w:pPr>
      <w:r w:rsidRPr="006863A2">
        <w:rPr>
          <w:rFonts w:ascii="Times New Roman" w:hAnsi="Times New Roman"/>
          <w:b/>
          <w:color w:val="auto"/>
          <w:sz w:val="28"/>
          <w:szCs w:val="28"/>
        </w:rPr>
        <w:t>Створення умов для розвитку інформаційного простору та громадського суспільства</w:t>
      </w: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завдання на 2022 рік:</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висвітлення діяльності органів влади району в друкованих та електронних засобах масової інформації, забезпечення доступу населення до публічної інформації;</w:t>
      </w:r>
    </w:p>
    <w:p w:rsidR="00D06EFD" w:rsidRPr="006863A2" w:rsidRDefault="00D06EFD" w:rsidP="00D06EFD">
      <w:pPr>
        <w:ind w:firstLine="709"/>
        <w:jc w:val="both"/>
        <w:rPr>
          <w:rFonts w:ascii="Times New Roman" w:eastAsia="Calibri" w:hAnsi="Times New Roman"/>
          <w:sz w:val="28"/>
          <w:szCs w:val="28"/>
        </w:rPr>
      </w:pPr>
      <w:r w:rsidRPr="006863A2">
        <w:rPr>
          <w:rFonts w:ascii="Times New Roman" w:eastAsia="Calibri" w:hAnsi="Times New Roman"/>
          <w:sz w:val="28"/>
          <w:szCs w:val="28"/>
        </w:rPr>
        <w:t>- підвищення доступності широкосмугового доступу до Інтернету в сільській місцевості.</w:t>
      </w:r>
    </w:p>
    <w:p w:rsidR="00D06EFD" w:rsidRPr="006863A2" w:rsidRDefault="00D06EFD" w:rsidP="00D06EFD">
      <w:pPr>
        <w:ind w:firstLine="709"/>
        <w:jc w:val="both"/>
        <w:rPr>
          <w:rFonts w:ascii="Times New Roman" w:eastAsia="Calibri" w:hAnsi="Times New Roman"/>
          <w:sz w:val="28"/>
          <w:szCs w:val="28"/>
        </w:rPr>
      </w:pPr>
    </w:p>
    <w:p w:rsidR="00D06EFD" w:rsidRPr="006863A2" w:rsidRDefault="00D06EFD" w:rsidP="00D06EFD">
      <w:pPr>
        <w:ind w:firstLine="709"/>
        <w:jc w:val="both"/>
        <w:rPr>
          <w:rFonts w:ascii="Times New Roman" w:hAnsi="Times New Roman"/>
          <w:b/>
          <w:i/>
          <w:color w:val="auto"/>
          <w:sz w:val="28"/>
          <w:szCs w:val="28"/>
          <w:u w:val="single"/>
        </w:rPr>
      </w:pPr>
      <w:r w:rsidRPr="006863A2">
        <w:rPr>
          <w:rFonts w:ascii="Times New Roman" w:hAnsi="Times New Roman"/>
          <w:b/>
          <w:i/>
          <w:color w:val="auto"/>
          <w:sz w:val="28"/>
          <w:szCs w:val="28"/>
          <w:u w:val="single"/>
        </w:rPr>
        <w:t>Основні заходи для забезпечення виконання визначених завдань:</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color w:val="auto"/>
          <w:sz w:val="28"/>
          <w:szCs w:val="28"/>
        </w:rPr>
        <w:t xml:space="preserve">1) Сприяння проведенню інформаційних кампаній, спрямованих на популяризацію цифрових технологій в цілому та цифрових навичок і цифрових </w:t>
      </w:r>
      <w:proofErr w:type="spellStart"/>
      <w:r w:rsidRPr="006863A2">
        <w:rPr>
          <w:rFonts w:ascii="Times New Roman" w:hAnsi="Times New Roman"/>
          <w:bCs/>
          <w:color w:val="auto"/>
          <w:sz w:val="28"/>
          <w:szCs w:val="28"/>
        </w:rPr>
        <w:t>компетентностей</w:t>
      </w:r>
      <w:proofErr w:type="spellEnd"/>
      <w:r w:rsidRPr="006863A2">
        <w:rPr>
          <w:rFonts w:ascii="Times New Roman" w:hAnsi="Times New Roman"/>
          <w:bCs/>
          <w:color w:val="auto"/>
          <w:sz w:val="28"/>
          <w:szCs w:val="28"/>
        </w:rPr>
        <w:t>, зокрема серед населення, на регіональному рівні.</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Термін виконання:</w:t>
      </w:r>
      <w:r w:rsidRPr="006863A2">
        <w:rPr>
          <w:rFonts w:ascii="Times New Roman" w:hAnsi="Times New Roman"/>
          <w:bCs/>
          <w:color w:val="auto"/>
          <w:sz w:val="28"/>
          <w:szCs w:val="28"/>
        </w:rPr>
        <w:t xml:space="preserve"> протягом року.</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Відповідальні виконавці:</w:t>
      </w:r>
      <w:r w:rsidRPr="006863A2">
        <w:rPr>
          <w:rFonts w:ascii="Times New Roman" w:hAnsi="Times New Roman"/>
          <w:bCs/>
          <w:color w:val="auto"/>
          <w:sz w:val="28"/>
          <w:szCs w:val="28"/>
        </w:rPr>
        <w:t xml:space="preserve"> </w:t>
      </w:r>
      <w:r w:rsidRPr="006863A2">
        <w:rPr>
          <w:rStyle w:val="ab"/>
          <w:rFonts w:ascii="Times New Roman" w:hAnsi="Times New Roman"/>
          <w:bCs/>
          <w:i w:val="0"/>
          <w:color w:val="auto"/>
          <w:sz w:val="28"/>
          <w:szCs w:val="28"/>
          <w:bdr w:val="none" w:sz="0" w:space="0" w:color="auto" w:frame="1"/>
          <w:shd w:val="clear" w:color="auto" w:fill="FFFFFF"/>
        </w:rPr>
        <w:t>управління інформаційних технологій та взаємодії з громадськістю районної державної адміністрації</w:t>
      </w:r>
      <w:r w:rsidRPr="006863A2">
        <w:rPr>
          <w:rFonts w:ascii="Times New Roman" w:hAnsi="Times New Roman"/>
          <w:bCs/>
          <w:color w:val="auto"/>
          <w:sz w:val="28"/>
          <w:szCs w:val="28"/>
        </w:rPr>
        <w:t>, сільські, селищна та міські ради.</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color w:val="auto"/>
          <w:sz w:val="28"/>
          <w:szCs w:val="28"/>
        </w:rPr>
        <w:t xml:space="preserve">2) Організація на базі бібліотечних закладів району освітніх курсів для різних категорій населення. </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Термін виконання:</w:t>
      </w:r>
      <w:r w:rsidRPr="006863A2">
        <w:rPr>
          <w:rFonts w:ascii="Times New Roman" w:hAnsi="Times New Roman"/>
          <w:bCs/>
          <w:color w:val="auto"/>
          <w:sz w:val="28"/>
          <w:szCs w:val="28"/>
        </w:rPr>
        <w:t xml:space="preserve"> протягом року.</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 xml:space="preserve">Відповідальні виконавці: </w:t>
      </w:r>
      <w:r w:rsidRPr="006863A2">
        <w:rPr>
          <w:rFonts w:ascii="Times New Roman" w:hAnsi="Times New Roman"/>
          <w:color w:val="auto"/>
          <w:sz w:val="28"/>
          <w:szCs w:val="28"/>
        </w:rPr>
        <w:t>у</w:t>
      </w:r>
      <w:r w:rsidRPr="006863A2">
        <w:rPr>
          <w:rStyle w:val="ab"/>
          <w:rFonts w:ascii="Times New Roman" w:hAnsi="Times New Roman"/>
          <w:bCs/>
          <w:i w:val="0"/>
          <w:color w:val="auto"/>
          <w:sz w:val="28"/>
          <w:szCs w:val="28"/>
          <w:bdr w:val="none" w:sz="0" w:space="0" w:color="auto" w:frame="1"/>
          <w:shd w:val="clear" w:color="auto" w:fill="FFFFFF"/>
        </w:rPr>
        <w:t>правління гуманітарної політики районної державної адміністрації</w:t>
      </w:r>
      <w:r w:rsidRPr="006863A2">
        <w:rPr>
          <w:rFonts w:ascii="Times New Roman" w:hAnsi="Times New Roman"/>
          <w:bCs/>
          <w:color w:val="auto"/>
          <w:sz w:val="28"/>
          <w:szCs w:val="28"/>
        </w:rPr>
        <w:t>, сільські, селищна, міські ради, бібліотечні заклади району.</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color w:val="auto"/>
          <w:sz w:val="28"/>
          <w:szCs w:val="28"/>
        </w:rPr>
        <w:t>3) Забезпечення розвитку соціально-педагогічної послуги «Університет         ІІІ віку» на базі діючих установ/закладів системи соціального захисту населення району.</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Термін виконання:</w:t>
      </w:r>
      <w:r w:rsidRPr="006863A2">
        <w:rPr>
          <w:rFonts w:ascii="Times New Roman" w:hAnsi="Times New Roman"/>
          <w:bCs/>
          <w:color w:val="auto"/>
          <w:sz w:val="28"/>
          <w:szCs w:val="28"/>
        </w:rPr>
        <w:t xml:space="preserve"> протягом року.</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 xml:space="preserve">Відповідальні виконавці: </w:t>
      </w:r>
      <w:r w:rsidRPr="006863A2">
        <w:rPr>
          <w:rStyle w:val="ab"/>
          <w:rFonts w:ascii="Times New Roman" w:hAnsi="Times New Roman"/>
          <w:bCs/>
          <w:i w:val="0"/>
          <w:color w:val="auto"/>
          <w:sz w:val="28"/>
          <w:szCs w:val="28"/>
          <w:bdr w:val="none" w:sz="0" w:space="0" w:color="auto" w:frame="1"/>
          <w:shd w:val="clear" w:color="auto" w:fill="FFFFFF"/>
        </w:rPr>
        <w:t>управління соціальної політики районної державної адміністрації</w:t>
      </w:r>
      <w:r w:rsidRPr="006863A2">
        <w:rPr>
          <w:rFonts w:ascii="Times New Roman" w:hAnsi="Times New Roman"/>
          <w:bCs/>
          <w:i/>
          <w:color w:val="auto"/>
          <w:sz w:val="28"/>
          <w:szCs w:val="28"/>
        </w:rPr>
        <w:t>,</w:t>
      </w:r>
      <w:r w:rsidRPr="006863A2">
        <w:rPr>
          <w:rFonts w:ascii="Times New Roman" w:hAnsi="Times New Roman"/>
          <w:bCs/>
          <w:color w:val="auto"/>
          <w:sz w:val="28"/>
          <w:szCs w:val="28"/>
        </w:rPr>
        <w:t xml:space="preserve"> установи/заклади системи соціального захисту населення району.</w:t>
      </w:r>
    </w:p>
    <w:p w:rsidR="00D06EFD" w:rsidRPr="006863A2" w:rsidRDefault="00D06EFD" w:rsidP="00D06EFD">
      <w:pPr>
        <w:autoSpaceDE w:val="0"/>
        <w:autoSpaceDN w:val="0"/>
        <w:adjustRightInd w:val="0"/>
        <w:ind w:firstLine="709"/>
        <w:jc w:val="both"/>
        <w:rPr>
          <w:rFonts w:ascii="Times New Roman" w:eastAsia="Calibri" w:hAnsi="Times New Roman"/>
          <w:color w:val="auto"/>
          <w:sz w:val="28"/>
          <w:szCs w:val="28"/>
        </w:rPr>
      </w:pPr>
      <w:r w:rsidRPr="006863A2">
        <w:rPr>
          <w:rFonts w:ascii="Times New Roman" w:hAnsi="Times New Roman"/>
          <w:bCs/>
          <w:color w:val="auto"/>
          <w:sz w:val="28"/>
          <w:szCs w:val="28"/>
        </w:rPr>
        <w:t xml:space="preserve">4) Сприяння процесу подальшого підключення </w:t>
      </w:r>
      <w:r w:rsidRPr="006863A2">
        <w:rPr>
          <w:rFonts w:ascii="Times New Roman" w:eastAsia="Calibri" w:hAnsi="Times New Roman"/>
          <w:color w:val="auto"/>
          <w:sz w:val="28"/>
          <w:szCs w:val="28"/>
        </w:rPr>
        <w:t>населених пунктів, де відсутнє покриття волоконно-оптичними мережами.</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t>Термін виконання:</w:t>
      </w:r>
      <w:r w:rsidRPr="006863A2">
        <w:rPr>
          <w:rFonts w:ascii="Times New Roman" w:hAnsi="Times New Roman"/>
          <w:bCs/>
          <w:color w:val="auto"/>
          <w:sz w:val="28"/>
          <w:szCs w:val="28"/>
        </w:rPr>
        <w:t xml:space="preserve"> протягом року.</w:t>
      </w:r>
    </w:p>
    <w:p w:rsidR="00D06EFD" w:rsidRPr="006863A2" w:rsidRDefault="00D06EFD" w:rsidP="00D06EFD">
      <w:pPr>
        <w:ind w:firstLine="709"/>
        <w:jc w:val="both"/>
        <w:rPr>
          <w:rFonts w:ascii="Times New Roman" w:hAnsi="Times New Roman"/>
          <w:bCs/>
          <w:color w:val="auto"/>
          <w:sz w:val="28"/>
          <w:szCs w:val="28"/>
        </w:rPr>
      </w:pPr>
      <w:r w:rsidRPr="006863A2">
        <w:rPr>
          <w:rFonts w:ascii="Times New Roman" w:hAnsi="Times New Roman"/>
          <w:bCs/>
          <w:i/>
          <w:iCs/>
          <w:color w:val="auto"/>
          <w:sz w:val="28"/>
          <w:szCs w:val="28"/>
        </w:rPr>
        <w:lastRenderedPageBreak/>
        <w:t>Відповідальні виконавці:</w:t>
      </w:r>
      <w:r w:rsidRPr="006863A2">
        <w:rPr>
          <w:rFonts w:ascii="Times New Roman" w:hAnsi="Times New Roman"/>
          <w:bCs/>
          <w:color w:val="auto"/>
          <w:sz w:val="28"/>
          <w:szCs w:val="28"/>
        </w:rPr>
        <w:t xml:space="preserve"> </w:t>
      </w:r>
      <w:r w:rsidRPr="006863A2">
        <w:rPr>
          <w:rStyle w:val="ab"/>
          <w:rFonts w:ascii="Times New Roman" w:hAnsi="Times New Roman"/>
          <w:bCs/>
          <w:i w:val="0"/>
          <w:color w:val="auto"/>
          <w:sz w:val="28"/>
          <w:szCs w:val="28"/>
          <w:bdr w:val="none" w:sz="0" w:space="0" w:color="auto" w:frame="1"/>
          <w:shd w:val="clear" w:color="auto" w:fill="FFFFFF"/>
        </w:rPr>
        <w:t>управління інформаційних технологій та взаємодії з громадськістю районної державної адміністрації</w:t>
      </w:r>
      <w:r w:rsidRPr="006863A2">
        <w:rPr>
          <w:rFonts w:ascii="Times New Roman" w:hAnsi="Times New Roman"/>
          <w:bCs/>
          <w:color w:val="auto"/>
          <w:sz w:val="28"/>
          <w:szCs w:val="28"/>
        </w:rPr>
        <w:t>, сільські, селищні та міські ради.</w:t>
      </w:r>
    </w:p>
    <w:p w:rsidR="00D06EFD" w:rsidRPr="006863A2" w:rsidRDefault="00D06EFD" w:rsidP="00D06EFD">
      <w:pPr>
        <w:ind w:firstLine="709"/>
        <w:jc w:val="both"/>
        <w:rPr>
          <w:rFonts w:ascii="Times New Roman" w:hAnsi="Times New Roman"/>
          <w:bCs/>
          <w:color w:val="auto"/>
          <w:sz w:val="28"/>
          <w:szCs w:val="28"/>
        </w:rPr>
      </w:pPr>
    </w:p>
    <w:p w:rsidR="00D06EFD" w:rsidRPr="006863A2" w:rsidRDefault="00D06EFD" w:rsidP="00D06EFD">
      <w:pPr>
        <w:pStyle w:val="1210"/>
        <w:spacing w:before="0" w:line="240" w:lineRule="auto"/>
        <w:ind w:firstLine="709"/>
        <w:jc w:val="both"/>
        <w:rPr>
          <w:rStyle w:val="122"/>
          <w:rFonts w:ascii="Times New Roman" w:hAnsi="Times New Roman" w:cs="Times New Roman"/>
          <w:b/>
          <w:i/>
          <w:color w:val="auto"/>
          <w:sz w:val="28"/>
          <w:szCs w:val="28"/>
          <w:lang w:eastAsia="uk-UA"/>
        </w:rPr>
      </w:pPr>
      <w:r w:rsidRPr="006863A2">
        <w:rPr>
          <w:rStyle w:val="122"/>
          <w:rFonts w:ascii="Times New Roman" w:hAnsi="Times New Roman" w:cs="Times New Roman"/>
          <w:b/>
          <w:i/>
          <w:color w:val="auto"/>
          <w:sz w:val="28"/>
          <w:szCs w:val="28"/>
          <w:lang w:eastAsia="uk-UA"/>
        </w:rPr>
        <w:t>Очікувані результати::</w:t>
      </w:r>
    </w:p>
    <w:p w:rsidR="00D06EFD" w:rsidRPr="006863A2" w:rsidRDefault="00D06EFD" w:rsidP="00D06EFD">
      <w:pPr>
        <w:pStyle w:val="1210"/>
        <w:spacing w:before="0" w:line="240" w:lineRule="auto"/>
        <w:ind w:firstLine="709"/>
        <w:jc w:val="both"/>
        <w:rPr>
          <w:rStyle w:val="122"/>
          <w:rFonts w:ascii="Times New Roman" w:hAnsi="Times New Roman" w:cs="Times New Roman"/>
          <w:b/>
          <w:i/>
          <w:color w:val="auto"/>
          <w:sz w:val="28"/>
          <w:szCs w:val="28"/>
          <w:lang w:eastAsia="uk-UA"/>
        </w:rPr>
      </w:pPr>
      <w:r w:rsidRPr="006863A2">
        <w:rPr>
          <w:rFonts w:ascii="Times New Roman" w:hAnsi="Times New Roman" w:cs="Times New Roman"/>
          <w:bCs/>
          <w:color w:val="auto"/>
          <w:sz w:val="28"/>
          <w:szCs w:val="28"/>
        </w:rPr>
        <w:t>- створення якісного інформаційного середовища районного масштабу;</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реалізація прав жителів району на всебічну інформацію про діяльність органів влади, висвітлення в засобах масової інформації, веб-сайтах органів влади та офіційних сторінках у соціальних мережах;</w:t>
      </w:r>
    </w:p>
    <w:p w:rsidR="00D06EFD" w:rsidRPr="006863A2" w:rsidRDefault="00D06EFD" w:rsidP="00D06EFD">
      <w:pPr>
        <w:ind w:firstLine="709"/>
        <w:jc w:val="both"/>
        <w:rPr>
          <w:rFonts w:ascii="Times New Roman" w:hAnsi="Times New Roman"/>
          <w:color w:val="auto"/>
          <w:sz w:val="28"/>
          <w:szCs w:val="28"/>
        </w:rPr>
      </w:pPr>
      <w:r w:rsidRPr="006863A2">
        <w:rPr>
          <w:rFonts w:ascii="Times New Roman" w:hAnsi="Times New Roman"/>
          <w:color w:val="auto"/>
          <w:sz w:val="28"/>
          <w:szCs w:val="28"/>
        </w:rPr>
        <w:t>- забезпечення врахування громадської думки в управлінському процесі та при прийнятті управлінських рішень, підвищення рівня громадянської культури і правової освіти населення району та проведення консультацій з громадськістю.</w:t>
      </w:r>
    </w:p>
    <w:p w:rsidR="00D06EFD" w:rsidRPr="006863A2" w:rsidRDefault="00D06EFD" w:rsidP="00D06EFD">
      <w:pPr>
        <w:ind w:firstLine="709"/>
        <w:jc w:val="both"/>
        <w:rPr>
          <w:rFonts w:ascii="Times New Roman" w:eastAsia="Calibri" w:hAnsi="Times New Roman"/>
          <w:b/>
          <w:color w:val="auto"/>
          <w:sz w:val="28"/>
          <w:szCs w:val="28"/>
        </w:rPr>
      </w:pPr>
    </w:p>
    <w:p w:rsidR="00D06EFD" w:rsidRPr="006863A2" w:rsidRDefault="00D06EFD" w:rsidP="00D06EFD">
      <w:pPr>
        <w:jc w:val="center"/>
        <w:rPr>
          <w:rFonts w:ascii="Times New Roman" w:hAnsi="Times New Roman"/>
          <w:b/>
          <w:sz w:val="28"/>
          <w:szCs w:val="28"/>
        </w:rPr>
      </w:pPr>
      <w:r w:rsidRPr="006863A2">
        <w:rPr>
          <w:rFonts w:ascii="Times New Roman" w:hAnsi="Times New Roman"/>
          <w:b/>
          <w:sz w:val="28"/>
          <w:szCs w:val="28"/>
        </w:rPr>
        <w:t>ІІІ. ДЖЕРЕЛА ФІНАНСУВАННЯ ПРОГРАМИ СОЦІАЛЬНО-ЕКОНОМІЧНОГО ТА КУЛЬТУРНОГО РОЗВИТКУ ХЕРСОНСЬКОГО РАЙОНУ НА 2022 РІК</w:t>
      </w:r>
    </w:p>
    <w:p w:rsidR="00D06EFD" w:rsidRPr="006863A2" w:rsidRDefault="00D06EFD" w:rsidP="00D06EFD">
      <w:pPr>
        <w:ind w:firstLine="709"/>
        <w:jc w:val="both"/>
        <w:rPr>
          <w:rFonts w:ascii="Times New Roman" w:hAnsi="Times New Roman"/>
          <w:b/>
          <w:sz w:val="28"/>
          <w:szCs w:val="28"/>
        </w:rPr>
      </w:pPr>
    </w:p>
    <w:p w:rsidR="00D06EFD" w:rsidRPr="006863A2" w:rsidRDefault="00D06EFD" w:rsidP="00D06EFD">
      <w:pPr>
        <w:ind w:firstLine="709"/>
        <w:jc w:val="both"/>
        <w:rPr>
          <w:rFonts w:ascii="Times New Roman" w:hAnsi="Times New Roman"/>
          <w:sz w:val="28"/>
          <w:szCs w:val="28"/>
        </w:rPr>
      </w:pPr>
      <w:r w:rsidRPr="006863A2">
        <w:rPr>
          <w:rFonts w:ascii="Times New Roman" w:hAnsi="Times New Roman"/>
          <w:sz w:val="28"/>
          <w:szCs w:val="28"/>
        </w:rPr>
        <w:t>Виконання та фінансування заходів Програми здійснюється в рамках місцевих програм за рахунок коштів державного та місцевих бюджетів, власних коштів підприємств і організацій, коштів інвесторів та інших джерел, не заборонених законодавством.</w:t>
      </w:r>
    </w:p>
    <w:p w:rsidR="00D06EFD" w:rsidRPr="006863A2" w:rsidRDefault="00D06EFD" w:rsidP="00D06EFD">
      <w:pPr>
        <w:ind w:firstLine="709"/>
        <w:jc w:val="both"/>
        <w:rPr>
          <w:rFonts w:ascii="Times New Roman" w:eastAsia="Calibri" w:hAnsi="Times New Roman"/>
          <w:color w:val="auto"/>
          <w:sz w:val="28"/>
          <w:szCs w:val="28"/>
        </w:rPr>
      </w:pPr>
    </w:p>
    <w:p w:rsidR="00D06EFD" w:rsidRPr="006863A2" w:rsidRDefault="00D06EFD" w:rsidP="00D06EFD">
      <w:pPr>
        <w:pStyle w:val="aff4"/>
        <w:rPr>
          <w:rFonts w:ascii="Times New Roman" w:hAnsi="Times New Roman"/>
          <w:sz w:val="28"/>
          <w:szCs w:val="28"/>
          <w:lang w:val="uk-UA"/>
        </w:rPr>
      </w:pPr>
      <w:r w:rsidRPr="006863A2">
        <w:rPr>
          <w:rFonts w:ascii="Times New Roman" w:hAnsi="Times New Roman"/>
          <w:sz w:val="28"/>
          <w:szCs w:val="28"/>
          <w:lang w:val="uk-UA"/>
        </w:rPr>
        <w:t xml:space="preserve">Заступник начальника управління економічного, </w:t>
      </w:r>
    </w:p>
    <w:p w:rsidR="00D06EFD" w:rsidRPr="006863A2" w:rsidRDefault="00D06EFD" w:rsidP="00D06EFD">
      <w:pPr>
        <w:pStyle w:val="aff4"/>
        <w:rPr>
          <w:rFonts w:ascii="Times New Roman" w:hAnsi="Times New Roman"/>
          <w:sz w:val="28"/>
          <w:szCs w:val="28"/>
          <w:lang w:val="uk-UA"/>
        </w:rPr>
      </w:pPr>
      <w:r w:rsidRPr="006863A2">
        <w:rPr>
          <w:rFonts w:ascii="Times New Roman" w:hAnsi="Times New Roman"/>
          <w:sz w:val="28"/>
          <w:szCs w:val="28"/>
          <w:lang w:val="uk-UA"/>
        </w:rPr>
        <w:t>агропромислового та просторового розвитку</w:t>
      </w:r>
    </w:p>
    <w:p w:rsidR="00D06EFD" w:rsidRPr="006863A2" w:rsidRDefault="00D06EFD" w:rsidP="00D06EFD">
      <w:pPr>
        <w:pStyle w:val="aff4"/>
        <w:rPr>
          <w:rFonts w:ascii="Times New Roman" w:hAnsi="Times New Roman"/>
          <w:sz w:val="28"/>
          <w:szCs w:val="28"/>
          <w:lang w:val="uk-UA"/>
        </w:rPr>
      </w:pPr>
      <w:r w:rsidRPr="006863A2">
        <w:rPr>
          <w:rFonts w:ascii="Times New Roman" w:hAnsi="Times New Roman"/>
          <w:sz w:val="28"/>
          <w:szCs w:val="28"/>
          <w:lang w:val="uk-UA"/>
        </w:rPr>
        <w:t>територій, інвестицій та житлово-комунального</w:t>
      </w:r>
    </w:p>
    <w:p w:rsidR="00D06EFD" w:rsidRPr="006863A2" w:rsidRDefault="00D06EFD" w:rsidP="00D06EFD">
      <w:pPr>
        <w:pStyle w:val="aff4"/>
        <w:rPr>
          <w:rFonts w:ascii="Times New Roman" w:eastAsia="Calibri" w:hAnsi="Times New Roman"/>
          <w:sz w:val="28"/>
          <w:szCs w:val="28"/>
        </w:rPr>
      </w:pPr>
      <w:r w:rsidRPr="006863A2">
        <w:rPr>
          <w:rFonts w:ascii="Times New Roman" w:hAnsi="Times New Roman"/>
          <w:sz w:val="28"/>
          <w:szCs w:val="28"/>
          <w:lang w:val="uk-UA"/>
        </w:rPr>
        <w:t xml:space="preserve">господарства районної державної адміністрації                   </w:t>
      </w:r>
      <w:r w:rsidRPr="006863A2">
        <w:rPr>
          <w:rFonts w:ascii="Times New Roman" w:hAnsi="Times New Roman"/>
          <w:sz w:val="28"/>
          <w:szCs w:val="28"/>
          <w:lang w:val="uk-UA"/>
        </w:rPr>
        <w:tab/>
        <w:t xml:space="preserve">      Інна КОЛБАЄВА</w:t>
      </w:r>
    </w:p>
    <w:p w:rsidR="00D06EFD" w:rsidRPr="006863A2" w:rsidRDefault="00D06EFD" w:rsidP="00D06EFD">
      <w:pPr>
        <w:rPr>
          <w:rFonts w:ascii="Times New Roman" w:eastAsia="Calibri" w:hAnsi="Times New Roman"/>
          <w:color w:val="auto"/>
          <w:sz w:val="28"/>
          <w:szCs w:val="28"/>
        </w:rPr>
      </w:pPr>
    </w:p>
    <w:p w:rsidR="00F9486C" w:rsidRPr="006863A2" w:rsidRDefault="00F9486C">
      <w:pPr>
        <w:rPr>
          <w:rFonts w:ascii="Times New Roman" w:hAnsi="Times New Roman"/>
          <w:sz w:val="28"/>
          <w:szCs w:val="28"/>
        </w:rPr>
      </w:pPr>
      <w:bookmarkStart w:id="2" w:name="_GoBack"/>
      <w:bookmarkEnd w:id="2"/>
    </w:p>
    <w:sectPr w:rsidR="00F9486C" w:rsidRPr="006863A2" w:rsidSect="00D46FC3">
      <w:headerReference w:type="default" r:id="rId16"/>
      <w:pgSz w:w="11906" w:h="16838"/>
      <w:pgMar w:top="567" w:right="567" w:bottom="1134" w:left="1701" w:header="709"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857" w:rsidRDefault="00C22857" w:rsidP="00D06EFD">
      <w:r>
        <w:separator/>
      </w:r>
    </w:p>
  </w:endnote>
  <w:endnote w:type="continuationSeparator" w:id="0">
    <w:p w:rsidR="00C22857" w:rsidRDefault="00C22857" w:rsidP="00D0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Peterburg">
    <w:altName w:val="Arial Unicode MS"/>
    <w:charset w:val="80"/>
    <w:family w:val="roman"/>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857" w:rsidRDefault="00C22857" w:rsidP="00D06EFD">
      <w:r>
        <w:separator/>
      </w:r>
    </w:p>
  </w:footnote>
  <w:footnote w:type="continuationSeparator" w:id="0">
    <w:p w:rsidR="00C22857" w:rsidRDefault="00C22857" w:rsidP="00D0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8723"/>
      <w:docPartObj>
        <w:docPartGallery w:val="Page Numbers (Top of Page)"/>
        <w:docPartUnique/>
      </w:docPartObj>
    </w:sdtPr>
    <w:sdtContent>
      <w:p w:rsidR="006D3D87" w:rsidRDefault="004417AA">
        <w:pPr>
          <w:pStyle w:val="ae"/>
          <w:jc w:val="center"/>
        </w:pPr>
        <w:r>
          <w:fldChar w:fldCharType="begin"/>
        </w:r>
        <w:r w:rsidR="006D3D87">
          <w:instrText xml:space="preserve"> PAGE   \* MERGEFORMAT </w:instrText>
        </w:r>
        <w:r>
          <w:fldChar w:fldCharType="separate"/>
        </w:r>
        <w:r w:rsidR="00041435">
          <w:rPr>
            <w:noProof/>
          </w:rPr>
          <w:t>56</w:t>
        </w:r>
        <w:r>
          <w:rPr>
            <w:noProof/>
          </w:rPr>
          <w:fldChar w:fldCharType="end"/>
        </w:r>
      </w:p>
    </w:sdtContent>
  </w:sdt>
  <w:p w:rsidR="006D3D87" w:rsidRDefault="006D3D8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E"/>
    <w:lvl w:ilvl="0">
      <w:numFmt w:val="bullet"/>
      <w:lvlText w:val="*"/>
      <w:lvlJc w:val="left"/>
    </w:lvl>
  </w:abstractNum>
  <w:abstractNum w:abstractNumId="1">
    <w:nsid w:val="00000001"/>
    <w:multiLevelType w:val="multilevel"/>
    <w:tmpl w:val="00000001"/>
    <w:lvl w:ilvl="0">
      <w:start w:val="1"/>
      <w:numFmt w:val="decimal"/>
      <w:pStyle w:val="11"/>
      <w:lvlText w:val="%1."/>
      <w:lvlJc w:val="left"/>
      <w:pPr>
        <w:tabs>
          <w:tab w:val="num" w:pos="720"/>
        </w:tabs>
        <w:ind w:left="720" w:hanging="360"/>
      </w:pPr>
    </w:lvl>
    <w:lvl w:ilvl="1">
      <w:numFmt w:val="bullet"/>
      <w:lvlText w:val="-"/>
      <w:lvlJc w:val="left"/>
      <w:pPr>
        <w:tabs>
          <w:tab w:val="num" w:pos="1455"/>
        </w:tabs>
        <w:ind w:left="1455" w:hanging="375"/>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C758D3"/>
    <w:multiLevelType w:val="multilevel"/>
    <w:tmpl w:val="7D46718A"/>
    <w:lvl w:ilvl="0">
      <w:start w:val="1"/>
      <w:numFmt w:val="decimal"/>
      <w:lvlText w:val="%1."/>
      <w:lvlJc w:val="left"/>
      <w:pPr>
        <w:ind w:left="928" w:hanging="360"/>
      </w:pPr>
      <w:rPr>
        <w:rFonts w:hint="default"/>
      </w:rPr>
    </w:lvl>
    <w:lvl w:ilvl="1">
      <w:start w:val="6"/>
      <w:numFmt w:val="decimal"/>
      <w:isLgl/>
      <w:lvlText w:val="%1.%2"/>
      <w:lvlJc w:val="left"/>
      <w:pPr>
        <w:ind w:left="1144" w:hanging="576"/>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nsid w:val="10A00A75"/>
    <w:multiLevelType w:val="hybridMultilevel"/>
    <w:tmpl w:val="448AD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914B0"/>
    <w:multiLevelType w:val="multilevel"/>
    <w:tmpl w:val="12A914B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
    <w:nsid w:val="139D14E7"/>
    <w:multiLevelType w:val="hybridMultilevel"/>
    <w:tmpl w:val="45B20AF6"/>
    <w:lvl w:ilvl="0" w:tplc="2A52036E">
      <w:start w:val="33"/>
      <w:numFmt w:val="bullet"/>
      <w:lvlText w:val="-"/>
      <w:lvlJc w:val="left"/>
      <w:pPr>
        <w:ind w:left="2345" w:hanging="360"/>
      </w:pPr>
      <w:rPr>
        <w:rFonts w:ascii="Times New Roman" w:eastAsia="Times New Roman" w:hAnsi="Times New Roman" w:hint="default"/>
      </w:rPr>
    </w:lvl>
    <w:lvl w:ilvl="1" w:tplc="FC1C5C0A">
      <w:start w:val="29"/>
      <w:numFmt w:val="bullet"/>
      <w:lvlText w:val="-"/>
      <w:lvlJc w:val="left"/>
      <w:pPr>
        <w:ind w:left="2149" w:hanging="360"/>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8150628"/>
    <w:multiLevelType w:val="hybridMultilevel"/>
    <w:tmpl w:val="1A36E99C"/>
    <w:lvl w:ilvl="0" w:tplc="0276A622">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7">
    <w:nsid w:val="1A8A545E"/>
    <w:multiLevelType w:val="multilevel"/>
    <w:tmpl w:val="C56AF260"/>
    <w:lvl w:ilvl="0">
      <w:start w:val="1"/>
      <w:numFmt w:val="decimal"/>
      <w:lvlText w:val="%1."/>
      <w:lvlJc w:val="left"/>
      <w:pPr>
        <w:ind w:left="648" w:hanging="648"/>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7F4AE9"/>
    <w:multiLevelType w:val="hybridMultilevel"/>
    <w:tmpl w:val="9C3C1B68"/>
    <w:lvl w:ilvl="0" w:tplc="3CCAA460">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EDF0240"/>
    <w:multiLevelType w:val="multilevel"/>
    <w:tmpl w:val="1EDF0240"/>
    <w:lvl w:ilvl="0">
      <w:start w:val="1"/>
      <w:numFmt w:val="decimal"/>
      <w:lvlText w:val="%1."/>
      <w:lvlJc w:val="left"/>
      <w:pPr>
        <w:ind w:left="928" w:hanging="360"/>
      </w:pPr>
      <w:rPr>
        <w:rFonts w:ascii="Times New Roman" w:hAnsi="Times New Roman"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21294E56"/>
    <w:multiLevelType w:val="hybridMultilevel"/>
    <w:tmpl w:val="490A6A04"/>
    <w:lvl w:ilvl="0" w:tplc="BF3E202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31AD4"/>
    <w:multiLevelType w:val="multilevel"/>
    <w:tmpl w:val="23D31AD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9FB2F82"/>
    <w:multiLevelType w:val="hybridMultilevel"/>
    <w:tmpl w:val="D278EA00"/>
    <w:lvl w:ilvl="0" w:tplc="BA34E61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3">
    <w:nsid w:val="2C9C2346"/>
    <w:multiLevelType w:val="hybridMultilevel"/>
    <w:tmpl w:val="067E891A"/>
    <w:lvl w:ilvl="0" w:tplc="EC668F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3469EC"/>
    <w:multiLevelType w:val="hybridMultilevel"/>
    <w:tmpl w:val="71B808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31A2D7E"/>
    <w:multiLevelType w:val="hybridMultilevel"/>
    <w:tmpl w:val="D8526724"/>
    <w:lvl w:ilvl="0" w:tplc="03228E4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5C5D5F"/>
    <w:multiLevelType w:val="hybridMultilevel"/>
    <w:tmpl w:val="55AA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A143B"/>
    <w:multiLevelType w:val="hybridMultilevel"/>
    <w:tmpl w:val="B8787940"/>
    <w:lvl w:ilvl="0" w:tplc="65945A18">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014AF9"/>
    <w:multiLevelType w:val="multilevel"/>
    <w:tmpl w:val="1EDF0240"/>
    <w:lvl w:ilvl="0">
      <w:start w:val="1"/>
      <w:numFmt w:val="decimal"/>
      <w:lvlText w:val="%1."/>
      <w:lvlJc w:val="left"/>
      <w:pPr>
        <w:ind w:left="928" w:hanging="360"/>
      </w:pPr>
      <w:rPr>
        <w:rFonts w:ascii="Times New Roman" w:hAnsi="Times New Roman"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9">
    <w:nsid w:val="527E75D8"/>
    <w:multiLevelType w:val="hybridMultilevel"/>
    <w:tmpl w:val="AC6AD3A0"/>
    <w:lvl w:ilvl="0" w:tplc="B55658D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1EE429F"/>
    <w:multiLevelType w:val="hybridMultilevel"/>
    <w:tmpl w:val="02C6C9D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nsid w:val="661463FD"/>
    <w:multiLevelType w:val="multilevel"/>
    <w:tmpl w:val="661463FD"/>
    <w:lvl w:ilvl="0">
      <w:start w:val="8"/>
      <w:numFmt w:val="bullet"/>
      <w:lvlText w:val="-"/>
      <w:lvlJc w:val="left"/>
      <w:pPr>
        <w:tabs>
          <w:tab w:val="num" w:pos="1068"/>
        </w:tabs>
        <w:ind w:left="1068" w:hanging="360"/>
      </w:pPr>
      <w:rPr>
        <w:rFonts w:ascii="Times New Roman" w:eastAsia="MS Mincho"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2">
    <w:nsid w:val="70C21D70"/>
    <w:multiLevelType w:val="multilevel"/>
    <w:tmpl w:val="E4FAE33C"/>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3">
    <w:nsid w:val="74693026"/>
    <w:multiLevelType w:val="hybridMultilevel"/>
    <w:tmpl w:val="57F017B8"/>
    <w:lvl w:ilvl="0" w:tplc="A45A9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D27060"/>
    <w:multiLevelType w:val="hybridMultilevel"/>
    <w:tmpl w:val="D8EA254C"/>
    <w:lvl w:ilvl="0" w:tplc="4DCCF4C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6863781"/>
    <w:multiLevelType w:val="multilevel"/>
    <w:tmpl w:val="1EDF0240"/>
    <w:lvl w:ilvl="0">
      <w:start w:val="1"/>
      <w:numFmt w:val="decimal"/>
      <w:lvlText w:val="%1."/>
      <w:lvlJc w:val="left"/>
      <w:pPr>
        <w:ind w:left="928" w:hanging="360"/>
      </w:pPr>
      <w:rPr>
        <w:rFonts w:ascii="Times New Roman" w:hAnsi="Times New Roman"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9"/>
  </w:num>
  <w:num w:numId="3">
    <w:abstractNumId w:val="21"/>
  </w:num>
  <w:num w:numId="4">
    <w:abstractNumId w:val="0"/>
    <w:lvlOverride w:ilvl="0">
      <w:lvl w:ilvl="0">
        <w:numFmt w:val="bullet"/>
        <w:lvlText w:val="-"/>
        <w:legacy w:legacy="1" w:legacySpace="0" w:legacyIndent="250"/>
        <w:lvlJc w:val="left"/>
        <w:rPr>
          <w:rFonts w:ascii="Times New Roman" w:hAnsi="Times New Roman" w:hint="default"/>
        </w:rPr>
      </w:lvl>
    </w:lvlOverride>
  </w:num>
  <w:num w:numId="5">
    <w:abstractNumId w:val="4"/>
  </w:num>
  <w:num w:numId="6">
    <w:abstractNumId w:val="14"/>
  </w:num>
  <w:num w:numId="7">
    <w:abstractNumId w:val="10"/>
  </w:num>
  <w:num w:numId="8">
    <w:abstractNumId w:val="20"/>
  </w:num>
  <w:num w:numId="9">
    <w:abstractNumId w:val="19"/>
  </w:num>
  <w:num w:numId="10">
    <w:abstractNumId w:val="22"/>
  </w:num>
  <w:num w:numId="11">
    <w:abstractNumId w:val="2"/>
  </w:num>
  <w:num w:numId="12">
    <w:abstractNumId w:val="18"/>
  </w:num>
  <w:num w:numId="13">
    <w:abstractNumId w:val="25"/>
  </w:num>
  <w:num w:numId="14">
    <w:abstractNumId w:val="7"/>
  </w:num>
  <w:num w:numId="15">
    <w:abstractNumId w:val="1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2"/>
  </w:num>
  <w:num w:numId="20">
    <w:abstractNumId w:val="11"/>
  </w:num>
  <w:num w:numId="21">
    <w:abstractNumId w:val="8"/>
  </w:num>
  <w:num w:numId="22">
    <w:abstractNumId w:val="6"/>
  </w:num>
  <w:num w:numId="23">
    <w:abstractNumId w:val="15"/>
  </w:num>
  <w:num w:numId="24">
    <w:abstractNumId w:val="23"/>
  </w:num>
  <w:num w:numId="25">
    <w:abstractNumId w:val="24"/>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6EFD"/>
    <w:rsid w:val="00041435"/>
    <w:rsid w:val="00055513"/>
    <w:rsid w:val="00074ABC"/>
    <w:rsid w:val="000B03E9"/>
    <w:rsid w:val="000B753A"/>
    <w:rsid w:val="000C58F2"/>
    <w:rsid w:val="000E4481"/>
    <w:rsid w:val="0010050D"/>
    <w:rsid w:val="001343BB"/>
    <w:rsid w:val="002201E6"/>
    <w:rsid w:val="0022707B"/>
    <w:rsid w:val="0027027A"/>
    <w:rsid w:val="002B4FB0"/>
    <w:rsid w:val="00301283"/>
    <w:rsid w:val="003E28AD"/>
    <w:rsid w:val="004417AA"/>
    <w:rsid w:val="00457238"/>
    <w:rsid w:val="004A7AAC"/>
    <w:rsid w:val="004E0FE9"/>
    <w:rsid w:val="005C3203"/>
    <w:rsid w:val="005F58DA"/>
    <w:rsid w:val="006863A2"/>
    <w:rsid w:val="006D3D87"/>
    <w:rsid w:val="006E496D"/>
    <w:rsid w:val="006F407F"/>
    <w:rsid w:val="007926F0"/>
    <w:rsid w:val="00805F2F"/>
    <w:rsid w:val="00872F30"/>
    <w:rsid w:val="00881484"/>
    <w:rsid w:val="00895EA8"/>
    <w:rsid w:val="008C4C12"/>
    <w:rsid w:val="0098095D"/>
    <w:rsid w:val="00993903"/>
    <w:rsid w:val="00A868D6"/>
    <w:rsid w:val="00AF6192"/>
    <w:rsid w:val="00B101AA"/>
    <w:rsid w:val="00B55800"/>
    <w:rsid w:val="00BB79DF"/>
    <w:rsid w:val="00C22857"/>
    <w:rsid w:val="00CC54BA"/>
    <w:rsid w:val="00D06EFD"/>
    <w:rsid w:val="00D46FC3"/>
    <w:rsid w:val="00E81032"/>
    <w:rsid w:val="00ED4472"/>
    <w:rsid w:val="00F17BD5"/>
    <w:rsid w:val="00F9486C"/>
    <w:rsid w:val="00FA412C"/>
    <w:rsid w:val="00FB23CC"/>
    <w:rsid w:val="00FE294E"/>
    <w:rsid w:val="00FE7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FD"/>
    <w:pPr>
      <w:spacing w:after="0" w:line="240" w:lineRule="auto"/>
    </w:pPr>
    <w:rPr>
      <w:rFonts w:ascii="Arial" w:eastAsia="Times New Roman" w:hAnsi="Arial" w:cs="Times New Roman"/>
      <w:color w:val="000000"/>
      <w:sz w:val="24"/>
      <w:szCs w:val="20"/>
      <w:lang w:val="uk-UA" w:eastAsia="ru-RU"/>
    </w:rPr>
  </w:style>
  <w:style w:type="paragraph" w:styleId="1">
    <w:name w:val="heading 1"/>
    <w:basedOn w:val="a"/>
    <w:next w:val="a"/>
    <w:link w:val="10"/>
    <w:qFormat/>
    <w:rsid w:val="00D06EFD"/>
    <w:pPr>
      <w:keepNext/>
      <w:outlineLvl w:val="0"/>
    </w:pPr>
    <w:rPr>
      <w:rFonts w:ascii="Times New Roman" w:hAnsi="Times New Roman"/>
      <w:color w:val="auto"/>
      <w:sz w:val="28"/>
    </w:rPr>
  </w:style>
  <w:style w:type="paragraph" w:styleId="3">
    <w:name w:val="heading 3"/>
    <w:basedOn w:val="a"/>
    <w:next w:val="a"/>
    <w:link w:val="30"/>
    <w:qFormat/>
    <w:rsid w:val="00D06EFD"/>
    <w:pPr>
      <w:keepNext/>
      <w:spacing w:before="240" w:after="60"/>
      <w:outlineLvl w:val="2"/>
    </w:pPr>
    <w:rPr>
      <w:rFonts w:ascii="Cambria" w:hAnsi="Cambria"/>
      <w:b/>
      <w:bCs/>
      <w:sz w:val="26"/>
      <w:szCs w:val="26"/>
    </w:rPr>
  </w:style>
  <w:style w:type="paragraph" w:styleId="4">
    <w:name w:val="heading 4"/>
    <w:basedOn w:val="a"/>
    <w:next w:val="a"/>
    <w:link w:val="40"/>
    <w:qFormat/>
    <w:rsid w:val="00D06EFD"/>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EFD"/>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D06EFD"/>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D06EFD"/>
    <w:rPr>
      <w:rFonts w:ascii="Times New Roman" w:eastAsia="Times New Roman" w:hAnsi="Times New Roman" w:cs="Times New Roman"/>
      <w:b/>
      <w:bCs/>
      <w:color w:val="000000"/>
      <w:sz w:val="28"/>
      <w:szCs w:val="28"/>
      <w:lang w:val="uk-UA" w:eastAsia="ru-RU"/>
    </w:rPr>
  </w:style>
  <w:style w:type="paragraph" w:styleId="a3">
    <w:name w:val="Balloon Text"/>
    <w:basedOn w:val="a"/>
    <w:link w:val="a4"/>
    <w:semiHidden/>
    <w:rsid w:val="00D06EFD"/>
    <w:rPr>
      <w:rFonts w:ascii="Tahoma" w:hAnsi="Tahoma" w:cs="Tahoma"/>
      <w:color w:val="auto"/>
      <w:sz w:val="16"/>
      <w:szCs w:val="16"/>
      <w:lang w:val="ru-RU"/>
    </w:rPr>
  </w:style>
  <w:style w:type="character" w:customStyle="1" w:styleId="a4">
    <w:name w:val="Текст выноски Знак"/>
    <w:basedOn w:val="a0"/>
    <w:link w:val="a3"/>
    <w:semiHidden/>
    <w:rsid w:val="00D06EFD"/>
    <w:rPr>
      <w:rFonts w:ascii="Tahoma" w:eastAsia="Times New Roman" w:hAnsi="Tahoma" w:cs="Tahoma"/>
      <w:sz w:val="16"/>
      <w:szCs w:val="16"/>
      <w:lang w:eastAsia="ru-RU"/>
    </w:rPr>
  </w:style>
  <w:style w:type="paragraph" w:styleId="a5">
    <w:name w:val="Body Text"/>
    <w:basedOn w:val="a"/>
    <w:link w:val="12"/>
    <w:rsid w:val="00D06EFD"/>
    <w:pPr>
      <w:spacing w:after="120"/>
    </w:pPr>
  </w:style>
  <w:style w:type="character" w:customStyle="1" w:styleId="a6">
    <w:name w:val="Основной текст Знак"/>
    <w:aliases w:val="Знак Знак"/>
    <w:basedOn w:val="a0"/>
    <w:semiHidden/>
    <w:rsid w:val="00D06EFD"/>
    <w:rPr>
      <w:rFonts w:ascii="Arial" w:eastAsia="Times New Roman" w:hAnsi="Arial" w:cs="Times New Roman"/>
      <w:color w:val="000000"/>
      <w:sz w:val="24"/>
      <w:szCs w:val="20"/>
      <w:lang w:val="uk-UA" w:eastAsia="ru-RU"/>
    </w:rPr>
  </w:style>
  <w:style w:type="character" w:customStyle="1" w:styleId="12">
    <w:name w:val="Основной текст Знак1"/>
    <w:link w:val="a5"/>
    <w:rsid w:val="00D06EFD"/>
    <w:rPr>
      <w:rFonts w:ascii="Arial" w:eastAsia="Times New Roman" w:hAnsi="Arial" w:cs="Times New Roman"/>
      <w:color w:val="000000"/>
      <w:sz w:val="24"/>
      <w:szCs w:val="20"/>
      <w:lang w:val="uk-UA" w:eastAsia="ru-RU"/>
    </w:rPr>
  </w:style>
  <w:style w:type="paragraph" w:styleId="2">
    <w:name w:val="Body Text 2"/>
    <w:basedOn w:val="a"/>
    <w:link w:val="20"/>
    <w:rsid w:val="00D06EFD"/>
    <w:pPr>
      <w:spacing w:after="120" w:line="480" w:lineRule="auto"/>
    </w:pPr>
    <w:rPr>
      <w:rFonts w:ascii="Times New Roman" w:hAnsi="Times New Roman"/>
      <w:color w:val="auto"/>
      <w:szCs w:val="24"/>
      <w:lang w:val="ru-RU"/>
    </w:rPr>
  </w:style>
  <w:style w:type="character" w:customStyle="1" w:styleId="20">
    <w:name w:val="Основной текст 2 Знак"/>
    <w:basedOn w:val="a0"/>
    <w:link w:val="2"/>
    <w:rsid w:val="00D06EFD"/>
    <w:rPr>
      <w:rFonts w:ascii="Times New Roman" w:eastAsia="Times New Roman" w:hAnsi="Times New Roman" w:cs="Times New Roman"/>
      <w:sz w:val="24"/>
      <w:szCs w:val="24"/>
      <w:lang w:eastAsia="ru-RU"/>
    </w:rPr>
  </w:style>
  <w:style w:type="paragraph" w:styleId="31">
    <w:name w:val="Body Text 3"/>
    <w:basedOn w:val="a"/>
    <w:link w:val="32"/>
    <w:rsid w:val="00D06EFD"/>
    <w:pPr>
      <w:spacing w:after="120"/>
    </w:pPr>
    <w:rPr>
      <w:rFonts w:ascii="Times New Roman" w:hAnsi="Times New Roman"/>
      <w:color w:val="auto"/>
      <w:sz w:val="16"/>
      <w:szCs w:val="16"/>
    </w:rPr>
  </w:style>
  <w:style w:type="character" w:customStyle="1" w:styleId="32">
    <w:name w:val="Основной текст 3 Знак"/>
    <w:basedOn w:val="a0"/>
    <w:link w:val="31"/>
    <w:rsid w:val="00D06EFD"/>
    <w:rPr>
      <w:rFonts w:ascii="Times New Roman" w:eastAsia="Times New Roman" w:hAnsi="Times New Roman" w:cs="Times New Roman"/>
      <w:sz w:val="16"/>
      <w:szCs w:val="16"/>
      <w:lang w:eastAsia="ru-RU"/>
    </w:rPr>
  </w:style>
  <w:style w:type="paragraph" w:styleId="a7">
    <w:name w:val="Body Text Indent"/>
    <w:basedOn w:val="a"/>
    <w:link w:val="a8"/>
    <w:rsid w:val="00D06EFD"/>
    <w:pPr>
      <w:spacing w:after="120"/>
      <w:ind w:left="283"/>
    </w:pPr>
  </w:style>
  <w:style w:type="character" w:customStyle="1" w:styleId="a8">
    <w:name w:val="Основной текст с отступом Знак"/>
    <w:basedOn w:val="a0"/>
    <w:link w:val="a7"/>
    <w:rsid w:val="00D06EFD"/>
    <w:rPr>
      <w:rFonts w:ascii="Arial" w:eastAsia="Times New Roman" w:hAnsi="Arial" w:cs="Times New Roman"/>
      <w:color w:val="000000"/>
      <w:sz w:val="24"/>
      <w:szCs w:val="20"/>
      <w:lang w:val="uk-UA" w:eastAsia="ru-RU"/>
    </w:rPr>
  </w:style>
  <w:style w:type="paragraph" w:styleId="21">
    <w:name w:val="Body Text Indent 2"/>
    <w:basedOn w:val="a"/>
    <w:link w:val="22"/>
    <w:rsid w:val="00D06EFD"/>
    <w:pPr>
      <w:widowControl w:val="0"/>
      <w:ind w:firstLine="709"/>
      <w:jc w:val="both"/>
    </w:pPr>
    <w:rPr>
      <w:rFonts w:ascii="Times New Roman" w:hAnsi="Times New Roman"/>
      <w:color w:val="auto"/>
      <w:sz w:val="28"/>
    </w:rPr>
  </w:style>
  <w:style w:type="character" w:customStyle="1" w:styleId="22">
    <w:name w:val="Основной текст с отступом 2 Знак"/>
    <w:basedOn w:val="a0"/>
    <w:link w:val="21"/>
    <w:rsid w:val="00D06EFD"/>
    <w:rPr>
      <w:rFonts w:ascii="Times New Roman" w:eastAsia="Times New Roman" w:hAnsi="Times New Roman" w:cs="Times New Roman"/>
      <w:sz w:val="28"/>
      <w:szCs w:val="20"/>
      <w:lang w:val="uk-UA" w:eastAsia="ru-RU"/>
    </w:rPr>
  </w:style>
  <w:style w:type="paragraph" w:styleId="33">
    <w:name w:val="Body Text Indent 3"/>
    <w:basedOn w:val="a"/>
    <w:link w:val="34"/>
    <w:uiPriority w:val="99"/>
    <w:rsid w:val="00D06EFD"/>
    <w:pPr>
      <w:spacing w:after="120"/>
      <w:ind w:left="283"/>
    </w:pPr>
    <w:rPr>
      <w:rFonts w:ascii="Times New Roman" w:hAnsi="Times New Roman"/>
      <w:color w:val="auto"/>
      <w:sz w:val="16"/>
      <w:szCs w:val="16"/>
      <w:lang w:val="ru-RU"/>
    </w:rPr>
  </w:style>
  <w:style w:type="character" w:customStyle="1" w:styleId="34">
    <w:name w:val="Основной текст с отступом 3 Знак"/>
    <w:basedOn w:val="a0"/>
    <w:link w:val="33"/>
    <w:uiPriority w:val="99"/>
    <w:rsid w:val="00D06EFD"/>
    <w:rPr>
      <w:rFonts w:ascii="Times New Roman" w:eastAsia="Times New Roman" w:hAnsi="Times New Roman" w:cs="Times New Roman"/>
      <w:sz w:val="16"/>
      <w:szCs w:val="16"/>
      <w:lang w:eastAsia="ru-RU"/>
    </w:rPr>
  </w:style>
  <w:style w:type="paragraph" w:styleId="a9">
    <w:name w:val="Document Map"/>
    <w:basedOn w:val="a"/>
    <w:link w:val="aa"/>
    <w:semiHidden/>
    <w:rsid w:val="00D06EFD"/>
    <w:pPr>
      <w:shd w:val="clear" w:color="auto" w:fill="000080"/>
    </w:pPr>
    <w:rPr>
      <w:rFonts w:ascii="Tahoma" w:hAnsi="Tahoma" w:cs="Tahoma"/>
      <w:color w:val="auto"/>
      <w:sz w:val="20"/>
      <w:lang w:val="ru-RU"/>
    </w:rPr>
  </w:style>
  <w:style w:type="character" w:customStyle="1" w:styleId="aa">
    <w:name w:val="Схема документа Знак"/>
    <w:basedOn w:val="a0"/>
    <w:link w:val="a9"/>
    <w:semiHidden/>
    <w:rsid w:val="00D06EFD"/>
    <w:rPr>
      <w:rFonts w:ascii="Tahoma" w:eastAsia="Times New Roman" w:hAnsi="Tahoma" w:cs="Tahoma"/>
      <w:sz w:val="20"/>
      <w:szCs w:val="20"/>
      <w:shd w:val="clear" w:color="auto" w:fill="000080"/>
      <w:lang w:eastAsia="ru-RU"/>
    </w:rPr>
  </w:style>
  <w:style w:type="character" w:styleId="ab">
    <w:name w:val="Emphasis"/>
    <w:uiPriority w:val="20"/>
    <w:qFormat/>
    <w:rsid w:val="00D06EFD"/>
    <w:rPr>
      <w:i/>
      <w:iCs/>
    </w:rPr>
  </w:style>
  <w:style w:type="paragraph" w:styleId="ac">
    <w:name w:val="footer"/>
    <w:aliases w:val=" Знак"/>
    <w:basedOn w:val="a"/>
    <w:link w:val="ad"/>
    <w:rsid w:val="00D06EFD"/>
    <w:pPr>
      <w:tabs>
        <w:tab w:val="center" w:pos="4677"/>
        <w:tab w:val="right" w:pos="9355"/>
      </w:tabs>
    </w:pPr>
  </w:style>
  <w:style w:type="character" w:customStyle="1" w:styleId="ad">
    <w:name w:val="Нижний колонтитул Знак"/>
    <w:aliases w:val=" Знак Знак"/>
    <w:basedOn w:val="a0"/>
    <w:link w:val="ac"/>
    <w:rsid w:val="00D06EFD"/>
    <w:rPr>
      <w:rFonts w:ascii="Arial" w:eastAsia="Times New Roman" w:hAnsi="Arial" w:cs="Times New Roman"/>
      <w:color w:val="000000"/>
      <w:sz w:val="24"/>
      <w:szCs w:val="20"/>
      <w:lang w:eastAsia="ru-RU"/>
    </w:rPr>
  </w:style>
  <w:style w:type="paragraph" w:styleId="ae">
    <w:name w:val="header"/>
    <w:basedOn w:val="a"/>
    <w:link w:val="af"/>
    <w:uiPriority w:val="99"/>
    <w:rsid w:val="00D06EFD"/>
    <w:pPr>
      <w:tabs>
        <w:tab w:val="center" w:pos="4153"/>
        <w:tab w:val="right" w:pos="8306"/>
      </w:tabs>
      <w:autoSpaceDE w:val="0"/>
      <w:autoSpaceDN w:val="0"/>
    </w:pPr>
    <w:rPr>
      <w:rFonts w:ascii="Times New Roman" w:hAnsi="Times New Roman"/>
      <w:color w:val="auto"/>
      <w:sz w:val="20"/>
      <w:lang w:val="ru-RU"/>
    </w:rPr>
  </w:style>
  <w:style w:type="character" w:customStyle="1" w:styleId="af">
    <w:name w:val="Верхний колонтитул Знак"/>
    <w:basedOn w:val="a0"/>
    <w:link w:val="ae"/>
    <w:uiPriority w:val="99"/>
    <w:rsid w:val="00D06EFD"/>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D0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8"/>
      <w:szCs w:val="28"/>
      <w:lang w:val="ru-RU"/>
    </w:rPr>
  </w:style>
  <w:style w:type="character" w:customStyle="1" w:styleId="HTML0">
    <w:name w:val="Стандартный HTML Знак"/>
    <w:basedOn w:val="a0"/>
    <w:link w:val="HTML"/>
    <w:uiPriority w:val="99"/>
    <w:rsid w:val="00D06EFD"/>
    <w:rPr>
      <w:rFonts w:ascii="Courier New" w:eastAsia="Times New Roman" w:hAnsi="Courier New" w:cs="Times New Roman"/>
      <w:color w:val="000000"/>
      <w:sz w:val="28"/>
      <w:szCs w:val="28"/>
      <w:lang w:eastAsia="ru-RU"/>
    </w:rPr>
  </w:style>
  <w:style w:type="character" w:styleId="af0">
    <w:name w:val="Hyperlink"/>
    <w:unhideWhenUsed/>
    <w:rsid w:val="00D06EFD"/>
    <w:rPr>
      <w:color w:val="0000FF"/>
      <w:u w:val="single"/>
    </w:rPr>
  </w:style>
  <w:style w:type="paragraph" w:styleId="af1">
    <w:name w:val="Normal (Web)"/>
    <w:aliases w:val="Обычный (Web),Знак1,Знак1 Знак,Знак1 Знак Знак Знак Знак Знак Знак Знак,Знак1 Знак Знак Знак,Обычный (Web) Знак Знак Знак Знак Знак Знак,Обычный (веб) Знак2"/>
    <w:basedOn w:val="a"/>
    <w:link w:val="af2"/>
    <w:uiPriority w:val="99"/>
    <w:rsid w:val="00D06EFD"/>
    <w:pPr>
      <w:spacing w:before="100" w:beforeAutospacing="1" w:after="100" w:afterAutospacing="1"/>
      <w:ind w:firstLine="709"/>
      <w:jc w:val="both"/>
    </w:pPr>
    <w:rPr>
      <w:rFonts w:ascii="Times New Roman" w:hAnsi="Times New Roman"/>
      <w:color w:val="auto"/>
      <w:sz w:val="28"/>
      <w:szCs w:val="24"/>
    </w:rPr>
  </w:style>
  <w:style w:type="character" w:styleId="af3">
    <w:name w:val="page number"/>
    <w:rsid w:val="00D06EFD"/>
  </w:style>
  <w:style w:type="paragraph" w:styleId="af4">
    <w:name w:val="Plain Text"/>
    <w:basedOn w:val="a"/>
    <w:link w:val="af5"/>
    <w:rsid w:val="00D06EFD"/>
    <w:rPr>
      <w:rFonts w:ascii="Courier New" w:hAnsi="Courier New"/>
      <w:color w:val="auto"/>
      <w:sz w:val="20"/>
      <w:lang w:val="ru-RU"/>
    </w:rPr>
  </w:style>
  <w:style w:type="character" w:customStyle="1" w:styleId="af5">
    <w:name w:val="Текст Знак"/>
    <w:basedOn w:val="a0"/>
    <w:link w:val="af4"/>
    <w:rsid w:val="00D06EFD"/>
    <w:rPr>
      <w:rFonts w:ascii="Courier New" w:eastAsia="Times New Roman" w:hAnsi="Courier New" w:cs="Times New Roman"/>
      <w:sz w:val="20"/>
      <w:szCs w:val="20"/>
      <w:lang w:eastAsia="ru-RU"/>
    </w:rPr>
  </w:style>
  <w:style w:type="character" w:styleId="af6">
    <w:name w:val="Strong"/>
    <w:uiPriority w:val="22"/>
    <w:qFormat/>
    <w:rsid w:val="00D06EFD"/>
    <w:rPr>
      <w:b/>
      <w:bCs/>
    </w:rPr>
  </w:style>
  <w:style w:type="table" w:styleId="af7">
    <w:name w:val="Table Grid"/>
    <w:basedOn w:val="a1"/>
    <w:rsid w:val="00D06E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
    <w:name w:val="Обычный + 14 pt"/>
    <w:basedOn w:val="a"/>
    <w:rsid w:val="00D06EFD"/>
    <w:pPr>
      <w:ind w:firstLine="709"/>
      <w:jc w:val="both"/>
    </w:pPr>
    <w:rPr>
      <w:rFonts w:ascii="Times New Roman" w:hAnsi="Times New Roman"/>
      <w:b/>
      <w:color w:val="auto"/>
      <w:sz w:val="28"/>
      <w:szCs w:val="28"/>
    </w:rPr>
  </w:style>
  <w:style w:type="paragraph" w:customStyle="1" w:styleId="af8">
    <w:name w:val="Сборниковский"/>
    <w:rsid w:val="00D06EFD"/>
    <w:pPr>
      <w:widowControl w:val="0"/>
      <w:autoSpaceDE w:val="0"/>
      <w:autoSpaceDN w:val="0"/>
      <w:spacing w:before="60" w:after="0" w:line="240" w:lineRule="auto"/>
      <w:ind w:firstLine="720"/>
      <w:jc w:val="both"/>
    </w:pPr>
    <w:rPr>
      <w:rFonts w:ascii="Times New Roman" w:eastAsia="Times New Roman" w:hAnsi="Times New Roman" w:cs="Times New Roman"/>
      <w:sz w:val="24"/>
      <w:szCs w:val="24"/>
      <w:lang w:val="uk-UA" w:eastAsia="ru-RU"/>
    </w:rPr>
  </w:style>
  <w:style w:type="paragraph" w:styleId="af9">
    <w:name w:val="List Paragraph"/>
    <w:aliases w:val="1. Абзац списка"/>
    <w:basedOn w:val="a"/>
    <w:link w:val="afa"/>
    <w:uiPriority w:val="99"/>
    <w:qFormat/>
    <w:rsid w:val="00D06EFD"/>
    <w:pPr>
      <w:ind w:left="708"/>
    </w:pPr>
    <w:rPr>
      <w:rFonts w:ascii="Times New Roman" w:eastAsia="Calibri" w:hAnsi="Times New Roman"/>
      <w:color w:val="auto"/>
      <w:sz w:val="28"/>
      <w:szCs w:val="22"/>
      <w:lang w:eastAsia="en-US"/>
    </w:rPr>
  </w:style>
  <w:style w:type="paragraph" w:customStyle="1" w:styleId="afb">
    <w:name w:val="Стиль"/>
    <w:rsid w:val="00D06EFD"/>
    <w:pPr>
      <w:spacing w:after="0" w:line="240" w:lineRule="auto"/>
    </w:pPr>
    <w:rPr>
      <w:rFonts w:ascii="Times New Roman" w:eastAsia="Times New Roman" w:hAnsi="Times New Roman" w:cs="Times New Roman"/>
      <w:sz w:val="20"/>
      <w:szCs w:val="20"/>
      <w:lang w:val="uk-UA" w:eastAsia="ru-RU"/>
    </w:rPr>
  </w:style>
  <w:style w:type="character" w:customStyle="1" w:styleId="13">
    <w:name w:val="Знак Знак Знак1"/>
    <w:rsid w:val="00D06EFD"/>
    <w:rPr>
      <w:sz w:val="24"/>
      <w:szCs w:val="24"/>
      <w:lang w:val="ru-RU" w:eastAsia="ru-RU"/>
    </w:rPr>
  </w:style>
  <w:style w:type="character" w:customStyle="1" w:styleId="14">
    <w:name w:val="Заголовок №1"/>
    <w:link w:val="110"/>
    <w:rsid w:val="00D06EFD"/>
    <w:rPr>
      <w:rFonts w:ascii="Arial Unicode MS" w:eastAsia="Arial Unicode MS" w:hAnsi="Arial Unicode MS"/>
      <w:b/>
      <w:bCs/>
      <w:color w:val="000000"/>
      <w:sz w:val="30"/>
      <w:szCs w:val="30"/>
      <w:shd w:val="clear" w:color="auto" w:fill="FFFFFF"/>
      <w:lang w:val="uk-UA"/>
    </w:rPr>
  </w:style>
  <w:style w:type="paragraph" w:customStyle="1" w:styleId="110">
    <w:name w:val="Заголовок №11"/>
    <w:basedOn w:val="a"/>
    <w:link w:val="14"/>
    <w:rsid w:val="00D06EFD"/>
    <w:pPr>
      <w:shd w:val="clear" w:color="auto" w:fill="FFFFFF"/>
      <w:spacing w:line="240" w:lineRule="atLeast"/>
      <w:outlineLvl w:val="0"/>
    </w:pPr>
    <w:rPr>
      <w:rFonts w:ascii="Arial Unicode MS" w:eastAsia="Arial Unicode MS" w:hAnsi="Arial Unicode MS" w:cstheme="minorBidi"/>
      <w:b/>
      <w:bCs/>
      <w:sz w:val="30"/>
      <w:szCs w:val="30"/>
      <w:shd w:val="clear" w:color="auto" w:fill="FFFFFF"/>
      <w:lang w:eastAsia="en-US"/>
    </w:rPr>
  </w:style>
  <w:style w:type="character" w:customStyle="1" w:styleId="120">
    <w:name w:val="Заголовок №12"/>
    <w:rsid w:val="00D06EFD"/>
    <w:rPr>
      <w:rFonts w:ascii="Arial Unicode MS" w:eastAsia="Arial Unicode MS" w:hAnsi="Arial Unicode MS"/>
      <w:b/>
      <w:bCs/>
      <w:color w:val="000000"/>
      <w:sz w:val="30"/>
      <w:szCs w:val="30"/>
      <w:u w:val="single"/>
      <w:shd w:val="clear" w:color="auto" w:fill="FFFFFF"/>
      <w:lang w:val="uk-UA" w:bidi="ar-SA"/>
    </w:rPr>
  </w:style>
  <w:style w:type="character" w:customStyle="1" w:styleId="13pt">
    <w:name w:val="Основной текст + 13 pt"/>
    <w:rsid w:val="00D06EFD"/>
    <w:rPr>
      <w:rFonts w:ascii="Times New Roman" w:hAnsi="Times New Roman" w:cs="Times New Roman"/>
      <w:sz w:val="26"/>
      <w:szCs w:val="26"/>
    </w:rPr>
  </w:style>
  <w:style w:type="character" w:customStyle="1" w:styleId="23">
    <w:name w:val="Основной текст (2)"/>
    <w:link w:val="210"/>
    <w:rsid w:val="00D06EFD"/>
    <w:rPr>
      <w:rFonts w:ascii="Arial Unicode MS" w:eastAsia="Arial Unicode MS" w:hAnsi="Arial Unicode MS"/>
      <w:color w:val="000000"/>
      <w:sz w:val="30"/>
      <w:szCs w:val="30"/>
      <w:shd w:val="clear" w:color="auto" w:fill="FFFFFF"/>
      <w:lang w:val="uk-UA"/>
    </w:rPr>
  </w:style>
  <w:style w:type="paragraph" w:customStyle="1" w:styleId="210">
    <w:name w:val="Основной текст (2)1"/>
    <w:basedOn w:val="a"/>
    <w:link w:val="23"/>
    <w:rsid w:val="00D06EFD"/>
    <w:pPr>
      <w:shd w:val="clear" w:color="auto" w:fill="FFFFFF"/>
      <w:spacing w:line="278" w:lineRule="exact"/>
    </w:pPr>
    <w:rPr>
      <w:rFonts w:ascii="Arial Unicode MS" w:eastAsia="Arial Unicode MS" w:hAnsi="Arial Unicode MS" w:cstheme="minorBidi"/>
      <w:sz w:val="30"/>
      <w:szCs w:val="30"/>
      <w:shd w:val="clear" w:color="auto" w:fill="FFFFFF"/>
      <w:lang w:eastAsia="en-US"/>
    </w:rPr>
  </w:style>
  <w:style w:type="character" w:customStyle="1" w:styleId="121">
    <w:name w:val="Заголовок №1 (2)"/>
    <w:link w:val="1210"/>
    <w:rsid w:val="00D06EFD"/>
    <w:rPr>
      <w:rFonts w:ascii="Arial Unicode MS" w:eastAsia="Arial Unicode MS" w:hAnsi="Arial Unicode MS"/>
      <w:color w:val="000000"/>
      <w:sz w:val="30"/>
      <w:szCs w:val="30"/>
      <w:shd w:val="clear" w:color="auto" w:fill="FFFFFF"/>
      <w:lang w:val="uk-UA"/>
    </w:rPr>
  </w:style>
  <w:style w:type="paragraph" w:customStyle="1" w:styleId="1210">
    <w:name w:val="Заголовок №1 (2)1"/>
    <w:basedOn w:val="a"/>
    <w:link w:val="121"/>
    <w:rsid w:val="00D06EFD"/>
    <w:pPr>
      <w:shd w:val="clear" w:color="auto" w:fill="FFFFFF"/>
      <w:spacing w:before="240" w:line="278" w:lineRule="exact"/>
      <w:outlineLvl w:val="0"/>
    </w:pPr>
    <w:rPr>
      <w:rFonts w:ascii="Arial Unicode MS" w:eastAsia="Arial Unicode MS" w:hAnsi="Arial Unicode MS" w:cstheme="minorBidi"/>
      <w:sz w:val="30"/>
      <w:szCs w:val="30"/>
      <w:shd w:val="clear" w:color="auto" w:fill="FFFFFF"/>
      <w:lang w:eastAsia="en-US"/>
    </w:rPr>
  </w:style>
  <w:style w:type="character" w:customStyle="1" w:styleId="122">
    <w:name w:val="Заголовок №1 (2)2"/>
    <w:rsid w:val="00D06EFD"/>
    <w:rPr>
      <w:rFonts w:ascii="Arial Unicode MS" w:eastAsia="Arial Unicode MS" w:hAnsi="Arial Unicode MS"/>
      <w:color w:val="000000"/>
      <w:sz w:val="30"/>
      <w:szCs w:val="30"/>
      <w:u w:val="single"/>
      <w:shd w:val="clear" w:color="auto" w:fill="FFFFFF"/>
      <w:lang w:val="uk-UA" w:bidi="ar-SA"/>
    </w:rPr>
  </w:style>
  <w:style w:type="character" w:customStyle="1" w:styleId="35">
    <w:name w:val="Основной текст (3)"/>
    <w:link w:val="310"/>
    <w:rsid w:val="00D06EFD"/>
    <w:rPr>
      <w:rFonts w:ascii="Arial Unicode MS" w:eastAsia="Arial Unicode MS" w:hAnsi="Arial Unicode MS"/>
      <w:color w:val="000000"/>
      <w:sz w:val="30"/>
      <w:szCs w:val="30"/>
      <w:shd w:val="clear" w:color="auto" w:fill="FFFFFF"/>
      <w:lang w:val="uk-UA"/>
    </w:rPr>
  </w:style>
  <w:style w:type="paragraph" w:customStyle="1" w:styleId="310">
    <w:name w:val="Основной текст (3)1"/>
    <w:basedOn w:val="a"/>
    <w:link w:val="35"/>
    <w:rsid w:val="00D06EFD"/>
    <w:pPr>
      <w:shd w:val="clear" w:color="auto" w:fill="FFFFFF"/>
      <w:spacing w:line="278" w:lineRule="exact"/>
      <w:ind w:firstLine="1220"/>
      <w:jc w:val="both"/>
    </w:pPr>
    <w:rPr>
      <w:rFonts w:ascii="Arial Unicode MS" w:eastAsia="Arial Unicode MS" w:hAnsi="Arial Unicode MS" w:cstheme="minorBidi"/>
      <w:sz w:val="30"/>
      <w:szCs w:val="30"/>
      <w:shd w:val="clear" w:color="auto" w:fill="FFFFFF"/>
      <w:lang w:eastAsia="en-US"/>
    </w:rPr>
  </w:style>
  <w:style w:type="paragraph" w:customStyle="1" w:styleId="afc">
    <w:name w:val="Знак Знак Знак Знак"/>
    <w:basedOn w:val="a"/>
    <w:rsid w:val="00D06EFD"/>
    <w:rPr>
      <w:rFonts w:ascii="Verdana" w:hAnsi="Verdana" w:cs="Verdana"/>
      <w:color w:val="auto"/>
      <w:sz w:val="20"/>
      <w:lang w:val="en-US" w:eastAsia="en-US"/>
    </w:rPr>
  </w:style>
  <w:style w:type="paragraph" w:customStyle="1" w:styleId="BodyText21">
    <w:name w:val="Body Text 21"/>
    <w:basedOn w:val="a"/>
    <w:rsid w:val="00D06EFD"/>
    <w:rPr>
      <w:rFonts w:ascii="Times New Roman" w:hAnsi="Times New Roman"/>
      <w:color w:val="auto"/>
      <w:sz w:val="22"/>
    </w:rPr>
  </w:style>
  <w:style w:type="paragraph" w:customStyle="1" w:styleId="Normal1">
    <w:name w:val="Normal1"/>
    <w:rsid w:val="00D06EFD"/>
    <w:pPr>
      <w:spacing w:after="0" w:line="240" w:lineRule="auto"/>
    </w:pPr>
    <w:rPr>
      <w:rFonts w:ascii="UkrainianPeterburg" w:eastAsia="Times New Roman" w:hAnsi="UkrainianPeterburg" w:cs="Times New Roman"/>
      <w:sz w:val="28"/>
      <w:szCs w:val="20"/>
      <w:lang w:eastAsia="ru-RU"/>
    </w:rPr>
  </w:style>
  <w:style w:type="paragraph" w:customStyle="1" w:styleId="afd">
    <w:name w:val="Знак Знак Знак"/>
    <w:basedOn w:val="a"/>
    <w:rsid w:val="00D06EFD"/>
    <w:rPr>
      <w:rFonts w:ascii="Verdana" w:eastAsia="MS Mincho" w:hAnsi="Verdana"/>
      <w:color w:val="auto"/>
      <w:szCs w:val="24"/>
      <w:lang w:val="en-US" w:eastAsia="en-US"/>
    </w:rPr>
  </w:style>
  <w:style w:type="character" w:customStyle="1" w:styleId="longtext">
    <w:name w:val="long_text"/>
    <w:rsid w:val="00D06EFD"/>
  </w:style>
  <w:style w:type="character" w:customStyle="1" w:styleId="FontStyle11">
    <w:name w:val="Font Style11"/>
    <w:rsid w:val="00D06EFD"/>
    <w:rPr>
      <w:rFonts w:ascii="Times New Roman" w:hAnsi="Times New Roman" w:cs="Times New Roman"/>
      <w:b/>
      <w:bCs/>
      <w:i/>
      <w:iCs/>
      <w:sz w:val="26"/>
      <w:szCs w:val="26"/>
    </w:rPr>
  </w:style>
  <w:style w:type="paragraph" w:customStyle="1" w:styleId="afe">
    <w:name w:val="Знак Знак"/>
    <w:basedOn w:val="a"/>
    <w:rsid w:val="00D06EFD"/>
    <w:rPr>
      <w:rFonts w:ascii="Verdana" w:hAnsi="Verdana" w:cs="Verdana"/>
      <w:color w:val="auto"/>
      <w:sz w:val="20"/>
      <w:lang w:val="en-US" w:eastAsia="en-US"/>
    </w:rPr>
  </w:style>
  <w:style w:type="paragraph" w:customStyle="1" w:styleId="15">
    <w:name w:val="Знак Знак Знак Знак Знак Знак Знак Знак Знак Знак Знак Знак Знак Знак Знак Знак Знак1 Знак Знак Знак Знак Знак Знак"/>
    <w:basedOn w:val="a"/>
    <w:rsid w:val="00D06EFD"/>
    <w:rPr>
      <w:rFonts w:ascii="Verdana" w:hAnsi="Verdana" w:cs="Verdana"/>
      <w:color w:val="auto"/>
      <w:sz w:val="20"/>
      <w:lang w:val="en-US" w:eastAsia="en-US"/>
    </w:rPr>
  </w:style>
  <w:style w:type="character" w:customStyle="1" w:styleId="16">
    <w:name w:val="Знак Знак1"/>
    <w:locked/>
    <w:rsid w:val="00D06EFD"/>
    <w:rPr>
      <w:sz w:val="28"/>
      <w:szCs w:val="28"/>
      <w:lang w:val="ru-RU" w:eastAsia="ru-RU" w:bidi="ar-SA"/>
    </w:rPr>
  </w:style>
  <w:style w:type="paragraph" w:customStyle="1" w:styleId="11">
    <w:name w:val="Стиль11"/>
    <w:basedOn w:val="a"/>
    <w:rsid w:val="00D06EFD"/>
    <w:pPr>
      <w:widowControl w:val="0"/>
      <w:numPr>
        <w:numId w:val="1"/>
      </w:numPr>
      <w:tabs>
        <w:tab w:val="left" w:pos="720"/>
      </w:tabs>
      <w:autoSpaceDE w:val="0"/>
      <w:autoSpaceDN w:val="0"/>
      <w:adjustRightInd w:val="0"/>
    </w:pPr>
    <w:rPr>
      <w:rFonts w:ascii="Times New Roman" w:eastAsia="MS Mincho" w:hAnsi="Times New Roman"/>
      <w:color w:val="auto"/>
      <w:sz w:val="20"/>
      <w:lang w:val="ru-RU" w:eastAsia="ja-JP"/>
    </w:rPr>
  </w:style>
  <w:style w:type="paragraph" w:customStyle="1" w:styleId="Just">
    <w:name w:val="Just"/>
    <w:rsid w:val="00D06EF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
    <w:name w:val="Знак Знак Знак Знак Знак Знак Знак Знак Знак"/>
    <w:basedOn w:val="a"/>
    <w:rsid w:val="00D06EFD"/>
    <w:rPr>
      <w:rFonts w:ascii="Verdana" w:hAnsi="Verdana" w:cs="Verdana"/>
      <w:color w:val="auto"/>
      <w:sz w:val="20"/>
      <w:lang w:val="en-US" w:eastAsia="en-US"/>
    </w:rPr>
  </w:style>
  <w:style w:type="paragraph" w:customStyle="1" w:styleId="aff0">
    <w:name w:val="Знак Знак Знак Знак Знак Знак Знак Знак"/>
    <w:basedOn w:val="a"/>
    <w:rsid w:val="00D06EFD"/>
    <w:rPr>
      <w:rFonts w:ascii="Verdana" w:hAnsi="Verdana" w:cs="Verdana"/>
      <w:color w:val="auto"/>
      <w:sz w:val="20"/>
      <w:lang w:val="en-US" w:eastAsia="en-US"/>
    </w:rPr>
  </w:style>
  <w:style w:type="paragraph" w:customStyle="1" w:styleId="aff1">
    <w:name w:val="Содержимое таблицы"/>
    <w:basedOn w:val="a"/>
    <w:rsid w:val="00D06EFD"/>
    <w:pPr>
      <w:widowControl w:val="0"/>
      <w:suppressLineNumbers/>
      <w:suppressAutoHyphens/>
    </w:pPr>
    <w:rPr>
      <w:rFonts w:eastAsia="Arial Unicode MS"/>
      <w:color w:val="auto"/>
      <w:kern w:val="1"/>
      <w:sz w:val="20"/>
      <w:szCs w:val="24"/>
    </w:rPr>
  </w:style>
  <w:style w:type="paragraph" w:customStyle="1" w:styleId="StyleZakonu">
    <w:name w:val="StyleZakonu"/>
    <w:basedOn w:val="a"/>
    <w:rsid w:val="00D06EFD"/>
    <w:pPr>
      <w:suppressAutoHyphens/>
      <w:spacing w:after="60" w:line="220" w:lineRule="exact"/>
      <w:ind w:firstLine="284"/>
      <w:jc w:val="both"/>
    </w:pPr>
    <w:rPr>
      <w:rFonts w:ascii="Times New Roman" w:hAnsi="Times New Roman"/>
      <w:color w:val="auto"/>
      <w:sz w:val="20"/>
      <w:lang w:eastAsia="ar-SA"/>
    </w:rPr>
  </w:style>
  <w:style w:type="paragraph" w:customStyle="1" w:styleId="17">
    <w:name w:val="Стиль1"/>
    <w:basedOn w:val="a"/>
    <w:rsid w:val="00D06EFD"/>
    <w:pPr>
      <w:ind w:firstLine="709"/>
      <w:jc w:val="both"/>
    </w:pPr>
    <w:rPr>
      <w:rFonts w:ascii="Times New Roman" w:hAnsi="Times New Roman"/>
      <w:color w:val="auto"/>
      <w:sz w:val="28"/>
      <w:szCs w:val="28"/>
    </w:rPr>
  </w:style>
  <w:style w:type="character" w:customStyle="1" w:styleId="5">
    <w:name w:val="Знак Знак5"/>
    <w:rsid w:val="00D06EFD"/>
    <w:rPr>
      <w:sz w:val="16"/>
      <w:szCs w:val="16"/>
      <w:lang w:val="ru-RU" w:eastAsia="ru-RU" w:bidi="ar-SA"/>
    </w:rPr>
  </w:style>
  <w:style w:type="paragraph" w:customStyle="1" w:styleId="aff2">
    <w:name w:val="Знак Знак Знак Знак Знак"/>
    <w:basedOn w:val="a"/>
    <w:rsid w:val="00D06EFD"/>
    <w:rPr>
      <w:rFonts w:ascii="Verdana" w:hAnsi="Verdana" w:cs="Verdana"/>
      <w:color w:val="auto"/>
      <w:sz w:val="20"/>
      <w:lang w:val="en-US" w:eastAsia="en-US"/>
    </w:rPr>
  </w:style>
  <w:style w:type="character" w:customStyle="1" w:styleId="rvts6">
    <w:name w:val="rvts6"/>
    <w:rsid w:val="00D06EFD"/>
    <w:rPr>
      <w:rFonts w:ascii="Times New Roman" w:hAnsi="Times New Roman" w:cs="Times New Roman" w:hint="default"/>
      <w:sz w:val="28"/>
      <w:szCs w:val="28"/>
    </w:rPr>
  </w:style>
  <w:style w:type="paragraph" w:customStyle="1" w:styleId="311">
    <w:name w:val="Основной текст 31"/>
    <w:basedOn w:val="a"/>
    <w:rsid w:val="00D06EFD"/>
    <w:pPr>
      <w:suppressAutoHyphens/>
      <w:spacing w:after="120"/>
    </w:pPr>
    <w:rPr>
      <w:rFonts w:ascii="Arial Unicode MS" w:eastAsia="Arial Unicode MS" w:hAnsi="Arial Unicode MS" w:cs="Arial Unicode MS"/>
      <w:sz w:val="16"/>
      <w:szCs w:val="16"/>
      <w:lang w:eastAsia="ar-SA"/>
    </w:rPr>
  </w:style>
  <w:style w:type="paragraph" w:customStyle="1" w:styleId="aff3">
    <w:name w:val="Знак Знак Знак Знак Знак Знак Знак Знак Знак"/>
    <w:basedOn w:val="a"/>
    <w:rsid w:val="00D06EFD"/>
    <w:rPr>
      <w:rFonts w:ascii="Verdana" w:hAnsi="Verdana" w:cs="Verdana"/>
      <w:color w:val="auto"/>
      <w:sz w:val="20"/>
      <w:lang w:val="en-US" w:eastAsia="en-US"/>
    </w:rPr>
  </w:style>
  <w:style w:type="paragraph" w:styleId="aff4">
    <w:name w:val="No Spacing"/>
    <w:link w:val="aff5"/>
    <w:qFormat/>
    <w:rsid w:val="00D06EFD"/>
    <w:pPr>
      <w:spacing w:after="0" w:line="240" w:lineRule="auto"/>
    </w:pPr>
    <w:rPr>
      <w:rFonts w:ascii="Calibri" w:eastAsia="Times New Roman" w:hAnsi="Calibri" w:cs="Times New Roman"/>
      <w:lang w:eastAsia="ru-RU"/>
    </w:rPr>
  </w:style>
  <w:style w:type="character" w:customStyle="1" w:styleId="aff5">
    <w:name w:val="Без интервала Знак"/>
    <w:link w:val="aff4"/>
    <w:locked/>
    <w:rsid w:val="00D06EFD"/>
    <w:rPr>
      <w:rFonts w:ascii="Calibri" w:eastAsia="Times New Roman" w:hAnsi="Calibri" w:cs="Times New Roman"/>
      <w:lang w:eastAsia="ru-RU"/>
    </w:rPr>
  </w:style>
  <w:style w:type="paragraph" w:customStyle="1" w:styleId="18">
    <w:name w:val="Знак Знак1 Знак"/>
    <w:basedOn w:val="a"/>
    <w:rsid w:val="00D06EFD"/>
    <w:rPr>
      <w:rFonts w:ascii="Verdana" w:hAnsi="Verdana" w:cs="Verdana"/>
      <w:color w:val="auto"/>
      <w:sz w:val="20"/>
      <w:lang w:val="en-US" w:eastAsia="en-US"/>
    </w:rPr>
  </w:style>
  <w:style w:type="character" w:customStyle="1" w:styleId="apple-converted-space">
    <w:name w:val="apple-converted-space"/>
    <w:rsid w:val="00D06EFD"/>
  </w:style>
  <w:style w:type="paragraph" w:customStyle="1" w:styleId="aff6">
    <w:name w:val="Нормальний текст"/>
    <w:basedOn w:val="a"/>
    <w:rsid w:val="00D06EFD"/>
    <w:pPr>
      <w:spacing w:before="120"/>
      <w:ind w:firstLine="567"/>
      <w:jc w:val="both"/>
    </w:pPr>
    <w:rPr>
      <w:rFonts w:ascii="Antiqua" w:eastAsia="Calibri" w:hAnsi="Antiqua"/>
      <w:color w:val="auto"/>
      <w:sz w:val="26"/>
    </w:rPr>
  </w:style>
  <w:style w:type="paragraph" w:customStyle="1" w:styleId="xfmc1">
    <w:name w:val="xfmc1"/>
    <w:basedOn w:val="a"/>
    <w:rsid w:val="00D06EFD"/>
    <w:pPr>
      <w:spacing w:before="100" w:beforeAutospacing="1" w:after="100" w:afterAutospacing="1"/>
    </w:pPr>
    <w:rPr>
      <w:rFonts w:ascii="Times New Roman" w:hAnsi="Times New Roman"/>
      <w:color w:val="auto"/>
      <w:szCs w:val="24"/>
      <w:lang w:val="ru-RU"/>
    </w:rPr>
  </w:style>
  <w:style w:type="character" w:customStyle="1" w:styleId="rvts0">
    <w:name w:val="rvts0"/>
    <w:rsid w:val="00D06EFD"/>
  </w:style>
  <w:style w:type="paragraph" w:customStyle="1" w:styleId="rvps2">
    <w:name w:val="rvps2"/>
    <w:basedOn w:val="a"/>
    <w:rsid w:val="00D06EFD"/>
    <w:pPr>
      <w:spacing w:before="100" w:beforeAutospacing="1" w:after="100" w:afterAutospacing="1"/>
    </w:pPr>
    <w:rPr>
      <w:rFonts w:ascii="Times New Roman" w:hAnsi="Times New Roman"/>
      <w:color w:val="auto"/>
      <w:szCs w:val="24"/>
      <w:lang w:val="ru-RU"/>
    </w:rPr>
  </w:style>
  <w:style w:type="paragraph" w:customStyle="1" w:styleId="19">
    <w:name w:val="Абзац списка1"/>
    <w:basedOn w:val="a"/>
    <w:rsid w:val="00D06EFD"/>
    <w:pPr>
      <w:spacing w:after="200" w:line="276" w:lineRule="auto"/>
      <w:ind w:left="720"/>
      <w:contextualSpacing/>
    </w:pPr>
    <w:rPr>
      <w:rFonts w:ascii="Calibri" w:hAnsi="Calibri"/>
      <w:color w:val="auto"/>
      <w:sz w:val="22"/>
      <w:szCs w:val="22"/>
      <w:lang w:val="ru-RU" w:eastAsia="en-US"/>
    </w:rPr>
  </w:style>
  <w:style w:type="paragraph" w:customStyle="1" w:styleId="1a">
    <w:name w:val="Обычный1"/>
    <w:rsid w:val="00D06EFD"/>
    <w:pPr>
      <w:spacing w:after="0" w:line="240" w:lineRule="auto"/>
    </w:pPr>
    <w:rPr>
      <w:rFonts w:ascii="UkrainianPeterburg" w:eastAsia="Times New Roman" w:hAnsi="UkrainianPeterburg" w:cs="Times New Roman"/>
      <w:sz w:val="28"/>
      <w:szCs w:val="20"/>
      <w:lang w:eastAsia="ru-RU"/>
    </w:rPr>
  </w:style>
  <w:style w:type="paragraph" w:customStyle="1" w:styleId="1b">
    <w:name w:val="Без интервала1"/>
    <w:link w:val="NoSpacingChar"/>
    <w:rsid w:val="00D06EFD"/>
    <w:pPr>
      <w:spacing w:after="0" w:line="240" w:lineRule="auto"/>
    </w:pPr>
    <w:rPr>
      <w:rFonts w:ascii="Times New Roman" w:eastAsia="Times New Roman" w:hAnsi="Times New Roman" w:cs="Times New Roman"/>
      <w:sz w:val="28"/>
    </w:rPr>
  </w:style>
  <w:style w:type="character" w:customStyle="1" w:styleId="NoSpacingChar">
    <w:name w:val="No Spacing Char"/>
    <w:link w:val="1b"/>
    <w:locked/>
    <w:rsid w:val="00D06EFD"/>
    <w:rPr>
      <w:rFonts w:ascii="Times New Roman" w:eastAsia="Times New Roman" w:hAnsi="Times New Roman" w:cs="Times New Roman"/>
      <w:sz w:val="28"/>
    </w:rPr>
  </w:style>
  <w:style w:type="character" w:customStyle="1" w:styleId="value-title">
    <w:name w:val="value-title"/>
    <w:rsid w:val="00D06EFD"/>
  </w:style>
  <w:style w:type="character" w:customStyle="1" w:styleId="fontstyle01">
    <w:name w:val="fontstyle01"/>
    <w:rsid w:val="00D06EFD"/>
    <w:rPr>
      <w:rFonts w:ascii="TimesNewRomanPSMT" w:hAnsi="TimesNewRomanPSMT" w:hint="default"/>
      <w:b w:val="0"/>
      <w:bCs w:val="0"/>
      <w:i w:val="0"/>
      <w:iCs w:val="0"/>
      <w:color w:val="000000"/>
      <w:sz w:val="28"/>
      <w:szCs w:val="28"/>
    </w:rPr>
  </w:style>
  <w:style w:type="paragraph" w:customStyle="1" w:styleId="Style5">
    <w:name w:val="Style5"/>
    <w:basedOn w:val="a"/>
    <w:rsid w:val="00D06EFD"/>
    <w:pPr>
      <w:widowControl w:val="0"/>
      <w:autoSpaceDE w:val="0"/>
      <w:autoSpaceDN w:val="0"/>
      <w:adjustRightInd w:val="0"/>
      <w:spacing w:line="322" w:lineRule="exact"/>
      <w:ind w:firstLine="696"/>
      <w:jc w:val="both"/>
    </w:pPr>
    <w:rPr>
      <w:rFonts w:ascii="Times New Roman" w:hAnsi="Times New Roman"/>
      <w:color w:val="auto"/>
      <w:szCs w:val="24"/>
      <w:lang w:val="ru-RU"/>
    </w:rPr>
  </w:style>
  <w:style w:type="character" w:customStyle="1" w:styleId="FontStyle23">
    <w:name w:val="Font Style23"/>
    <w:rsid w:val="00D06EFD"/>
    <w:rPr>
      <w:rFonts w:ascii="Times New Roman" w:hAnsi="Times New Roman" w:cs="Times New Roman"/>
      <w:sz w:val="26"/>
      <w:szCs w:val="26"/>
    </w:rPr>
  </w:style>
  <w:style w:type="paragraph" w:customStyle="1" w:styleId="1c">
    <w:name w:val="Абзац списка1"/>
    <w:basedOn w:val="a"/>
    <w:rsid w:val="00D06EFD"/>
    <w:pPr>
      <w:spacing w:after="200" w:line="276" w:lineRule="auto"/>
      <w:ind w:left="720"/>
    </w:pPr>
    <w:rPr>
      <w:rFonts w:ascii="Calibri" w:eastAsia="Calibri" w:hAnsi="Calibri" w:cs="Calibri"/>
      <w:color w:val="auto"/>
      <w:sz w:val="22"/>
      <w:szCs w:val="22"/>
      <w:lang w:eastAsia="en-US"/>
    </w:rPr>
  </w:style>
  <w:style w:type="character" w:customStyle="1" w:styleId="24">
    <w:name w:val="Основной текст (2)_"/>
    <w:rsid w:val="00D06EFD"/>
    <w:rPr>
      <w:sz w:val="28"/>
      <w:szCs w:val="28"/>
      <w:lang w:bidi="ar-SA"/>
    </w:rPr>
  </w:style>
  <w:style w:type="character" w:customStyle="1" w:styleId="afa">
    <w:name w:val="Абзац списка Знак"/>
    <w:aliases w:val="1. Абзац списка Знак"/>
    <w:link w:val="af9"/>
    <w:uiPriority w:val="99"/>
    <w:locked/>
    <w:rsid w:val="00D06EFD"/>
    <w:rPr>
      <w:rFonts w:ascii="Times New Roman" w:eastAsia="Calibri" w:hAnsi="Times New Roman" w:cs="Times New Roman"/>
      <w:sz w:val="28"/>
    </w:rPr>
  </w:style>
  <w:style w:type="character" w:customStyle="1" w:styleId="af2">
    <w:name w:val="Обычный (веб) Знак"/>
    <w:aliases w:val="Обычный (Web) Знак,Знак1 Знак1,Знак1 Знак Знак,Знак1 Знак Знак Знак Знак Знак Знак Знак Знак,Знак1 Знак Знак Знак Знак,Обычный (Web) Знак Знак Знак Знак Знак Знак Знак,Обычный (веб) Знак2 Знак"/>
    <w:link w:val="af1"/>
    <w:uiPriority w:val="99"/>
    <w:locked/>
    <w:rsid w:val="00D06EFD"/>
    <w:rPr>
      <w:rFonts w:ascii="Times New Roman" w:eastAsia="Times New Roman" w:hAnsi="Times New Roman" w:cs="Times New Roman"/>
      <w:sz w:val="28"/>
      <w:szCs w:val="24"/>
    </w:rPr>
  </w:style>
  <w:style w:type="character" w:customStyle="1" w:styleId="25">
    <w:name w:val="Заголовок №2"/>
    <w:rsid w:val="00D06EFD"/>
    <w:rPr>
      <w:b/>
      <w:bCs/>
      <w:sz w:val="26"/>
      <w:szCs w:val="26"/>
      <w:u w:val="single"/>
      <w:lang w:bidi="ar-SA"/>
    </w:rPr>
  </w:style>
  <w:style w:type="character" w:customStyle="1" w:styleId="111">
    <w:name w:val="Знак Знак11"/>
    <w:uiPriority w:val="99"/>
    <w:rsid w:val="00D06EFD"/>
    <w:rPr>
      <w:rFonts w:cs="Times New Roman"/>
      <w:sz w:val="28"/>
      <w:szCs w:val="28"/>
      <w:lang w:val="az-Cyrl-AZ" w:bidi="ar-SA"/>
    </w:rPr>
  </w:style>
  <w:style w:type="paragraph" w:customStyle="1" w:styleId="1d">
    <w:name w:val="Основной текст1"/>
    <w:basedOn w:val="1a"/>
    <w:link w:val="aff7"/>
    <w:uiPriority w:val="99"/>
    <w:rsid w:val="00D06EFD"/>
    <w:pPr>
      <w:ind w:firstLine="709"/>
      <w:jc w:val="both"/>
    </w:pPr>
    <w:rPr>
      <w:rFonts w:ascii="Times New Roman" w:hAnsi="Times New Roman"/>
      <w:szCs w:val="28"/>
      <w:lang w:val="uk-UA"/>
    </w:rPr>
  </w:style>
  <w:style w:type="character" w:customStyle="1" w:styleId="aff7">
    <w:name w:val="Основной текст_"/>
    <w:link w:val="1d"/>
    <w:uiPriority w:val="99"/>
    <w:locked/>
    <w:rsid w:val="00D06EFD"/>
    <w:rPr>
      <w:rFonts w:ascii="Times New Roman" w:eastAsia="Times New Roman" w:hAnsi="Times New Roman" w:cs="Times New Roman"/>
      <w:sz w:val="28"/>
      <w:szCs w:val="28"/>
      <w:lang w:val="uk-UA"/>
    </w:rPr>
  </w:style>
  <w:style w:type="paragraph" w:customStyle="1" w:styleId="docdata">
    <w:name w:val="docdata"/>
    <w:aliases w:val="docy,v5,17743,baiaagaaboqcaaadhumaaawtqwaaaaaaaaaaaaaaaaaaaaaaaaaaaaaaaaaaaaaaaaaaaaaaaaaaaaaaaaaaaaaaaaaaaaaaaaaaaaaaaaaaaaaaaaaaaaaaaaaaaaaaaaaaaaaaaaaaaaaaaaaaaaaaaaaaaaaaaaaaaaaaaaaaaaaaaaaaaaaaaaaaaaaaaaaaaaaaaaaaaaaaaaaaaaaaaaaaaaaaaaaaaaa"/>
    <w:basedOn w:val="a"/>
    <w:rsid w:val="00D06EFD"/>
    <w:pPr>
      <w:spacing w:before="100" w:beforeAutospacing="1" w:after="100" w:afterAutospacing="1"/>
    </w:pPr>
    <w:rPr>
      <w:rFonts w:ascii="Times New Roman" w:hAnsi="Times New Roman"/>
      <w:color w:val="auto"/>
      <w:szCs w:val="24"/>
    </w:rPr>
  </w:style>
  <w:style w:type="character" w:customStyle="1" w:styleId="2427">
    <w:name w:val="2427"/>
    <w:aliases w:val="baiaagaaboqcaaadsqcaaaw/bwaaaaaaaaaaaaaaaaaaaaaaaaaaaaaaaaaaaaaaaaaaaaaaaaaaaaaaaaaaaaaaaaaaaaaaaaaaaaaaaaaaaaaaaaaaaaaaaaaaaaaaaaaaaaaaaaaaaaaaaaaaaaaaaaaaaaaaaaaaaaaaaaaaaaaaaaaaaaaaaaaaaaaaaaaaaaaaaaaaaaaaaaaaaaaaaaaaaaaaaaaaaaaa"/>
    <w:basedOn w:val="a0"/>
    <w:rsid w:val="00D06EFD"/>
  </w:style>
  <w:style w:type="paragraph" w:customStyle="1" w:styleId="FR2">
    <w:name w:val="FR2"/>
    <w:rsid w:val="00D06EFD"/>
    <w:pPr>
      <w:widowControl w:val="0"/>
      <w:snapToGrid w:val="0"/>
      <w:spacing w:before="20" w:after="0" w:line="240" w:lineRule="auto"/>
      <w:jc w:val="center"/>
    </w:pPr>
    <w:rPr>
      <w:rFonts w:ascii="Times New Roman" w:eastAsia="Times New Roman" w:hAnsi="Times New Roman" w:cs="Times New Roman"/>
      <w:b/>
      <w:sz w:val="20"/>
      <w:szCs w:val="20"/>
      <w:lang w:val="uk-UA" w:eastAsia="ru-RU"/>
    </w:rPr>
  </w:style>
  <w:style w:type="paragraph" w:customStyle="1" w:styleId="TableParagraph">
    <w:name w:val="Table Paragraph"/>
    <w:basedOn w:val="a"/>
    <w:uiPriority w:val="1"/>
    <w:qFormat/>
    <w:rsid w:val="00D06EFD"/>
    <w:pPr>
      <w:widowControl w:val="0"/>
      <w:autoSpaceDE w:val="0"/>
      <w:autoSpaceDN w:val="0"/>
      <w:ind w:left="108" w:right="135"/>
    </w:pPr>
    <w:rPr>
      <w:rFonts w:ascii="Times New Roman" w:hAnsi="Times New Roman"/>
      <w:color w:val="auto"/>
      <w:sz w:val="22"/>
      <w:szCs w:val="22"/>
      <w:lang w:eastAsia="en-US"/>
    </w:rPr>
  </w:style>
  <w:style w:type="character" w:customStyle="1" w:styleId="evcaldesc2">
    <w:name w:val="evcal_desc2"/>
    <w:basedOn w:val="a0"/>
    <w:rsid w:val="00D06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elka.com/prozhivannya/camping/" TargetMode="External"/><Relationship Id="rId13" Type="http://schemas.openxmlformats.org/officeDocument/2006/relationships/hyperlink" Target="http://kherson.tax.gov.ua/okremi-storinki/struktura/35746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yivop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uvar.com" TargetMode="External"/><Relationship Id="rId5" Type="http://schemas.openxmlformats.org/officeDocument/2006/relationships/footnotes" Target="footnotes.xml"/><Relationship Id="rId15" Type="http://schemas.openxmlformats.org/officeDocument/2006/relationships/hyperlink" Target="http://kherson.tax.gov.ua/okremi-storinki/struktura/357466.html" TargetMode="External"/><Relationship Id="rId10" Type="http://schemas.openxmlformats.org/officeDocument/2006/relationships/hyperlink" Target="http://kherson.tax.gov.ua/okremi-storinki/struktura/357466.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kherson.tax.gov.ua/okremi-storinki/struktura/357466.html" TargetMode="External"/><Relationship Id="rId14" Type="http://schemas.openxmlformats.org/officeDocument/2006/relationships/hyperlink" Target="https://ks.dsns.gov.ua/ua/Hersonske-rayonne-upravlinn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56</Pages>
  <Words>19261</Words>
  <Characters>109792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Ноут1</dc:creator>
  <cp:keywords/>
  <dc:description/>
  <cp:lastModifiedBy>Ноут1</cp:lastModifiedBy>
  <cp:revision>22</cp:revision>
  <cp:lastPrinted>2022-02-03T12:02:00Z</cp:lastPrinted>
  <dcterms:created xsi:type="dcterms:W3CDTF">2022-02-02T06:33:00Z</dcterms:created>
  <dcterms:modified xsi:type="dcterms:W3CDTF">2022-02-07T06:12:00Z</dcterms:modified>
</cp:coreProperties>
</file>